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A5B5DE" w14:textId="3FD960FB" w:rsidR="00875468" w:rsidRPr="00875468" w:rsidRDefault="00875468" w:rsidP="004F75D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5468">
        <w:rPr>
          <w:rFonts w:ascii="Times New Roman" w:hAnsi="Times New Roman" w:cs="Times New Roman"/>
          <w:bCs/>
          <w:sz w:val="24"/>
          <w:szCs w:val="24"/>
        </w:rPr>
        <w:t>Via electronic service only due to Emergency Order at M-2020-3019262</w:t>
      </w:r>
    </w:p>
    <w:p w14:paraId="3B7D9FCF" w14:textId="77777777" w:rsidR="00875468" w:rsidRDefault="00875468" w:rsidP="004F75D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2CDBAF" w14:textId="4F3EE901" w:rsidR="004F75D4" w:rsidRDefault="004F75D4" w:rsidP="004F75D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BEFORE THE</w:t>
      </w:r>
    </w:p>
    <w:p w14:paraId="5EF47441" w14:textId="77777777" w:rsidR="004F75D4" w:rsidRDefault="004F75D4" w:rsidP="004F75D4">
      <w:pPr>
        <w:tabs>
          <w:tab w:val="center" w:pos="4680"/>
        </w:tabs>
        <w:suppressAutoHyphen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</w:rPr>
        <w:t>PENNSYLVANIA PUBLIC UTILITY COMMISSION</w:t>
      </w:r>
    </w:p>
    <w:p w14:paraId="631CDDD8" w14:textId="77777777" w:rsidR="004F75D4" w:rsidRDefault="004F75D4" w:rsidP="004F75D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65778773" w14:textId="77777777" w:rsidR="004F75D4" w:rsidRDefault="004F75D4" w:rsidP="004F75D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35943AC4" w14:textId="77777777" w:rsidR="004F75D4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9F51F0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Pamela Scott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</w:p>
    <w:p w14:paraId="05172AC6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14:paraId="64D0A573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  <w:t>v.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>C-2018-3004042</w:t>
      </w:r>
    </w:p>
    <w:p w14:paraId="33681D78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3C3F65A0" w14:textId="77777777" w:rsidR="004F75D4" w:rsidRPr="00CF0932" w:rsidRDefault="004F75D4" w:rsidP="004F75D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Duquesne Light </w:t>
      </w:r>
      <w:r w:rsidRPr="00CF0932">
        <w:rPr>
          <w:rFonts w:ascii="Times New Roman" w:eastAsia="Calibri" w:hAnsi="Times New Roman" w:cs="Times New Roman"/>
          <w:sz w:val="24"/>
          <w:szCs w:val="24"/>
        </w:rPr>
        <w:t>Company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</w:r>
      <w:r w:rsidRPr="00CF0932">
        <w:rPr>
          <w:rFonts w:ascii="Times New Roman" w:eastAsia="Calibri" w:hAnsi="Times New Roman" w:cs="Times New Roman"/>
          <w:sz w:val="24"/>
          <w:szCs w:val="24"/>
        </w:rPr>
        <w:tab/>
        <w:t>:</w:t>
      </w:r>
    </w:p>
    <w:p w14:paraId="672A8D94" w14:textId="77777777" w:rsidR="004F75D4" w:rsidRDefault="004F75D4" w:rsidP="004F75D4">
      <w:pPr>
        <w:tabs>
          <w:tab w:val="left" w:pos="-720"/>
        </w:tabs>
        <w:suppressAutoHyphens/>
        <w:autoSpaceDE w:val="0"/>
        <w:autoSpaceDN w:val="0"/>
        <w:spacing w:after="0" w:line="240" w:lineRule="auto"/>
        <w:ind w:firstLine="1440"/>
        <w:rPr>
          <w:rFonts w:ascii="Times New Roman" w:hAnsi="Times New Roman" w:cs="Times New Roman"/>
          <w:spacing w:val="-3"/>
          <w:sz w:val="24"/>
          <w:szCs w:val="24"/>
        </w:rPr>
      </w:pPr>
    </w:p>
    <w:p w14:paraId="66865A87" w14:textId="77777777" w:rsidR="004F75D4" w:rsidRDefault="004F75D4" w:rsidP="004F75D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B4BDF3C" w14:textId="77777777" w:rsidR="004F75D4" w:rsidRDefault="004F75D4" w:rsidP="004F75D4">
      <w:pPr>
        <w:tabs>
          <w:tab w:val="left" w:pos="-720"/>
          <w:tab w:val="left" w:pos="5040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7AFB5830" w14:textId="77777777" w:rsidR="00FA1C2D" w:rsidRPr="00DC6465" w:rsidRDefault="00FA1C2D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</w:rPr>
      </w:pPr>
      <w:r w:rsidRPr="00DC6465">
        <w:rPr>
          <w:rFonts w:ascii="Times New Roman" w:hAnsi="Times New Roman" w:cs="Times New Roman"/>
          <w:b/>
          <w:bCs/>
          <w:spacing w:val="-3"/>
          <w:sz w:val="24"/>
          <w:szCs w:val="24"/>
        </w:rPr>
        <w:t>INTERIM ORDER</w:t>
      </w:r>
    </w:p>
    <w:p w14:paraId="17732BBE" w14:textId="60E1EE69" w:rsidR="00FA1C2D" w:rsidRPr="00DC6465" w:rsidRDefault="006F2CE2" w:rsidP="00E66814">
      <w:pPr>
        <w:tabs>
          <w:tab w:val="center" w:pos="468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  <w:t>CLOSING THE HEARING RECORD</w:t>
      </w:r>
    </w:p>
    <w:p w14:paraId="3861C6B4" w14:textId="77777777" w:rsidR="00FA1C2D" w:rsidRPr="00DC6465" w:rsidRDefault="00FA1C2D" w:rsidP="00FA1C2D">
      <w:pPr>
        <w:tabs>
          <w:tab w:val="center" w:pos="468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bCs/>
          <w:spacing w:val="-3"/>
          <w:sz w:val="24"/>
          <w:szCs w:val="24"/>
          <w:u w:val="single"/>
        </w:rPr>
      </w:pPr>
    </w:p>
    <w:p w14:paraId="1A10C774" w14:textId="42C60C55" w:rsidR="00FA1C2D" w:rsidRPr="00DC6465" w:rsidRDefault="00FA1C2D" w:rsidP="00CE1993">
      <w:pPr>
        <w:spacing w:after="0" w:line="360" w:lineRule="auto"/>
        <w:ind w:firstLine="1440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The evidentiary hearing convened in this proceeding as scheduled on </w:t>
      </w:r>
      <w:r w:rsidR="004F75D4">
        <w:rPr>
          <w:rFonts w:ascii="Times New Roman" w:eastAsia="Times New Roman" w:hAnsi="Times New Roman" w:cs="Times New Roman"/>
          <w:sz w:val="24"/>
          <w:szCs w:val="24"/>
        </w:rPr>
        <w:t>March 12</w:t>
      </w:r>
      <w:r w:rsidR="005234C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C6465" w:rsidRPr="00DC6465">
        <w:rPr>
          <w:rFonts w:ascii="Times New Roman" w:eastAsia="Times New Roman" w:hAnsi="Times New Roman" w:cs="Times New Roman"/>
          <w:sz w:val="24"/>
          <w:szCs w:val="24"/>
        </w:rPr>
        <w:t>20</w:t>
      </w:r>
      <w:r w:rsidR="004F75D4">
        <w:rPr>
          <w:rFonts w:ascii="Times New Roman" w:eastAsia="Times New Roman" w:hAnsi="Times New Roman" w:cs="Times New Roman"/>
          <w:sz w:val="24"/>
          <w:szCs w:val="24"/>
        </w:rPr>
        <w:t>20</w:t>
      </w:r>
      <w:r w:rsidR="00DC6465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 was concluded on that date.  </w:t>
      </w:r>
    </w:p>
    <w:p w14:paraId="051EF255" w14:textId="77777777" w:rsidR="005234C8" w:rsidRDefault="005234C8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10C05B60" w14:textId="0647A203" w:rsidR="00FA1C2D" w:rsidRPr="00DC6465" w:rsidRDefault="005234C8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case is now ready for the issuance of an initial decision.</w:t>
      </w:r>
    </w:p>
    <w:p w14:paraId="08D61A96" w14:textId="3E23F333" w:rsidR="00FA1C2D" w:rsidRPr="00DC6465" w:rsidRDefault="003427A9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9F0467">
        <w:rPr>
          <w:rFonts w:ascii="Times New Roman" w:hAnsi="Times New Roman" w:cs="Times New Roman"/>
          <w:sz w:val="24"/>
          <w:szCs w:val="24"/>
        </w:rPr>
        <w:tab/>
      </w:r>
      <w:r w:rsidR="009F0467">
        <w:rPr>
          <w:rFonts w:ascii="Times New Roman" w:hAnsi="Times New Roman" w:cs="Times New Roman"/>
          <w:sz w:val="24"/>
          <w:szCs w:val="24"/>
        </w:rPr>
        <w:tab/>
        <w:t>Under the circumstances, the following order will be entered.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18C6A07F" w14:textId="77777777" w:rsidR="00FA1C2D" w:rsidRPr="00DC6465" w:rsidRDefault="00FA1C2D" w:rsidP="00DC6465">
      <w:pPr>
        <w:suppressAutoHyphens/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THEREFORE,</w:t>
      </w:r>
    </w:p>
    <w:p w14:paraId="1707DDDD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3D723D4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IT IS ORDERED:</w:t>
      </w:r>
    </w:p>
    <w:p w14:paraId="0F864CDE" w14:textId="77777777" w:rsidR="00FA1C2D" w:rsidRPr="00DC6465" w:rsidRDefault="00FA1C2D" w:rsidP="00DC6465">
      <w:pPr>
        <w:spacing w:after="0" w:line="360" w:lineRule="auto"/>
        <w:ind w:firstLine="1350"/>
        <w:rPr>
          <w:rFonts w:ascii="Times New Roman" w:hAnsi="Times New Roman" w:cs="Times New Roman"/>
          <w:sz w:val="24"/>
          <w:szCs w:val="24"/>
        </w:rPr>
      </w:pPr>
    </w:p>
    <w:p w14:paraId="2E3F93C0" w14:textId="265DA409" w:rsidR="00FA1C2D" w:rsidRPr="00DC6465" w:rsidRDefault="00FA1C2D" w:rsidP="00CE1993">
      <w:pPr>
        <w:spacing w:after="0"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>1.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the </w:t>
      </w:r>
      <w:r w:rsidR="009F0467">
        <w:rPr>
          <w:rFonts w:ascii="Times New Roman" w:hAnsi="Times New Roman" w:cs="Times New Roman"/>
          <w:sz w:val="24"/>
          <w:szCs w:val="24"/>
        </w:rPr>
        <w:t xml:space="preserve">evidentiary hearing record in the case of </w:t>
      </w:r>
      <w:r w:rsidR="004F75D4" w:rsidRPr="004F75D4">
        <w:rPr>
          <w:rFonts w:ascii="Times New Roman" w:hAnsi="Times New Roman" w:cs="Times New Roman"/>
          <w:sz w:val="24"/>
          <w:szCs w:val="24"/>
        </w:rPr>
        <w:t>Pamela Scott</w:t>
      </w:r>
      <w:r w:rsidR="009F0467">
        <w:rPr>
          <w:rFonts w:ascii="Times New Roman" w:hAnsi="Times New Roman" w:cs="Times New Roman"/>
          <w:sz w:val="24"/>
          <w:szCs w:val="24"/>
        </w:rPr>
        <w:t xml:space="preserve"> v.</w:t>
      </w:r>
      <w:r w:rsidR="004F75D4">
        <w:rPr>
          <w:rFonts w:ascii="Times New Roman" w:hAnsi="Times New Roman" w:cs="Times New Roman"/>
          <w:sz w:val="24"/>
          <w:szCs w:val="24"/>
        </w:rPr>
        <w:t> </w:t>
      </w:r>
      <w:r w:rsidR="004F75D4" w:rsidRPr="004F75D4">
        <w:rPr>
          <w:rFonts w:ascii="Times New Roman" w:hAnsi="Times New Roman" w:cs="Times New Roman"/>
          <w:sz w:val="24"/>
          <w:szCs w:val="24"/>
        </w:rPr>
        <w:t>Duquesne Light Company</w:t>
      </w:r>
      <w:r w:rsidR="009F0467">
        <w:rPr>
          <w:rFonts w:ascii="Times New Roman" w:hAnsi="Times New Roman" w:cs="Times New Roman"/>
          <w:sz w:val="24"/>
          <w:szCs w:val="24"/>
        </w:rPr>
        <w:t xml:space="preserve"> at Docket No. </w:t>
      </w:r>
      <w:r w:rsidR="004F75D4" w:rsidRPr="004F75D4">
        <w:rPr>
          <w:rFonts w:ascii="Times New Roman" w:eastAsia="Times New Roman" w:hAnsi="Times New Roman" w:cs="Times New Roman"/>
          <w:sz w:val="24"/>
          <w:szCs w:val="24"/>
        </w:rPr>
        <w:t>C-2018-3004042</w:t>
      </w:r>
      <w:r w:rsidR="004F75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F0467">
        <w:rPr>
          <w:rFonts w:ascii="Times New Roman" w:hAnsi="Times New Roman" w:cs="Times New Roman"/>
          <w:sz w:val="24"/>
          <w:szCs w:val="24"/>
        </w:rPr>
        <w:t xml:space="preserve">is closed.   </w:t>
      </w:r>
      <w:r w:rsidRPr="00DC646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81401F1" w14:textId="7E932BDE" w:rsidR="00FA1C2D" w:rsidRPr="00DC6465" w:rsidRDefault="00875468" w:rsidP="00CE1993">
      <w:pPr>
        <w:tabs>
          <w:tab w:val="left" w:pos="720"/>
          <w:tab w:val="left" w:pos="1440"/>
        </w:tabs>
        <w:spacing w:after="0" w:line="360" w:lineRule="auto"/>
        <w:ind w:firstLine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14:paraId="129B688C" w14:textId="798FCD1B" w:rsidR="00FA1C2D" w:rsidRPr="00DC6465" w:rsidRDefault="00FA1C2D" w:rsidP="00E66814">
      <w:pPr>
        <w:pStyle w:val="Footer"/>
        <w:tabs>
          <w:tab w:val="clear" w:pos="4680"/>
          <w:tab w:val="clear" w:pos="9360"/>
        </w:tabs>
        <w:spacing w:line="360" w:lineRule="auto"/>
        <w:ind w:firstLine="1440"/>
        <w:rPr>
          <w:rFonts w:ascii="Times New Roman" w:hAnsi="Times New Roman" w:cs="Times New Roman"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C6465">
        <w:rPr>
          <w:rFonts w:ascii="Times New Roman" w:hAnsi="Times New Roman" w:cs="Times New Roman"/>
          <w:sz w:val="24"/>
          <w:szCs w:val="24"/>
        </w:rPr>
        <w:tab/>
        <w:t xml:space="preserve">That </w:t>
      </w:r>
      <w:r w:rsidR="009F0467">
        <w:rPr>
          <w:rFonts w:ascii="Times New Roman" w:hAnsi="Times New Roman" w:cs="Times New Roman"/>
          <w:sz w:val="24"/>
          <w:szCs w:val="24"/>
        </w:rPr>
        <w:t>an initial decision will be entered in this proceeding.</w:t>
      </w:r>
    </w:p>
    <w:p w14:paraId="6F068F35" w14:textId="77777777" w:rsidR="00FA1C2D" w:rsidRPr="00DC6465" w:rsidRDefault="00FA1C2D" w:rsidP="00FA1C2D">
      <w:pPr>
        <w:tabs>
          <w:tab w:val="left" w:pos="720"/>
          <w:tab w:val="left" w:pos="5400"/>
          <w:tab w:val="left" w:pos="7920"/>
        </w:tabs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465">
        <w:rPr>
          <w:rFonts w:ascii="Times New Roman" w:hAnsi="Times New Roman" w:cs="Times New Roman"/>
          <w:i/>
          <w:sz w:val="24"/>
          <w:szCs w:val="24"/>
        </w:rPr>
        <w:tab/>
      </w:r>
    </w:p>
    <w:p w14:paraId="69B0E7FA" w14:textId="77777777" w:rsidR="00FA1C2D" w:rsidRPr="00DC6465" w:rsidRDefault="00FA1C2D" w:rsidP="00FA1C2D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DC6465">
        <w:rPr>
          <w:rFonts w:ascii="Times New Roman" w:hAnsi="Times New Roman" w:cs="Times New Roman"/>
          <w:sz w:val="24"/>
          <w:szCs w:val="24"/>
        </w:rPr>
        <w:tab/>
      </w:r>
    </w:p>
    <w:p w14:paraId="42C0483F" w14:textId="198CB80A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 xml:space="preserve">Date:  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>Ju</w:t>
      </w:r>
      <w:r w:rsidR="004F75D4">
        <w:rPr>
          <w:rFonts w:ascii="Times New Roman" w:eastAsia="Times New Roman" w:hAnsi="Times New Roman" w:cs="Times New Roman"/>
          <w:sz w:val="24"/>
          <w:szCs w:val="24"/>
          <w:u w:val="single"/>
        </w:rPr>
        <w:t>ly</w:t>
      </w:r>
      <w:r w:rsidR="009F0467" w:rsidRPr="00CE1993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1, 2020</w:t>
      </w:r>
      <w:r w:rsidR="009F0467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/s/</w:t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14:paraId="65A07E56" w14:textId="77777777" w:rsidR="00FA1C2D" w:rsidRPr="00DC6465" w:rsidRDefault="00FA1C2D" w:rsidP="00FA1C2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Jeffrey A. Watson</w:t>
      </w:r>
    </w:p>
    <w:p w14:paraId="0AF0F672" w14:textId="21978A31" w:rsidR="00E04C8D" w:rsidRDefault="00FA1C2D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</w:r>
      <w:r w:rsidRPr="00DC6465">
        <w:rPr>
          <w:rFonts w:ascii="Times New Roman" w:eastAsia="Times New Roman" w:hAnsi="Times New Roman" w:cs="Times New Roman"/>
          <w:sz w:val="24"/>
          <w:szCs w:val="24"/>
        </w:rPr>
        <w:tab/>
        <w:t>Administrative Law Judge</w:t>
      </w:r>
    </w:p>
    <w:p w14:paraId="13B2E8D7" w14:textId="77777777" w:rsidR="00CE1993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  <w:sectPr w:rsidR="00CE1993" w:rsidSect="00DC6465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AAC6DB9" w14:textId="77777777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 w:rsidRPr="00872DEE"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>C-2018-3004042 - PAMELA SCOTT v. DUQUESNE LIGHT COMPANY</w:t>
      </w:r>
      <w:r w:rsidRPr="00872DE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23FA2D9F" w14:textId="77777777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 w:rsidRPr="00872DEE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3/3/20</w:t>
      </w:r>
    </w:p>
    <w:p w14:paraId="4FB4F751" w14:textId="6F06DEAE" w:rsid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72DEE"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  <w:bookmarkStart w:id="0" w:name="_Hlk525886643"/>
      <w:r w:rsidRPr="00872DEE">
        <w:rPr>
          <w:rFonts w:ascii="Microsoft Sans Serif" w:eastAsia="Microsoft Sans Serif" w:hAnsi="Microsoft Sans Serif" w:cs="Microsoft Sans Serif"/>
          <w:sz w:val="24"/>
        </w:rPr>
        <w:t>PAMELA R SCOTT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134 MARKHAM DR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PITTSBURGH PA  15228</w:t>
      </w:r>
      <w:bookmarkEnd w:id="0"/>
      <w:r w:rsidRPr="00872DEE">
        <w:rPr>
          <w:rFonts w:ascii="Microsoft Sans Serif" w:eastAsia="Microsoft Sans Serif" w:hAnsi="Microsoft Sans Serif" w:cs="Microsoft Sans Serif"/>
          <w:sz w:val="24"/>
        </w:rPr>
        <w:cr/>
      </w:r>
      <w:r w:rsidRPr="00872DEE">
        <w:rPr>
          <w:rFonts w:ascii="Microsoft Sans Serif" w:eastAsia="Microsoft Sans Serif" w:hAnsi="Microsoft Sans Serif" w:cs="Microsoft Sans Serif"/>
          <w:b/>
          <w:sz w:val="24"/>
        </w:rPr>
        <w:t>412.998.8880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pam_scott@mindspring.com</w:t>
      </w:r>
    </w:p>
    <w:p w14:paraId="75999CF0" w14:textId="2A819B51" w:rsidR="00875468" w:rsidRPr="00875468" w:rsidRDefault="00875468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i/>
          <w:iCs/>
          <w:sz w:val="24"/>
        </w:rPr>
      </w:pPr>
      <w:bookmarkStart w:id="1" w:name="_GoBack"/>
      <w:r w:rsidRPr="00875468">
        <w:rPr>
          <w:rFonts w:ascii="Microsoft Sans Serif" w:hAnsi="Microsoft Sans Serif" w:cs="Microsoft Sans Serif"/>
          <w:i/>
          <w:iCs/>
          <w:sz w:val="24"/>
          <w:szCs w:val="24"/>
        </w:rPr>
        <w:t xml:space="preserve">Via </w:t>
      </w:r>
      <w:r w:rsidRPr="00875468">
        <w:rPr>
          <w:rFonts w:ascii="Microsoft Sans Serif" w:hAnsi="Microsoft Sans Serif" w:cs="Microsoft Sans Serif"/>
          <w:i/>
          <w:iCs/>
          <w:sz w:val="24"/>
          <w:szCs w:val="24"/>
        </w:rPr>
        <w:t>email</w:t>
      </w:r>
      <w:r w:rsidRPr="00875468">
        <w:rPr>
          <w:rFonts w:ascii="Microsoft Sans Serif" w:hAnsi="Microsoft Sans Serif" w:cs="Microsoft Sans Serif"/>
          <w:i/>
          <w:iCs/>
          <w:sz w:val="24"/>
          <w:szCs w:val="24"/>
        </w:rPr>
        <w:t xml:space="preserve"> service only due to Emergency Order at M-2020-3019262</w:t>
      </w:r>
      <w:bookmarkEnd w:id="1"/>
    </w:p>
    <w:p w14:paraId="6C80ADFF" w14:textId="77777777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72DEE">
        <w:rPr>
          <w:rFonts w:ascii="Microsoft Sans Serif" w:eastAsia="Microsoft Sans Serif" w:hAnsi="Microsoft Sans Serif" w:cs="Microsoft Sans Serif"/>
          <w:sz w:val="24"/>
        </w:rPr>
        <w:t xml:space="preserve"> 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PAUL SHANE MILLER ESQUIRE</w:t>
      </w:r>
    </w:p>
    <w:p w14:paraId="1FA00C18" w14:textId="77777777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sz w:val="24"/>
        </w:rPr>
      </w:pPr>
      <w:r w:rsidRPr="00872DEE">
        <w:rPr>
          <w:rFonts w:ascii="Microsoft Sans Serif" w:eastAsia="Microsoft Sans Serif" w:hAnsi="Microsoft Sans Serif" w:cs="Microsoft Sans Serif"/>
          <w:sz w:val="24"/>
        </w:rPr>
        <w:t>JEREMY V FARRELL ESQUIRE</w:t>
      </w:r>
    </w:p>
    <w:p w14:paraId="59FCC351" w14:textId="77777777" w:rsidR="00872DEE" w:rsidRPr="00872DEE" w:rsidRDefault="00872DEE" w:rsidP="00872DEE">
      <w:pPr>
        <w:spacing w:after="160" w:line="240" w:lineRule="auto"/>
        <w:contextualSpacing/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</w:pPr>
      <w:r w:rsidRPr="00872DEE">
        <w:rPr>
          <w:rFonts w:ascii="Microsoft Sans Serif" w:eastAsia="Microsoft Sans Serif" w:hAnsi="Microsoft Sans Serif" w:cs="Microsoft Sans Serif"/>
          <w:sz w:val="24"/>
        </w:rPr>
        <w:t xml:space="preserve">TUCKER </w:t>
      </w:r>
      <w:proofErr w:type="spellStart"/>
      <w:r w:rsidRPr="00872DEE">
        <w:rPr>
          <w:rFonts w:ascii="Microsoft Sans Serif" w:eastAsia="Microsoft Sans Serif" w:hAnsi="Microsoft Sans Serif" w:cs="Microsoft Sans Serif"/>
          <w:sz w:val="24"/>
        </w:rPr>
        <w:t>ARENSBERG</w:t>
      </w:r>
      <w:proofErr w:type="spellEnd"/>
      <w:r w:rsidRPr="00872DEE">
        <w:rPr>
          <w:rFonts w:ascii="Microsoft Sans Serif" w:eastAsia="Microsoft Sans Serif" w:hAnsi="Microsoft Sans Serif" w:cs="Microsoft Sans Serif"/>
          <w:sz w:val="24"/>
        </w:rPr>
        <w:t xml:space="preserve"> PC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 xml:space="preserve">1500 ONE PPG PLACE 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  <w:t>PITTSBURGH PA  15222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</w:r>
      <w:r w:rsidRPr="00872DEE">
        <w:rPr>
          <w:rFonts w:ascii="Microsoft Sans Serif" w:eastAsia="Microsoft Sans Serif" w:hAnsi="Microsoft Sans Serif" w:cs="Microsoft Sans Serif"/>
          <w:b/>
          <w:sz w:val="24"/>
        </w:rPr>
        <w:t>412.594.5503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</w:r>
      <w:r w:rsidRPr="00872DEE">
        <w:rPr>
          <w:rFonts w:ascii="Microsoft Sans Serif" w:eastAsia="Microsoft Sans Serif" w:hAnsi="Microsoft Sans Serif" w:cs="Microsoft Sans Serif"/>
          <w:b/>
          <w:sz w:val="24"/>
        </w:rPr>
        <w:t>412.594.3938</w:t>
      </w:r>
      <w:r w:rsidRPr="00872DEE">
        <w:rPr>
          <w:rFonts w:ascii="Microsoft Sans Serif" w:eastAsia="Microsoft Sans Serif" w:hAnsi="Microsoft Sans Serif" w:cs="Microsoft Sans Serif"/>
          <w:sz w:val="24"/>
        </w:rPr>
        <w:cr/>
      </w:r>
      <w:r w:rsidRPr="00872DEE">
        <w:rPr>
          <w:rFonts w:ascii="Microsoft Sans Serif" w:eastAsia="Microsoft Sans Serif" w:hAnsi="Microsoft Sans Serif" w:cs="Microsoft Sans Serif"/>
          <w:b/>
          <w:i/>
          <w:sz w:val="24"/>
          <w:u w:val="single"/>
        </w:rPr>
        <w:t xml:space="preserve">Accepts E-Service </w:t>
      </w:r>
    </w:p>
    <w:p w14:paraId="059B9A26" w14:textId="77777777" w:rsidR="00CE1993" w:rsidRPr="00CE1993" w:rsidRDefault="00CE1993" w:rsidP="00CE1993">
      <w:pPr>
        <w:spacing w:after="160" w:line="259" w:lineRule="auto"/>
        <w:rPr>
          <w:rFonts w:ascii="Calibri" w:eastAsia="Times New Roman" w:hAnsi="Calibri" w:cs="Times New Roman"/>
        </w:rPr>
      </w:pPr>
    </w:p>
    <w:p w14:paraId="4D9D3735" w14:textId="4E9DB844" w:rsidR="00CE1993" w:rsidRPr="00DC6465" w:rsidRDefault="00CE1993" w:rsidP="005234C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CE1993" w:rsidRPr="00DC646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7F37E" w14:textId="77777777" w:rsidR="0061300A" w:rsidRDefault="0061300A" w:rsidP="00DC6465">
      <w:pPr>
        <w:spacing w:after="0" w:line="240" w:lineRule="auto"/>
      </w:pPr>
      <w:r>
        <w:separator/>
      </w:r>
    </w:p>
  </w:endnote>
  <w:endnote w:type="continuationSeparator" w:id="0">
    <w:p w14:paraId="51BC952E" w14:textId="77777777" w:rsidR="0061300A" w:rsidRDefault="0061300A" w:rsidP="00DC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4665771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622CB2" w14:textId="21FEEB67" w:rsidR="00DC6465" w:rsidRDefault="00DC6465">
        <w:pPr>
          <w:pStyle w:val="Footer"/>
          <w:jc w:val="center"/>
        </w:pPr>
        <w:r w:rsidRPr="00DC646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DC646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C646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C646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13F850" w14:textId="3715B127" w:rsidR="00CE1993" w:rsidRDefault="00CE199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EA0943" w14:textId="77777777" w:rsidR="0061300A" w:rsidRDefault="0061300A" w:rsidP="00DC6465">
      <w:pPr>
        <w:spacing w:after="0" w:line="240" w:lineRule="auto"/>
      </w:pPr>
      <w:r>
        <w:separator/>
      </w:r>
    </w:p>
  </w:footnote>
  <w:footnote w:type="continuationSeparator" w:id="0">
    <w:p w14:paraId="3EC5C7DF" w14:textId="77777777" w:rsidR="0061300A" w:rsidRDefault="0061300A" w:rsidP="00DC6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C2D"/>
    <w:rsid w:val="002733FC"/>
    <w:rsid w:val="003427A9"/>
    <w:rsid w:val="004F75D4"/>
    <w:rsid w:val="005234C8"/>
    <w:rsid w:val="0061300A"/>
    <w:rsid w:val="00687033"/>
    <w:rsid w:val="006F2CE2"/>
    <w:rsid w:val="007B5C79"/>
    <w:rsid w:val="00872DEE"/>
    <w:rsid w:val="00875468"/>
    <w:rsid w:val="009B01C3"/>
    <w:rsid w:val="009F0467"/>
    <w:rsid w:val="00AB3416"/>
    <w:rsid w:val="00BC09FC"/>
    <w:rsid w:val="00BC4FBE"/>
    <w:rsid w:val="00CE1993"/>
    <w:rsid w:val="00DC6465"/>
    <w:rsid w:val="00E04C8D"/>
    <w:rsid w:val="00E66814"/>
    <w:rsid w:val="00ED4299"/>
    <w:rsid w:val="00FA1C2D"/>
    <w:rsid w:val="00FD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7358A9"/>
  <w15:chartTrackingRefBased/>
  <w15:docId w15:val="{0EDEC53B-49AA-4D6C-8949-ABFCCE09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C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A1C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1C2D"/>
  </w:style>
  <w:style w:type="paragraph" w:styleId="Header">
    <w:name w:val="header"/>
    <w:basedOn w:val="Normal"/>
    <w:link w:val="HeaderChar"/>
    <w:uiPriority w:val="99"/>
    <w:unhideWhenUsed/>
    <w:rsid w:val="00DC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3DF5AF-2E6C-4ED1-87F1-93E4DF8C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Jeffrey</dc:creator>
  <cp:keywords/>
  <dc:description/>
  <cp:lastModifiedBy>Miskanic, Nicholas</cp:lastModifiedBy>
  <cp:revision>2</cp:revision>
  <dcterms:created xsi:type="dcterms:W3CDTF">2020-07-01T15:08:00Z</dcterms:created>
  <dcterms:modified xsi:type="dcterms:W3CDTF">2020-07-01T15:08:00Z</dcterms:modified>
</cp:coreProperties>
</file>