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12B6" w14:textId="52D9F0F0" w:rsidR="00635B49" w:rsidRDefault="00A5154E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7</w:t>
      </w:r>
      <w:r w:rsidR="00076864">
        <w:rPr>
          <w:rFonts w:ascii="Arial" w:hAnsi="Arial"/>
          <w:sz w:val="24"/>
        </w:rPr>
        <w:t>, 2020</w:t>
      </w:r>
    </w:p>
    <w:p w14:paraId="249480D3" w14:textId="77777777" w:rsidR="00512B4B" w:rsidRDefault="00076864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C-2018-3002477</w:t>
      </w:r>
    </w:p>
    <w:p w14:paraId="701ED4AD" w14:textId="77777777" w:rsidR="00512B4B" w:rsidRDefault="00512B4B" w:rsidP="00635B49">
      <w:pPr>
        <w:rPr>
          <w:rFonts w:ascii="Arial" w:hAnsi="Arial"/>
          <w:sz w:val="24"/>
        </w:rPr>
      </w:pPr>
    </w:p>
    <w:p w14:paraId="69D1E044" w14:textId="77777777" w:rsidR="002E2A38" w:rsidRDefault="002E2A38" w:rsidP="00635B49">
      <w:pPr>
        <w:rPr>
          <w:rFonts w:ascii="Arial" w:hAnsi="Arial"/>
          <w:sz w:val="24"/>
        </w:rPr>
      </w:pPr>
    </w:p>
    <w:p w14:paraId="33956E71" w14:textId="77777777" w:rsidR="00D43E1D" w:rsidRDefault="0007686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Lowell Watts</w:t>
      </w:r>
    </w:p>
    <w:p w14:paraId="06BAA172" w14:textId="77777777" w:rsidR="00B23716" w:rsidRDefault="0007686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141 North Elk Avenue</w:t>
      </w:r>
    </w:p>
    <w:p w14:paraId="40D05553" w14:textId="77777777" w:rsidR="00B23716" w:rsidRDefault="0007686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Kane PA  16735</w:t>
      </w:r>
    </w:p>
    <w:p w14:paraId="136632DD" w14:textId="77777777" w:rsidR="00B23716" w:rsidRDefault="00B23716" w:rsidP="00635B49">
      <w:pPr>
        <w:rPr>
          <w:rFonts w:ascii="Arial" w:hAnsi="Arial"/>
          <w:sz w:val="24"/>
        </w:rPr>
      </w:pPr>
    </w:p>
    <w:p w14:paraId="52B9F65E" w14:textId="77777777" w:rsidR="004B2D18" w:rsidRDefault="004B2D18" w:rsidP="00635B49">
      <w:pPr>
        <w:rPr>
          <w:rFonts w:ascii="Arial" w:hAnsi="Arial"/>
          <w:sz w:val="24"/>
        </w:rPr>
      </w:pPr>
    </w:p>
    <w:p w14:paraId="432D42D3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A6967DA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8C1EFCE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76864">
        <w:rPr>
          <w:rFonts w:ascii="Arial" w:hAnsi="Arial"/>
          <w:sz w:val="22"/>
          <w:szCs w:val="22"/>
        </w:rPr>
        <w:t>Mr. Watts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4319BB54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4D346B58" w14:textId="77777777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076864">
        <w:rPr>
          <w:rFonts w:ascii="Arial" w:hAnsi="Arial" w:cs="Arial"/>
          <w:sz w:val="22"/>
          <w:szCs w:val="22"/>
        </w:rPr>
        <w:t>March 4, 2020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076864">
        <w:rPr>
          <w:rFonts w:ascii="Arial" w:hAnsi="Arial" w:cs="Arial"/>
          <w:sz w:val="22"/>
          <w:szCs w:val="22"/>
        </w:rPr>
        <w:t>filing labeled “Exceptions of Lowell Watts”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6864">
        <w:rPr>
          <w:rFonts w:ascii="Arial" w:hAnsi="Arial" w:cs="Arial"/>
          <w:sz w:val="22"/>
          <w:szCs w:val="22"/>
        </w:rPr>
        <w:t>You had previously filed timely Exceptions on February 21, 2020 and West Penn Power Company filed timely Reply Exce</w:t>
      </w:r>
      <w:bookmarkStart w:id="0" w:name="_GoBack"/>
      <w:bookmarkEnd w:id="0"/>
      <w:r w:rsidR="00076864">
        <w:rPr>
          <w:rFonts w:ascii="Arial" w:hAnsi="Arial" w:cs="Arial"/>
          <w:sz w:val="22"/>
          <w:szCs w:val="22"/>
        </w:rPr>
        <w:t>ptions on March 3, 2020.  Your further filing is not timely filed and as such is being returned to you under cover of this letter.</w:t>
      </w:r>
    </w:p>
    <w:p w14:paraId="6F06E309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7640C8D3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2E6550E5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7FDD3FF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183D26" wp14:editId="03EECDF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5EC2B0A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03C1AF1" w14:textId="77777777" w:rsidR="00635B49" w:rsidRDefault="00635B49" w:rsidP="00635B49">
      <w:pPr>
        <w:rPr>
          <w:rFonts w:ascii="Arial" w:hAnsi="Arial"/>
          <w:sz w:val="24"/>
        </w:rPr>
      </w:pPr>
    </w:p>
    <w:p w14:paraId="0CE25024" w14:textId="77777777" w:rsidR="00635B49" w:rsidRDefault="00635B49" w:rsidP="00635B49">
      <w:pPr>
        <w:rPr>
          <w:rFonts w:ascii="Arial" w:hAnsi="Arial"/>
          <w:sz w:val="24"/>
        </w:rPr>
      </w:pPr>
    </w:p>
    <w:p w14:paraId="61293E9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652BB3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EE5D63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25811F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7B6E31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E339EF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D660B86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ED4EA7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932FE4B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045245C9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634BEEE2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1470" w14:textId="77777777" w:rsidR="00076864" w:rsidRDefault="00076864" w:rsidP="00635B49">
      <w:r>
        <w:separator/>
      </w:r>
    </w:p>
  </w:endnote>
  <w:endnote w:type="continuationSeparator" w:id="0">
    <w:p w14:paraId="1D40FC67" w14:textId="77777777" w:rsidR="00076864" w:rsidRDefault="0007686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54FD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2FFE9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CB17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AFA1B" w14:textId="77777777" w:rsidR="00076864" w:rsidRDefault="00076864" w:rsidP="00635B49">
      <w:r>
        <w:separator/>
      </w:r>
    </w:p>
  </w:footnote>
  <w:footnote w:type="continuationSeparator" w:id="0">
    <w:p w14:paraId="41565FBB" w14:textId="77777777" w:rsidR="00076864" w:rsidRDefault="0007686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459F5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DC74E8E" w14:textId="77777777" w:rsidTr="00F10AA0">
      <w:trPr>
        <w:trHeight w:val="1170"/>
      </w:trPr>
      <w:tc>
        <w:tcPr>
          <w:tcW w:w="1800" w:type="dxa"/>
        </w:tcPr>
        <w:p w14:paraId="736C6E88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DE3A46" wp14:editId="156E411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1D94BD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83F81C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763514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8317599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0C792489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1E7B46D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A5A040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A59F49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08E93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E700A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11BAB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034344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21D7C98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341E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864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76864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54E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4A6FA8"/>
  <w15:docId w15:val="{5E1B1F0B-B0BD-4D85-B13B-9A6C213B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agov-my.sharepoint.com/personal/awolf_pa_gov/Documents/Documents/Templates/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7C84-480E-4541-A9C1-BFF93E051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A40B8-0AEE-488B-B93F-E882D7DBE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0B6FC-1659-4E9B-9B93-DD435CE11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2682BE-03F8-4AA0-8B13-555807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generic%20letterhead%20template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2017-10-19T20:02:00Z</cp:lastPrinted>
  <dcterms:created xsi:type="dcterms:W3CDTF">2020-06-18T14:21:00Z</dcterms:created>
  <dcterms:modified xsi:type="dcterms:W3CDTF">2020-07-07T13:18:00Z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