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D8693" w14:textId="77777777" w:rsidR="004E72C7" w:rsidRDefault="004E72C7" w:rsidP="004E72C7">
      <w:pPr>
        <w:tabs>
          <w:tab w:val="center" w:pos="5148"/>
        </w:tabs>
        <w:suppressAutoHyphens/>
        <w:jc w:val="center"/>
        <w:rPr>
          <w:rFonts w:ascii="Arial" w:hAnsi="Arial"/>
        </w:rPr>
      </w:pPr>
      <w:r>
        <w:rPr>
          <w:rFonts w:ascii="Arial" w:hAnsi="Arial"/>
        </w:rPr>
        <w:t>BEFORE THE</w:t>
      </w:r>
    </w:p>
    <w:p w14:paraId="6AC0958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358454"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5"/>
        <w:gridCol w:w="3300"/>
      </w:tblGrid>
      <w:tr w:rsidR="004E72C7" w14:paraId="44B4BD2E" w14:textId="77777777" w:rsidTr="007F6162">
        <w:trPr>
          <w:trHeight w:val="103"/>
        </w:trPr>
        <w:tc>
          <w:tcPr>
            <w:tcW w:w="5945" w:type="dxa"/>
          </w:tcPr>
          <w:p w14:paraId="1522895F"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300" w:type="dxa"/>
          </w:tcPr>
          <w:p w14:paraId="68FCC8EB" w14:textId="77777777" w:rsidR="004E72C7" w:rsidRDefault="004E72C7" w:rsidP="009C07F4">
            <w:pPr>
              <w:tabs>
                <w:tab w:val="center" w:pos="5148"/>
              </w:tabs>
              <w:suppressAutoHyphens/>
              <w:rPr>
                <w:rFonts w:ascii="Arial" w:hAnsi="Arial"/>
              </w:rPr>
            </w:pPr>
            <w:r>
              <w:rPr>
                <w:rFonts w:ascii="Arial" w:hAnsi="Arial"/>
              </w:rPr>
              <w:t>:</w:t>
            </w:r>
          </w:p>
        </w:tc>
      </w:tr>
      <w:tr w:rsidR="004E72C7" w14:paraId="3CB5A467" w14:textId="77777777" w:rsidTr="007F6162">
        <w:trPr>
          <w:trHeight w:val="103"/>
        </w:trPr>
        <w:tc>
          <w:tcPr>
            <w:tcW w:w="5945" w:type="dxa"/>
          </w:tcPr>
          <w:p w14:paraId="64CA776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300" w:type="dxa"/>
          </w:tcPr>
          <w:p w14:paraId="4654C27A" w14:textId="77777777" w:rsidR="004E72C7" w:rsidRDefault="004E72C7" w:rsidP="009C07F4">
            <w:pPr>
              <w:tabs>
                <w:tab w:val="center" w:pos="5148"/>
              </w:tabs>
              <w:suppressAutoHyphens/>
              <w:rPr>
                <w:rFonts w:ascii="Arial" w:hAnsi="Arial"/>
              </w:rPr>
            </w:pPr>
            <w:r>
              <w:rPr>
                <w:rFonts w:ascii="Arial" w:hAnsi="Arial"/>
              </w:rPr>
              <w:t>:</w:t>
            </w:r>
          </w:p>
        </w:tc>
      </w:tr>
      <w:tr w:rsidR="004E72C7" w14:paraId="744EC6B4" w14:textId="77777777" w:rsidTr="007F6162">
        <w:trPr>
          <w:trHeight w:val="103"/>
        </w:trPr>
        <w:tc>
          <w:tcPr>
            <w:tcW w:w="5945" w:type="dxa"/>
          </w:tcPr>
          <w:p w14:paraId="1F70D458" w14:textId="77777777" w:rsidR="004E72C7" w:rsidRDefault="004E72C7" w:rsidP="009C07F4">
            <w:pPr>
              <w:tabs>
                <w:tab w:val="center" w:pos="5148"/>
              </w:tabs>
              <w:suppressAutoHyphens/>
              <w:rPr>
                <w:rFonts w:ascii="Arial" w:hAnsi="Arial"/>
              </w:rPr>
            </w:pPr>
          </w:p>
        </w:tc>
        <w:tc>
          <w:tcPr>
            <w:tcW w:w="3300" w:type="dxa"/>
          </w:tcPr>
          <w:p w14:paraId="468EEE0A" w14:textId="77777777" w:rsidR="004E72C7" w:rsidRDefault="004E72C7" w:rsidP="009C07F4">
            <w:pPr>
              <w:tabs>
                <w:tab w:val="center" w:pos="5148"/>
              </w:tabs>
              <w:suppressAutoHyphens/>
              <w:rPr>
                <w:rFonts w:ascii="Arial" w:hAnsi="Arial"/>
              </w:rPr>
            </w:pPr>
            <w:r>
              <w:rPr>
                <w:rFonts w:ascii="Arial" w:hAnsi="Arial"/>
              </w:rPr>
              <w:t>:</w:t>
            </w:r>
          </w:p>
        </w:tc>
      </w:tr>
      <w:tr w:rsidR="004E72C7" w14:paraId="58AB091C" w14:textId="77777777" w:rsidTr="007F6162">
        <w:trPr>
          <w:trHeight w:val="103"/>
        </w:trPr>
        <w:tc>
          <w:tcPr>
            <w:tcW w:w="5945" w:type="dxa"/>
            <w:vAlign w:val="center"/>
          </w:tcPr>
          <w:p w14:paraId="0D29D5C3" w14:textId="77777777" w:rsidR="004E72C7" w:rsidRDefault="004E72C7" w:rsidP="009C07F4">
            <w:pPr>
              <w:tabs>
                <w:tab w:val="center" w:pos="5148"/>
              </w:tabs>
              <w:suppressAutoHyphens/>
              <w:jc w:val="center"/>
              <w:rPr>
                <w:rFonts w:ascii="Arial" w:hAnsi="Arial"/>
              </w:rPr>
            </w:pPr>
            <w:r>
              <w:rPr>
                <w:rFonts w:ascii="Arial" w:hAnsi="Arial"/>
              </w:rPr>
              <w:t>V.</w:t>
            </w:r>
          </w:p>
        </w:tc>
        <w:tc>
          <w:tcPr>
            <w:tcW w:w="3300" w:type="dxa"/>
          </w:tcPr>
          <w:p w14:paraId="18FA62BF" w14:textId="1D0F3D45"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24ED3">
              <w:rPr>
                <w:rFonts w:ascii="Arial" w:hAnsi="Arial"/>
              </w:rPr>
              <w:t>C-2020-</w:t>
            </w:r>
            <w:r w:rsidR="00581FBC">
              <w:rPr>
                <w:rFonts w:ascii="Arial" w:hAnsi="Arial"/>
              </w:rPr>
              <w:t>3019974</w:t>
            </w:r>
          </w:p>
        </w:tc>
      </w:tr>
      <w:tr w:rsidR="004E72C7" w14:paraId="0C19A05D" w14:textId="77777777" w:rsidTr="007F6162">
        <w:trPr>
          <w:trHeight w:val="103"/>
        </w:trPr>
        <w:tc>
          <w:tcPr>
            <w:tcW w:w="5945" w:type="dxa"/>
            <w:vAlign w:val="center"/>
          </w:tcPr>
          <w:p w14:paraId="34895B34" w14:textId="77777777" w:rsidR="004E72C7" w:rsidRDefault="004E72C7" w:rsidP="009C07F4">
            <w:pPr>
              <w:tabs>
                <w:tab w:val="center" w:pos="5148"/>
              </w:tabs>
              <w:suppressAutoHyphens/>
              <w:jc w:val="center"/>
              <w:rPr>
                <w:rFonts w:ascii="Arial" w:hAnsi="Arial"/>
              </w:rPr>
            </w:pPr>
          </w:p>
        </w:tc>
        <w:tc>
          <w:tcPr>
            <w:tcW w:w="3300" w:type="dxa"/>
          </w:tcPr>
          <w:p w14:paraId="147CA02D" w14:textId="77777777" w:rsidR="004E72C7" w:rsidRDefault="004E72C7" w:rsidP="009C07F4">
            <w:pPr>
              <w:tabs>
                <w:tab w:val="center" w:pos="5148"/>
              </w:tabs>
              <w:suppressAutoHyphens/>
              <w:rPr>
                <w:rFonts w:ascii="Arial" w:hAnsi="Arial"/>
              </w:rPr>
            </w:pPr>
            <w:r>
              <w:rPr>
                <w:rFonts w:ascii="Arial" w:hAnsi="Arial"/>
              </w:rPr>
              <w:t>:</w:t>
            </w:r>
          </w:p>
        </w:tc>
      </w:tr>
      <w:tr w:rsidR="004E72C7" w14:paraId="52EAA6E7" w14:textId="77777777" w:rsidTr="007F6162">
        <w:trPr>
          <w:trHeight w:val="103"/>
        </w:trPr>
        <w:tc>
          <w:tcPr>
            <w:tcW w:w="5945" w:type="dxa"/>
          </w:tcPr>
          <w:p w14:paraId="4E29C43C" w14:textId="77777777" w:rsidR="004E72C7" w:rsidRDefault="00424ED3" w:rsidP="009C07F4">
            <w:pPr>
              <w:tabs>
                <w:tab w:val="center" w:pos="5148"/>
              </w:tabs>
              <w:suppressAutoHyphens/>
              <w:rPr>
                <w:rFonts w:ascii="Arial" w:hAnsi="Arial"/>
              </w:rPr>
            </w:pPr>
            <w:bookmarkStart w:id="1" w:name="CompName1"/>
            <w:bookmarkEnd w:id="1"/>
            <w:r>
              <w:rPr>
                <w:rFonts w:ascii="Arial" w:hAnsi="Arial"/>
              </w:rPr>
              <w:t>SNYDER, KEITH ROBERT</w:t>
            </w:r>
          </w:p>
          <w:p w14:paraId="335A1155" w14:textId="77777777" w:rsidR="00424ED3" w:rsidRDefault="00424ED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SNYDER, K.R.,TRANSPORTATION</w:t>
            </w:r>
          </w:p>
          <w:p w14:paraId="2157B40F" w14:textId="77777777" w:rsidR="004E72C7" w:rsidRDefault="00424ED3" w:rsidP="009C07F4">
            <w:pPr>
              <w:tabs>
                <w:tab w:val="center" w:pos="5148"/>
              </w:tabs>
              <w:suppressAutoHyphens/>
              <w:rPr>
                <w:rFonts w:ascii="Arial" w:hAnsi="Arial"/>
              </w:rPr>
            </w:pPr>
            <w:r>
              <w:rPr>
                <w:rFonts w:ascii="Arial" w:hAnsi="Arial"/>
              </w:rPr>
              <w:t>PO BOX 91</w:t>
            </w:r>
          </w:p>
          <w:p w14:paraId="3CA3768C" w14:textId="77777777" w:rsidR="004E72C7" w:rsidRDefault="00424ED3" w:rsidP="009C07F4">
            <w:pPr>
              <w:tabs>
                <w:tab w:val="center" w:pos="5148"/>
              </w:tabs>
              <w:suppressAutoHyphens/>
              <w:rPr>
                <w:rFonts w:ascii="Arial" w:hAnsi="Arial"/>
              </w:rPr>
            </w:pPr>
            <w:bookmarkStart w:id="4" w:name="CompLine3"/>
            <w:bookmarkEnd w:id="4"/>
            <w:r>
              <w:rPr>
                <w:rFonts w:ascii="Arial" w:hAnsi="Arial"/>
              </w:rPr>
              <w:t>DOVER, PA  17315-0091</w:t>
            </w:r>
          </w:p>
          <w:p w14:paraId="66079D31" w14:textId="77777777" w:rsidR="004E72C7" w:rsidRDefault="004E72C7" w:rsidP="009C07F4">
            <w:pPr>
              <w:tabs>
                <w:tab w:val="center" w:pos="5148"/>
              </w:tabs>
              <w:suppressAutoHyphens/>
              <w:rPr>
                <w:rFonts w:ascii="Arial" w:hAnsi="Arial"/>
              </w:rPr>
            </w:pPr>
            <w:bookmarkStart w:id="5" w:name="CompLine4"/>
            <w:bookmarkEnd w:id="5"/>
          </w:p>
        </w:tc>
        <w:tc>
          <w:tcPr>
            <w:tcW w:w="3300" w:type="dxa"/>
          </w:tcPr>
          <w:p w14:paraId="4D2653D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26A4BCC" w14:textId="77777777" w:rsidR="004E72C7" w:rsidRDefault="004E72C7" w:rsidP="009C07F4">
            <w:pPr>
              <w:tabs>
                <w:tab w:val="center" w:pos="5148"/>
              </w:tabs>
              <w:suppressAutoHyphens/>
              <w:rPr>
                <w:rFonts w:ascii="Arial" w:hAnsi="Arial"/>
              </w:rPr>
            </w:pPr>
            <w:r>
              <w:rPr>
                <w:rFonts w:ascii="Arial" w:hAnsi="Arial"/>
              </w:rPr>
              <w:t>:</w:t>
            </w:r>
          </w:p>
        </w:tc>
      </w:tr>
    </w:tbl>
    <w:p w14:paraId="0F11C4F0" w14:textId="77777777" w:rsidR="004E72C7" w:rsidRDefault="004E72C7" w:rsidP="004E72C7">
      <w:pPr>
        <w:tabs>
          <w:tab w:val="center" w:pos="5490"/>
        </w:tabs>
        <w:suppressAutoHyphens/>
        <w:rPr>
          <w:rFonts w:ascii="Arial" w:hAnsi="Arial"/>
        </w:rPr>
      </w:pPr>
    </w:p>
    <w:p w14:paraId="62807F65" w14:textId="77777777" w:rsidR="004E72C7" w:rsidRDefault="004E72C7" w:rsidP="007F6162">
      <w:pPr>
        <w:suppressAutoHyphens/>
        <w:ind w:left="3600" w:firstLine="720"/>
        <w:rPr>
          <w:rFonts w:ascii="Arial" w:hAnsi="Arial"/>
        </w:rPr>
      </w:pPr>
      <w:r>
        <w:rPr>
          <w:rFonts w:ascii="Arial" w:hAnsi="Arial"/>
          <w:u w:val="single"/>
        </w:rPr>
        <w:t>COMPLAINT</w:t>
      </w:r>
    </w:p>
    <w:p w14:paraId="76A43628" w14:textId="77777777" w:rsidR="004E72C7" w:rsidRDefault="004E72C7" w:rsidP="004E72C7">
      <w:pPr>
        <w:tabs>
          <w:tab w:val="left" w:pos="-720"/>
        </w:tabs>
        <w:suppressAutoHyphens/>
        <w:rPr>
          <w:rFonts w:ascii="Arial" w:hAnsi="Arial"/>
        </w:rPr>
      </w:pPr>
    </w:p>
    <w:p w14:paraId="14BE8F0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D81A1A2" w14:textId="77777777" w:rsidR="00F6461B" w:rsidRDefault="00F6461B" w:rsidP="00117B9E">
      <w:pPr>
        <w:tabs>
          <w:tab w:val="left" w:pos="-720"/>
          <w:tab w:val="left" w:pos="9630"/>
        </w:tabs>
        <w:suppressAutoHyphens/>
        <w:ind w:right="936"/>
        <w:rPr>
          <w:rFonts w:ascii="Arial" w:hAnsi="Arial"/>
        </w:rPr>
      </w:pPr>
    </w:p>
    <w:p w14:paraId="2122B67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24ED3">
        <w:rPr>
          <w:rFonts w:ascii="Arial" w:hAnsi="Arial"/>
        </w:rPr>
        <w:t>SNYDER, KEITH ROBERT</w:t>
      </w:r>
      <w:r w:rsidR="00282E77">
        <w:rPr>
          <w:rFonts w:ascii="Arial" w:hAnsi="Arial"/>
        </w:rPr>
        <w:t>,</w:t>
      </w:r>
      <w:r w:rsidR="00036841">
        <w:rPr>
          <w:rFonts w:ascii="Arial" w:hAnsi="Arial"/>
        </w:rPr>
        <w:t xml:space="preserve"> </w:t>
      </w:r>
      <w:bookmarkStart w:id="7" w:name="BMtradingAsName2"/>
      <w:bookmarkEnd w:id="7"/>
      <w:r w:rsidR="00424ED3">
        <w:rPr>
          <w:rFonts w:ascii="Arial" w:hAnsi="Arial"/>
        </w:rPr>
        <w:t xml:space="preserve">T/A SNYDER, K.R.,TRANSPORTATION,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24ED3">
        <w:rPr>
          <w:rFonts w:ascii="Arial" w:hAnsi="Arial"/>
        </w:rPr>
        <w:t>April 29, 2020</w:t>
      </w:r>
      <w:r w:rsidRPr="008D1E5E">
        <w:rPr>
          <w:rFonts w:ascii="Arial" w:hAnsi="Arial"/>
        </w:rPr>
        <w:t xml:space="preserve"> for failure to maintain evidence of insurance on file with this Commission.</w:t>
      </w:r>
    </w:p>
    <w:p w14:paraId="4BBFD651" w14:textId="77777777" w:rsidR="006D0AF4" w:rsidRDefault="006D0AF4" w:rsidP="00804394">
      <w:pPr>
        <w:tabs>
          <w:tab w:val="left" w:pos="-720"/>
        </w:tabs>
        <w:suppressAutoHyphens/>
        <w:ind w:firstLine="1440"/>
        <w:rPr>
          <w:rFonts w:ascii="Arial" w:hAnsi="Arial"/>
        </w:rPr>
      </w:pPr>
    </w:p>
    <w:p w14:paraId="198DB36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24ED3">
        <w:rPr>
          <w:rFonts w:ascii="Arial" w:hAnsi="Arial"/>
        </w:rPr>
        <w:t>PO BOX 91, DOVER, PA  17315-0091</w:t>
      </w:r>
      <w:r w:rsidR="00F6461B">
        <w:rPr>
          <w:rFonts w:ascii="Arial" w:hAnsi="Arial"/>
        </w:rPr>
        <w:t>.</w:t>
      </w:r>
    </w:p>
    <w:p w14:paraId="6C281EF4" w14:textId="77777777" w:rsidR="00F6461B" w:rsidRDefault="00F6461B">
      <w:pPr>
        <w:tabs>
          <w:tab w:val="left" w:pos="-720"/>
        </w:tabs>
        <w:suppressAutoHyphens/>
        <w:ind w:left="1440"/>
        <w:rPr>
          <w:rFonts w:ascii="Arial" w:hAnsi="Arial"/>
        </w:rPr>
      </w:pPr>
    </w:p>
    <w:p w14:paraId="5A385AB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24ED3">
        <w:rPr>
          <w:rFonts w:ascii="Arial" w:hAnsi="Arial"/>
        </w:rPr>
        <w:t>August 03, 2001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24ED3">
        <w:rPr>
          <w:rFonts w:ascii="Arial" w:hAnsi="Arial"/>
        </w:rPr>
        <w:t>A-00117729</w:t>
      </w:r>
      <w:r w:rsidR="00F6461B">
        <w:rPr>
          <w:rFonts w:ascii="Arial" w:hAnsi="Arial"/>
        </w:rPr>
        <w:t>.</w:t>
      </w:r>
    </w:p>
    <w:p w14:paraId="3EFE1EA3" w14:textId="77777777" w:rsidR="00F6461B" w:rsidRDefault="00F6461B" w:rsidP="00117B9E">
      <w:pPr>
        <w:tabs>
          <w:tab w:val="left" w:pos="-720"/>
          <w:tab w:val="left" w:pos="9630"/>
        </w:tabs>
        <w:suppressAutoHyphens/>
        <w:ind w:right="936"/>
        <w:rPr>
          <w:rFonts w:ascii="Arial" w:hAnsi="Arial"/>
        </w:rPr>
      </w:pPr>
    </w:p>
    <w:p w14:paraId="35EA3778" w14:textId="6B7AB57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24ED3">
        <w:rPr>
          <w:rFonts w:ascii="Arial" w:hAnsi="Arial"/>
        </w:rPr>
        <w:t>Liability</w:t>
      </w:r>
      <w:r w:rsidR="00BD2DC2">
        <w:rPr>
          <w:rFonts w:ascii="Arial" w:hAnsi="Arial"/>
        </w:rPr>
        <w:t xml:space="preserve"> </w:t>
      </w:r>
      <w:r w:rsidR="00F43A3B">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55ED1C7" w14:textId="77777777" w:rsidR="00F6461B" w:rsidRDefault="00F6461B" w:rsidP="00117B9E">
      <w:pPr>
        <w:tabs>
          <w:tab w:val="left" w:pos="-720"/>
        </w:tabs>
        <w:suppressAutoHyphens/>
        <w:rPr>
          <w:rFonts w:ascii="Arial" w:hAnsi="Arial"/>
        </w:rPr>
      </w:pPr>
    </w:p>
    <w:p w14:paraId="51A2C1A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BEC990E" w14:textId="77777777" w:rsidR="00F6461B" w:rsidRDefault="00F6461B" w:rsidP="00117B9E">
      <w:pPr>
        <w:tabs>
          <w:tab w:val="left" w:pos="-720"/>
          <w:tab w:val="left" w:pos="9630"/>
        </w:tabs>
        <w:suppressAutoHyphens/>
        <w:ind w:right="936"/>
        <w:rPr>
          <w:rFonts w:ascii="Arial" w:hAnsi="Arial"/>
        </w:rPr>
      </w:pPr>
    </w:p>
    <w:p w14:paraId="6EB8A96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24ED3">
        <w:rPr>
          <w:rFonts w:ascii="Arial" w:hAnsi="Arial"/>
        </w:rPr>
        <w:t>A-00117729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D48471C" w14:textId="77777777" w:rsidR="00F6461B" w:rsidRDefault="00F6461B" w:rsidP="00117B9E">
      <w:pPr>
        <w:tabs>
          <w:tab w:val="left" w:pos="-720"/>
        </w:tabs>
        <w:suppressAutoHyphens/>
        <w:rPr>
          <w:rFonts w:ascii="Arial" w:hAnsi="Arial"/>
        </w:rPr>
      </w:pPr>
    </w:p>
    <w:p w14:paraId="18DCE3E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36A99B" w14:textId="1A0DF022" w:rsidR="000A4804" w:rsidRDefault="007F6162"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9E21D31" wp14:editId="2286C37C">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515A08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9BD748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2C2C1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DA37DE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421550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DC7557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32790D9" w14:textId="77777777" w:rsidR="00F6461B" w:rsidRDefault="00F6461B" w:rsidP="00150564">
      <w:pPr>
        <w:tabs>
          <w:tab w:val="left" w:pos="-720"/>
        </w:tabs>
        <w:suppressAutoHyphens/>
        <w:rPr>
          <w:rFonts w:ascii="Arial" w:hAnsi="Arial"/>
        </w:rPr>
      </w:pPr>
    </w:p>
    <w:p w14:paraId="7FECB92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7883C0D" w14:textId="77777777" w:rsidR="00DB467F" w:rsidRDefault="00DB467F" w:rsidP="00DB467F">
      <w:pPr>
        <w:ind w:right="90"/>
        <w:rPr>
          <w:rFonts w:ascii="Arial" w:hAnsi="Arial" w:cs="Arial"/>
        </w:rPr>
      </w:pPr>
    </w:p>
    <w:p w14:paraId="007496C5" w14:textId="77777777" w:rsidR="00BD2DC2" w:rsidRDefault="00BD2DC2" w:rsidP="00DB467F">
      <w:pPr>
        <w:ind w:right="90"/>
        <w:rPr>
          <w:rFonts w:ascii="Arial" w:hAnsi="Arial" w:cs="Arial"/>
        </w:rPr>
      </w:pPr>
    </w:p>
    <w:p w14:paraId="13C8A117" w14:textId="77777777" w:rsidR="00BD2DC2" w:rsidRDefault="00BD2DC2" w:rsidP="00DB467F">
      <w:pPr>
        <w:ind w:right="90"/>
        <w:rPr>
          <w:rFonts w:ascii="Arial" w:hAnsi="Arial" w:cs="Arial"/>
        </w:rPr>
      </w:pPr>
    </w:p>
    <w:p w14:paraId="12D8B891" w14:textId="77777777" w:rsidR="00BB5F42" w:rsidRDefault="00BB5F42" w:rsidP="00DB467F">
      <w:pPr>
        <w:ind w:right="90"/>
        <w:rPr>
          <w:rFonts w:ascii="Arial" w:hAnsi="Arial" w:cs="Arial"/>
        </w:rPr>
      </w:pPr>
    </w:p>
    <w:p w14:paraId="1F2D3D0D" w14:textId="77777777" w:rsidR="00BD2DC2" w:rsidRDefault="00BD2DC2" w:rsidP="00DB467F">
      <w:pPr>
        <w:ind w:right="90"/>
        <w:rPr>
          <w:rFonts w:ascii="Arial" w:hAnsi="Arial" w:cs="Arial"/>
        </w:rPr>
      </w:pPr>
    </w:p>
    <w:p w14:paraId="258BD78E" w14:textId="3DB795FC" w:rsidR="00DB467F" w:rsidRDefault="00333CB4" w:rsidP="00862743">
      <w:pPr>
        <w:tabs>
          <w:tab w:val="left" w:pos="4950"/>
        </w:tabs>
        <w:ind w:right="90"/>
        <w:rPr>
          <w:rFonts w:ascii="Arial" w:hAnsi="Arial" w:cs="Arial"/>
        </w:rPr>
      </w:pPr>
      <w:r>
        <w:rPr>
          <w:rFonts w:ascii="Arial" w:hAnsi="Arial" w:cs="Arial"/>
        </w:rPr>
        <w:t xml:space="preserve">Date:  </w:t>
      </w:r>
      <w:r w:rsidR="007F6162">
        <w:rPr>
          <w:rFonts w:ascii="Arial" w:hAnsi="Arial" w:cs="Arial"/>
        </w:rPr>
        <w:t>07/08/2020</w:t>
      </w:r>
      <w:bookmarkStart w:id="14" w:name="_GoBack"/>
      <w:bookmarkEnd w:id="14"/>
      <w:r>
        <w:rPr>
          <w:rFonts w:ascii="Arial" w:hAnsi="Arial" w:cs="Arial"/>
        </w:rPr>
        <w:tab/>
      </w:r>
      <w:r w:rsidR="007F6162">
        <w:rPr>
          <w:noProof/>
        </w:rPr>
        <w:drawing>
          <wp:inline distT="0" distB="0" distL="0" distR="0" wp14:anchorId="7F1D3F61" wp14:editId="2015691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D92AC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64B01B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68E0E3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2C3D57B" w14:textId="77777777" w:rsidR="00F6461B" w:rsidRDefault="00F6461B" w:rsidP="00DB467F">
      <w:pPr>
        <w:tabs>
          <w:tab w:val="left" w:pos="-720"/>
        </w:tabs>
        <w:suppressAutoHyphens/>
        <w:ind w:right="90"/>
        <w:rPr>
          <w:rFonts w:ascii="Arial" w:hAnsi="Arial"/>
        </w:rPr>
      </w:pPr>
    </w:p>
    <w:p w14:paraId="1DE19B70" w14:textId="77777777" w:rsidR="00F6461B" w:rsidRDefault="00BD6010" w:rsidP="00150564">
      <w:pPr>
        <w:tabs>
          <w:tab w:val="center" w:pos="4680"/>
        </w:tabs>
        <w:suppressAutoHyphens/>
        <w:rPr>
          <w:rFonts w:ascii="Arial" w:hAnsi="Arial"/>
        </w:rPr>
      </w:pPr>
      <w:r>
        <w:rPr>
          <w:rFonts w:ascii="Arial" w:hAnsi="Arial"/>
        </w:rPr>
        <w:br w:type="page"/>
      </w:r>
    </w:p>
    <w:p w14:paraId="7314E3A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36ED1A5" w14:textId="77777777" w:rsidR="00104196" w:rsidRPr="00AB24E9" w:rsidRDefault="00104196" w:rsidP="00104196">
      <w:pPr>
        <w:tabs>
          <w:tab w:val="left" w:pos="-720"/>
        </w:tabs>
        <w:suppressAutoHyphens/>
        <w:rPr>
          <w:rFonts w:ascii="Arial" w:hAnsi="Arial"/>
          <w:sz w:val="18"/>
          <w:szCs w:val="18"/>
        </w:rPr>
      </w:pPr>
    </w:p>
    <w:p w14:paraId="4D6D552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695598" w14:textId="77777777" w:rsidR="007A36E0" w:rsidRPr="00905337" w:rsidRDefault="007A36E0" w:rsidP="007A36E0">
      <w:pPr>
        <w:tabs>
          <w:tab w:val="left" w:pos="360"/>
        </w:tabs>
        <w:rPr>
          <w:rFonts w:ascii="Arial" w:hAnsi="Arial" w:cs="Arial"/>
          <w:sz w:val="18"/>
          <w:szCs w:val="18"/>
        </w:rPr>
      </w:pPr>
    </w:p>
    <w:p w14:paraId="4205958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B46A99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0E4291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C095CA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3451D4" w14:textId="77777777" w:rsidR="00690037" w:rsidRPr="00690037" w:rsidRDefault="00690037" w:rsidP="00690037">
      <w:pPr>
        <w:ind w:left="720" w:hanging="360"/>
        <w:rPr>
          <w:rFonts w:ascii="Arial" w:hAnsi="Arial"/>
        </w:rPr>
      </w:pPr>
    </w:p>
    <w:p w14:paraId="2833FFB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DE5F72E" w14:textId="77777777" w:rsidR="00703137" w:rsidRPr="00905337" w:rsidRDefault="00703137" w:rsidP="00703137">
      <w:pPr>
        <w:tabs>
          <w:tab w:val="left" w:pos="3336"/>
        </w:tabs>
        <w:ind w:left="360" w:hanging="360"/>
        <w:rPr>
          <w:rFonts w:ascii="Arial" w:hAnsi="Arial" w:cs="Arial"/>
          <w:sz w:val="16"/>
          <w:szCs w:val="16"/>
        </w:rPr>
      </w:pPr>
    </w:p>
    <w:p w14:paraId="2A48888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3BAACE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B1AF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5A9D5C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F7BD7D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D13253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286D8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A3881C0" w14:textId="77777777" w:rsidR="00703137" w:rsidRPr="00D92F56" w:rsidRDefault="00703137" w:rsidP="00690037">
      <w:pPr>
        <w:ind w:left="360" w:hanging="360"/>
        <w:rPr>
          <w:rFonts w:ascii="Arial" w:hAnsi="Arial" w:cs="Arial"/>
          <w:sz w:val="16"/>
          <w:szCs w:val="16"/>
        </w:rPr>
      </w:pPr>
    </w:p>
    <w:p w14:paraId="54D662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F910B67" w14:textId="77777777" w:rsidR="00703137" w:rsidRPr="00D92F56" w:rsidRDefault="00703137" w:rsidP="00703137">
      <w:pPr>
        <w:ind w:left="360" w:hanging="360"/>
        <w:rPr>
          <w:rFonts w:ascii="Arial" w:hAnsi="Arial" w:cs="Arial"/>
          <w:sz w:val="16"/>
          <w:szCs w:val="16"/>
        </w:rPr>
      </w:pPr>
    </w:p>
    <w:p w14:paraId="3A6F525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BB7EC30" w14:textId="77777777" w:rsidR="00703137" w:rsidRPr="00D92F56" w:rsidRDefault="00703137" w:rsidP="00703137">
      <w:pPr>
        <w:rPr>
          <w:rFonts w:ascii="Arial" w:hAnsi="Arial" w:cs="Arial"/>
          <w:sz w:val="16"/>
          <w:szCs w:val="16"/>
        </w:rPr>
      </w:pPr>
    </w:p>
    <w:p w14:paraId="39ECD9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E718043" w14:textId="77777777" w:rsidR="00703137" w:rsidRPr="00D92F56" w:rsidRDefault="00703137" w:rsidP="00703137">
      <w:pPr>
        <w:pStyle w:val="BodyText2"/>
        <w:ind w:right="0"/>
        <w:rPr>
          <w:rFonts w:ascii="Arial" w:hAnsi="Arial" w:cs="Arial"/>
          <w:sz w:val="16"/>
          <w:szCs w:val="16"/>
        </w:rPr>
      </w:pPr>
    </w:p>
    <w:p w14:paraId="73526D6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C3B9A7A" w14:textId="77777777" w:rsidR="00703137" w:rsidRPr="00D92F56" w:rsidRDefault="00703137" w:rsidP="00703137">
      <w:pPr>
        <w:pStyle w:val="BodyText2"/>
        <w:ind w:left="360" w:right="0"/>
        <w:rPr>
          <w:rFonts w:ascii="Arial" w:hAnsi="Arial" w:cs="Arial"/>
          <w:sz w:val="16"/>
          <w:szCs w:val="16"/>
        </w:rPr>
      </w:pPr>
    </w:p>
    <w:p w14:paraId="55A20B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4A489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347E8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3E6F14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C35B41" w14:textId="77777777" w:rsidR="00703137" w:rsidRPr="00D92F56" w:rsidRDefault="00703137" w:rsidP="00690037">
      <w:pPr>
        <w:pStyle w:val="BodyText2"/>
        <w:ind w:left="720" w:right="0"/>
        <w:rPr>
          <w:rFonts w:ascii="Arial" w:hAnsi="Arial" w:cs="Arial"/>
          <w:sz w:val="16"/>
          <w:szCs w:val="16"/>
        </w:rPr>
      </w:pPr>
    </w:p>
    <w:p w14:paraId="0A90AF5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BA4926C" w14:textId="77777777" w:rsidR="00703137" w:rsidRPr="00D92F56" w:rsidRDefault="00703137" w:rsidP="00703137">
      <w:pPr>
        <w:pStyle w:val="BodyText2"/>
        <w:ind w:left="360" w:right="0"/>
        <w:rPr>
          <w:rFonts w:ascii="Arial" w:hAnsi="Arial" w:cs="Arial"/>
          <w:sz w:val="16"/>
          <w:szCs w:val="16"/>
        </w:rPr>
      </w:pPr>
    </w:p>
    <w:p w14:paraId="23921A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72063F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0A8FC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DE4584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1ADC07" w14:textId="77777777" w:rsidR="00703137" w:rsidRPr="00D92F56" w:rsidRDefault="00703137" w:rsidP="00690037">
      <w:pPr>
        <w:pStyle w:val="BodyText2"/>
        <w:ind w:left="720" w:right="0"/>
        <w:rPr>
          <w:rFonts w:ascii="Arial" w:hAnsi="Arial" w:cs="Arial"/>
          <w:sz w:val="16"/>
          <w:szCs w:val="16"/>
        </w:rPr>
      </w:pPr>
    </w:p>
    <w:p w14:paraId="0D77E2A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B3E8F3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08D8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056E385" w14:textId="77777777" w:rsidR="00703137" w:rsidRPr="00D92F56" w:rsidRDefault="00703137" w:rsidP="00703137">
      <w:pPr>
        <w:pStyle w:val="ListParagraph"/>
        <w:ind w:left="360" w:hanging="360"/>
        <w:rPr>
          <w:rFonts w:ascii="Arial" w:hAnsi="Arial" w:cs="Arial"/>
          <w:sz w:val="16"/>
          <w:szCs w:val="16"/>
        </w:rPr>
      </w:pPr>
    </w:p>
    <w:p w14:paraId="20630DC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314686F" w14:textId="77777777" w:rsidR="00703137" w:rsidRPr="00D92F56" w:rsidRDefault="00703137" w:rsidP="00703137">
      <w:pPr>
        <w:pStyle w:val="ListParagraph"/>
        <w:ind w:left="360" w:hanging="360"/>
        <w:rPr>
          <w:rFonts w:ascii="Arial" w:hAnsi="Arial" w:cs="Arial"/>
          <w:sz w:val="16"/>
          <w:szCs w:val="16"/>
        </w:rPr>
      </w:pPr>
    </w:p>
    <w:p w14:paraId="10F723B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42228ED" w14:textId="77777777" w:rsidR="00703137" w:rsidRPr="00D92F56" w:rsidRDefault="00703137" w:rsidP="00703137">
      <w:pPr>
        <w:pStyle w:val="ListParagraph"/>
        <w:ind w:left="360" w:hanging="360"/>
        <w:rPr>
          <w:rFonts w:ascii="Arial" w:hAnsi="Arial" w:cs="Arial"/>
          <w:sz w:val="16"/>
          <w:szCs w:val="16"/>
        </w:rPr>
      </w:pPr>
    </w:p>
    <w:p w14:paraId="5D88F931" w14:textId="77777777" w:rsidR="00A5595E" w:rsidRDefault="00A5595E" w:rsidP="00A5595E">
      <w:pPr>
        <w:tabs>
          <w:tab w:val="left" w:pos="-720"/>
        </w:tabs>
        <w:suppressAutoHyphens/>
        <w:rPr>
          <w:rFonts w:ascii="Arial" w:hAnsi="Arial" w:cs="Arial"/>
          <w:sz w:val="18"/>
          <w:szCs w:val="18"/>
        </w:rPr>
      </w:pPr>
    </w:p>
    <w:p w14:paraId="6ACCB89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B5B2E" w14:textId="77777777" w:rsidR="000F3EE2" w:rsidRDefault="000F3EE2">
      <w:pPr>
        <w:spacing w:line="20" w:lineRule="exact"/>
        <w:rPr>
          <w:sz w:val="24"/>
        </w:rPr>
      </w:pPr>
    </w:p>
  </w:endnote>
  <w:endnote w:type="continuationSeparator" w:id="0">
    <w:p w14:paraId="27C1FAC9" w14:textId="77777777" w:rsidR="000F3EE2" w:rsidRDefault="000F3EE2">
      <w:r>
        <w:rPr>
          <w:sz w:val="24"/>
        </w:rPr>
        <w:t xml:space="preserve"> </w:t>
      </w:r>
    </w:p>
  </w:endnote>
  <w:endnote w:type="continuationNotice" w:id="1">
    <w:p w14:paraId="4AB04BAB" w14:textId="77777777" w:rsidR="000F3EE2" w:rsidRDefault="000F3EE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F6A4D" w14:textId="77777777" w:rsidR="009C07F4" w:rsidRDefault="009C07F4">
    <w:pPr>
      <w:spacing w:before="140" w:line="100" w:lineRule="exact"/>
      <w:rPr>
        <w:sz w:val="10"/>
      </w:rPr>
    </w:pPr>
  </w:p>
  <w:p w14:paraId="61EE0069"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160DA6" w14:textId="77777777" w:rsidR="000F3EE2" w:rsidRDefault="000F3EE2">
      <w:r>
        <w:rPr>
          <w:sz w:val="24"/>
        </w:rPr>
        <w:separator/>
      </w:r>
    </w:p>
  </w:footnote>
  <w:footnote w:type="continuationSeparator" w:id="0">
    <w:p w14:paraId="0612FDB9" w14:textId="77777777" w:rsidR="000F3EE2" w:rsidRDefault="000F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3EE2"/>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4ED3"/>
    <w:rsid w:val="0042630B"/>
    <w:rsid w:val="00447E97"/>
    <w:rsid w:val="00465036"/>
    <w:rsid w:val="00474B41"/>
    <w:rsid w:val="004E72C7"/>
    <w:rsid w:val="004F48E0"/>
    <w:rsid w:val="004F5AC3"/>
    <w:rsid w:val="00526B74"/>
    <w:rsid w:val="00577689"/>
    <w:rsid w:val="00581FBC"/>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7F6162"/>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432"/>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2DB9"/>
    <w:rsid w:val="00E240E2"/>
    <w:rsid w:val="00E4265A"/>
    <w:rsid w:val="00E86433"/>
    <w:rsid w:val="00F05E4E"/>
    <w:rsid w:val="00F15624"/>
    <w:rsid w:val="00F43A3B"/>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E0E5C82"/>
  <w15:docId w15:val="{5B628FD1-A5C8-4FEA-923C-B01B0FFC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4</cp:revision>
  <cp:lastPrinted>2006-10-03T12:18:00Z</cp:lastPrinted>
  <dcterms:created xsi:type="dcterms:W3CDTF">2020-05-09T10:35:00Z</dcterms:created>
  <dcterms:modified xsi:type="dcterms:W3CDTF">2020-07-08T15:29:00Z</dcterms:modified>
</cp:coreProperties>
</file>