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9623D69" w:rsidR="00C53327" w:rsidRDefault="00907CC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117E0041" w14:textId="065F950E" w:rsidR="008808BE" w:rsidRDefault="00D47F8F" w:rsidP="00725AB7">
      <w:pPr>
        <w:jc w:val="center"/>
        <w:rPr>
          <w:sz w:val="24"/>
          <w:szCs w:val="24"/>
        </w:rPr>
      </w:pPr>
      <w:r>
        <w:rPr>
          <w:sz w:val="24"/>
          <w:szCs w:val="24"/>
        </w:rPr>
        <w:t>July 10, 2020</w:t>
      </w:r>
    </w:p>
    <w:p w14:paraId="1B6DF1B5" w14:textId="0239511B" w:rsidR="00C53327" w:rsidRPr="003E5BF1" w:rsidRDefault="00C53327" w:rsidP="00C53327">
      <w:pPr>
        <w:jc w:val="right"/>
        <w:rPr>
          <w:sz w:val="24"/>
          <w:szCs w:val="24"/>
        </w:rPr>
      </w:pPr>
      <w:r w:rsidRPr="003E5BF1">
        <w:rPr>
          <w:sz w:val="24"/>
          <w:szCs w:val="24"/>
        </w:rPr>
        <w:t xml:space="preserve">Docket No. </w:t>
      </w:r>
      <w:r w:rsidR="00725AB7">
        <w:rPr>
          <w:sz w:val="24"/>
          <w:szCs w:val="24"/>
        </w:rPr>
        <w:t>R</w:t>
      </w:r>
      <w:r w:rsidR="005F238D" w:rsidRPr="005463D8">
        <w:rPr>
          <w:sz w:val="24"/>
          <w:szCs w:val="24"/>
        </w:rPr>
        <w:t>-</w:t>
      </w:r>
      <w:r w:rsidR="005F238D" w:rsidRPr="001478CD">
        <w:rPr>
          <w:sz w:val="24"/>
          <w:szCs w:val="24"/>
        </w:rPr>
        <w:t>20</w:t>
      </w:r>
      <w:r w:rsidR="00D00D95">
        <w:rPr>
          <w:sz w:val="24"/>
          <w:szCs w:val="24"/>
        </w:rPr>
        <w:t>20</w:t>
      </w:r>
      <w:r w:rsidR="005F238D" w:rsidRPr="001478CD">
        <w:rPr>
          <w:sz w:val="24"/>
          <w:szCs w:val="24"/>
        </w:rPr>
        <w:t>-</w:t>
      </w:r>
      <w:r w:rsidR="00725AB7">
        <w:rPr>
          <w:sz w:val="24"/>
          <w:szCs w:val="24"/>
        </w:rPr>
        <w:t>3019612</w:t>
      </w:r>
    </w:p>
    <w:p w14:paraId="63DE5E94" w14:textId="5F5EEEAE"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725AB7">
        <w:rPr>
          <w:sz w:val="24"/>
          <w:szCs w:val="24"/>
        </w:rPr>
        <w:t>230380</w:t>
      </w:r>
    </w:p>
    <w:p w14:paraId="131295FE" w14:textId="7C266CFE" w:rsidR="00725AB7" w:rsidRDefault="00725AB7" w:rsidP="00725AB7">
      <w:pPr>
        <w:rPr>
          <w:caps/>
          <w:sz w:val="24"/>
          <w:szCs w:val="24"/>
        </w:rPr>
      </w:pPr>
      <w:r>
        <w:rPr>
          <w:caps/>
          <w:sz w:val="24"/>
          <w:szCs w:val="24"/>
        </w:rPr>
        <w:t>Thomas T Niesen</w:t>
      </w:r>
      <w:r w:rsidR="00495BE7">
        <w:rPr>
          <w:caps/>
          <w:sz w:val="24"/>
          <w:szCs w:val="24"/>
        </w:rPr>
        <w:t xml:space="preserve"> ESQUIRE</w:t>
      </w:r>
    </w:p>
    <w:p w14:paraId="5E13E45C" w14:textId="11B42DD5" w:rsidR="00725AB7" w:rsidRDefault="00725AB7" w:rsidP="00725AB7">
      <w:pPr>
        <w:rPr>
          <w:caps/>
          <w:sz w:val="24"/>
          <w:szCs w:val="24"/>
        </w:rPr>
      </w:pPr>
      <w:r>
        <w:rPr>
          <w:caps/>
          <w:sz w:val="24"/>
          <w:szCs w:val="24"/>
        </w:rPr>
        <w:t>THOMAS NIESEN &amp; THOMAS LLC</w:t>
      </w:r>
    </w:p>
    <w:p w14:paraId="484F05B7" w14:textId="09D48324" w:rsidR="00725AB7" w:rsidRDefault="00725AB7" w:rsidP="00725AB7">
      <w:pPr>
        <w:rPr>
          <w:caps/>
          <w:sz w:val="24"/>
          <w:szCs w:val="24"/>
        </w:rPr>
      </w:pPr>
      <w:r>
        <w:rPr>
          <w:caps/>
          <w:sz w:val="24"/>
          <w:szCs w:val="24"/>
        </w:rPr>
        <w:t>212 LOCUST STREET SUITE 203</w:t>
      </w:r>
    </w:p>
    <w:p w14:paraId="38B7B22D" w14:textId="01B8E370" w:rsidR="00725AB7" w:rsidRDefault="00725AB7" w:rsidP="00725AB7">
      <w:pPr>
        <w:rPr>
          <w:caps/>
          <w:sz w:val="24"/>
          <w:szCs w:val="24"/>
        </w:rPr>
      </w:pPr>
      <w:r>
        <w:rPr>
          <w:caps/>
          <w:sz w:val="24"/>
          <w:szCs w:val="24"/>
        </w:rPr>
        <w:t>HARRISBURG PA 17101</w:t>
      </w:r>
    </w:p>
    <w:p w14:paraId="2CF9EB13" w14:textId="40476D54" w:rsidR="00725AB7" w:rsidRDefault="00D460CD" w:rsidP="002D24E0">
      <w:pPr>
        <w:spacing w:after="240"/>
        <w:rPr>
          <w:caps/>
          <w:sz w:val="24"/>
          <w:szCs w:val="24"/>
        </w:rPr>
      </w:pPr>
      <w:hyperlink r:id="rId12" w:history="1">
        <w:r w:rsidR="00725AB7" w:rsidRPr="00766441">
          <w:rPr>
            <w:rStyle w:val="Hyperlink"/>
            <w:caps/>
            <w:sz w:val="24"/>
            <w:szCs w:val="24"/>
          </w:rPr>
          <w:t>tniesen@tntlawfirm.com</w:t>
        </w:r>
      </w:hyperlink>
    </w:p>
    <w:p w14:paraId="48076AF0" w14:textId="41A7724B" w:rsidR="00C04304" w:rsidRPr="000F4769" w:rsidRDefault="00C53327" w:rsidP="00D00D95">
      <w:pPr>
        <w:spacing w:after="240"/>
        <w:ind w:left="720" w:hanging="720"/>
        <w:rPr>
          <w:sz w:val="24"/>
          <w:szCs w:val="24"/>
        </w:rPr>
      </w:pPr>
      <w:r w:rsidRPr="000F4769">
        <w:rPr>
          <w:sz w:val="24"/>
          <w:szCs w:val="24"/>
        </w:rPr>
        <w:t>RE:</w:t>
      </w:r>
      <w:r w:rsidR="00C95415" w:rsidRPr="000F4769">
        <w:rPr>
          <w:sz w:val="24"/>
          <w:szCs w:val="24"/>
        </w:rPr>
        <w:tab/>
      </w:r>
      <w:r w:rsidR="00725AB7">
        <w:rPr>
          <w:sz w:val="24"/>
          <w:szCs w:val="24"/>
        </w:rPr>
        <w:t>Reynolds Disposal Company Supplement No. 5 To Tariff Sewage – Pa P.U.C. No. 4</w:t>
      </w:r>
      <w:r w:rsidR="00340427">
        <w:rPr>
          <w:sz w:val="24"/>
          <w:szCs w:val="24"/>
        </w:rPr>
        <w:t xml:space="preserve"> at Docket No. </w:t>
      </w:r>
      <w:r w:rsidR="00725AB7">
        <w:rPr>
          <w:sz w:val="24"/>
          <w:szCs w:val="24"/>
        </w:rPr>
        <w:t>R</w:t>
      </w:r>
      <w:r w:rsidR="00340427">
        <w:rPr>
          <w:sz w:val="24"/>
          <w:szCs w:val="24"/>
        </w:rPr>
        <w:t>-2020-301</w:t>
      </w:r>
      <w:r w:rsidR="00725AB7">
        <w:rPr>
          <w:sz w:val="24"/>
          <w:szCs w:val="24"/>
        </w:rPr>
        <w:t>9612</w:t>
      </w:r>
    </w:p>
    <w:p w14:paraId="57BBC706" w14:textId="69E72AA3" w:rsidR="00C04304" w:rsidRPr="000F4769" w:rsidRDefault="00C53327" w:rsidP="002D24E0">
      <w:pPr>
        <w:spacing w:after="240"/>
        <w:rPr>
          <w:sz w:val="24"/>
          <w:szCs w:val="24"/>
        </w:rPr>
      </w:pPr>
      <w:r w:rsidRPr="000F4769">
        <w:rPr>
          <w:sz w:val="24"/>
          <w:szCs w:val="24"/>
        </w:rPr>
        <w:t xml:space="preserve">Dear </w:t>
      </w:r>
      <w:proofErr w:type="gramStart"/>
      <w:r w:rsidR="00750CCD">
        <w:rPr>
          <w:sz w:val="24"/>
          <w:szCs w:val="24"/>
        </w:rPr>
        <w:t>Attorney</w:t>
      </w:r>
      <w:proofErr w:type="gramEnd"/>
      <w:r w:rsidR="00D00D95">
        <w:rPr>
          <w:sz w:val="24"/>
          <w:szCs w:val="24"/>
        </w:rPr>
        <w:t xml:space="preserve"> </w:t>
      </w:r>
      <w:proofErr w:type="spellStart"/>
      <w:r w:rsidR="00495BE7">
        <w:rPr>
          <w:sz w:val="24"/>
          <w:szCs w:val="24"/>
        </w:rPr>
        <w:t>Niesen</w:t>
      </w:r>
      <w:proofErr w:type="spellEnd"/>
      <w:r w:rsidR="005F238D">
        <w:rPr>
          <w:sz w:val="24"/>
          <w:szCs w:val="24"/>
        </w:rPr>
        <w:t>:</w:t>
      </w:r>
    </w:p>
    <w:p w14:paraId="79BAEFE5" w14:textId="2EFCA8BF" w:rsidR="00AD21B2" w:rsidRPr="000F4769" w:rsidRDefault="00E0799D" w:rsidP="002D24E0">
      <w:pPr>
        <w:spacing w:after="240"/>
        <w:ind w:firstLine="720"/>
        <w:rPr>
          <w:sz w:val="24"/>
          <w:szCs w:val="24"/>
        </w:rPr>
      </w:pPr>
      <w:r w:rsidRPr="000F4769">
        <w:rPr>
          <w:sz w:val="24"/>
          <w:szCs w:val="24"/>
        </w:rPr>
        <w:t xml:space="preserve">On </w:t>
      </w:r>
      <w:r w:rsidR="00203943">
        <w:rPr>
          <w:sz w:val="24"/>
          <w:szCs w:val="24"/>
        </w:rPr>
        <w:t>June</w:t>
      </w:r>
      <w:r w:rsidR="00D00D95">
        <w:rPr>
          <w:sz w:val="24"/>
          <w:szCs w:val="24"/>
        </w:rPr>
        <w:t xml:space="preserve"> </w:t>
      </w:r>
      <w:r w:rsidR="00203943">
        <w:rPr>
          <w:sz w:val="24"/>
          <w:szCs w:val="24"/>
        </w:rPr>
        <w:t>30</w:t>
      </w:r>
      <w:r w:rsidR="00C04304" w:rsidRPr="000F4769">
        <w:rPr>
          <w:sz w:val="24"/>
          <w:szCs w:val="24"/>
        </w:rPr>
        <w:t>,</w:t>
      </w:r>
      <w:r w:rsidR="00D00D95">
        <w:rPr>
          <w:sz w:val="24"/>
          <w:szCs w:val="24"/>
        </w:rPr>
        <w:t xml:space="preserve"> 2020,</w:t>
      </w:r>
      <w:r w:rsidR="0053305F">
        <w:rPr>
          <w:sz w:val="24"/>
          <w:szCs w:val="24"/>
        </w:rPr>
        <w:t xml:space="preserve"> </w:t>
      </w:r>
      <w:r w:rsidR="00203943">
        <w:rPr>
          <w:sz w:val="24"/>
          <w:szCs w:val="24"/>
        </w:rPr>
        <w:t>Reynolds Disposal Company</w:t>
      </w:r>
      <w:r w:rsidR="001D282A">
        <w:rPr>
          <w:sz w:val="24"/>
          <w:szCs w:val="24"/>
        </w:rPr>
        <w:t xml:space="preserve"> filed </w:t>
      </w:r>
      <w:r w:rsidR="0032753F" w:rsidRPr="000F4769">
        <w:rPr>
          <w:sz w:val="24"/>
          <w:szCs w:val="24"/>
        </w:rPr>
        <w:t xml:space="preserve">the </w:t>
      </w:r>
      <w:r w:rsidR="009728A0">
        <w:rPr>
          <w:sz w:val="24"/>
          <w:szCs w:val="24"/>
        </w:rPr>
        <w:t xml:space="preserve">above-captioned </w:t>
      </w:r>
      <w:r w:rsidR="00BC109F">
        <w:rPr>
          <w:sz w:val="24"/>
          <w:szCs w:val="24"/>
        </w:rPr>
        <w:t>document</w:t>
      </w:r>
      <w:r w:rsidR="009728A0">
        <w:rPr>
          <w:sz w:val="24"/>
          <w:szCs w:val="24"/>
        </w:rPr>
        <w:t xml:space="preserve"> with the </w:t>
      </w:r>
      <w:r w:rsidR="00053BB4">
        <w:rPr>
          <w:sz w:val="24"/>
          <w:szCs w:val="24"/>
        </w:rPr>
        <w:t>Public Utility 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053BB4">
        <w:rPr>
          <w:sz w:val="24"/>
          <w:szCs w:val="24"/>
        </w:rPr>
        <w:t xml:space="preserve">within </w:t>
      </w:r>
      <w:r w:rsidR="00866E76" w:rsidRPr="00053BB4">
        <w:rPr>
          <w:sz w:val="24"/>
          <w:szCs w:val="24"/>
        </w:rPr>
        <w:t xml:space="preserve">10 </w:t>
      </w:r>
      <w:r w:rsidR="0020698A">
        <w:rPr>
          <w:sz w:val="24"/>
          <w:szCs w:val="24"/>
        </w:rPr>
        <w:t>business</w:t>
      </w:r>
      <w:r w:rsidR="00282317" w:rsidRPr="00053BB4">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3997D95C" w14:textId="0D25E3B2" w:rsidR="00F11362" w:rsidRPr="003E5BF1" w:rsidRDefault="001734AB" w:rsidP="00536DDA">
      <w:pPr>
        <w:spacing w:after="240"/>
        <w:ind w:firstLine="720"/>
        <w:rPr>
          <w:sz w:val="24"/>
          <w:szCs w:val="24"/>
        </w:rPr>
      </w:pPr>
      <w:r>
        <w:rPr>
          <w:sz w:val="24"/>
          <w:szCs w:val="24"/>
        </w:rPr>
        <w:t>D</w:t>
      </w:r>
      <w:r w:rsidRPr="001734AB">
        <w:rPr>
          <w:sz w:val="24"/>
          <w:szCs w:val="24"/>
        </w:rPr>
        <w:t xml:space="preserve">uring the pendency of the </w:t>
      </w:r>
      <w:r w:rsidR="00536DDA">
        <w:rPr>
          <w:sz w:val="24"/>
          <w:szCs w:val="24"/>
        </w:rPr>
        <w:t xml:space="preserve">current </w:t>
      </w:r>
      <w:r w:rsidRPr="001734AB">
        <w:rPr>
          <w:sz w:val="24"/>
          <w:szCs w:val="24"/>
        </w:rPr>
        <w:t>Proclamation of Disaster Emergency, the Commission shall only accept e-filings in lieu of paper filings for all documents.</w:t>
      </w:r>
      <w:r>
        <w:rPr>
          <w:sz w:val="24"/>
          <w:szCs w:val="24"/>
        </w:rPr>
        <w:t xml:space="preserve">  </w:t>
      </w:r>
      <w:r w:rsidR="00F11362" w:rsidRPr="000F4769">
        <w:rPr>
          <w:sz w:val="24"/>
          <w:szCs w:val="24"/>
        </w:rPr>
        <w:t xml:space="preserve">Please </w:t>
      </w:r>
      <w:r w:rsidR="00C225E4">
        <w:rPr>
          <w:sz w:val="24"/>
          <w:szCs w:val="24"/>
        </w:rPr>
        <w:t>e</w:t>
      </w:r>
      <w:r w:rsidR="006A2945">
        <w:rPr>
          <w:sz w:val="24"/>
          <w:szCs w:val="24"/>
        </w:rPr>
        <w:t>-</w:t>
      </w:r>
      <w:r w:rsidR="00C225E4">
        <w:rPr>
          <w:sz w:val="24"/>
          <w:szCs w:val="24"/>
        </w:rPr>
        <w:t>file your</w:t>
      </w:r>
      <w:r w:rsidR="00F11362" w:rsidRPr="000F4769">
        <w:rPr>
          <w:sz w:val="24"/>
          <w:szCs w:val="24"/>
        </w:rPr>
        <w:t xml:space="preserve"> responses </w:t>
      </w:r>
      <w:r w:rsidR="00C225E4" w:rsidRPr="000F4769">
        <w:rPr>
          <w:sz w:val="24"/>
          <w:szCs w:val="24"/>
        </w:rPr>
        <w:t xml:space="preserve">at </w:t>
      </w:r>
      <w:hyperlink r:id="rId13" w:history="1">
        <w:r w:rsidR="00C225E4" w:rsidRPr="000F4769">
          <w:rPr>
            <w:rStyle w:val="Hyperlink"/>
            <w:sz w:val="24"/>
            <w:szCs w:val="24"/>
          </w:rPr>
          <w:t>http://www.puc.pa.gov/efiling/default.aspx</w:t>
        </w:r>
      </w:hyperlink>
      <w:r w:rsidR="006A2945">
        <w:rPr>
          <w:sz w:val="24"/>
          <w:szCs w:val="24"/>
        </w:rPr>
        <w:t xml:space="preserve">.  </w:t>
      </w:r>
      <w:r w:rsidR="00536DDA" w:rsidRPr="000F4769">
        <w:rPr>
          <w:sz w:val="24"/>
          <w:szCs w:val="24"/>
        </w:rPr>
        <w:t xml:space="preserve">A list of allowable e-filing document types is available at </w:t>
      </w:r>
      <w:hyperlink r:id="rId14" w:history="1">
        <w:r w:rsidR="00536DDA" w:rsidRPr="000F4769">
          <w:rPr>
            <w:rStyle w:val="Hyperlink"/>
            <w:sz w:val="24"/>
            <w:szCs w:val="24"/>
          </w:rPr>
          <w:t>http://www.puc.pa.gov/efiling/DocTypes.aspx</w:t>
        </w:r>
      </w:hyperlink>
      <w:r w:rsidR="00536DDA" w:rsidRPr="000F4769">
        <w:rPr>
          <w:sz w:val="24"/>
          <w:szCs w:val="24"/>
        </w:rPr>
        <w:t>.</w:t>
      </w:r>
      <w:r w:rsidR="00536DDA">
        <w:rPr>
          <w:sz w:val="24"/>
          <w:szCs w:val="24"/>
        </w:rPr>
        <w:t xml:space="preserve">  </w:t>
      </w:r>
      <w:r w:rsidR="00536DDA" w:rsidRPr="00C40FD8">
        <w:rPr>
          <w:sz w:val="24"/>
          <w:szCs w:val="24"/>
        </w:rPr>
        <w:t xml:space="preserve">All filings containing confidential or proprietary information shall be filed with the Commission by e-mailing the Secretary at </w:t>
      </w:r>
      <w:hyperlink r:id="rId15" w:history="1">
        <w:r w:rsidR="00536DDA" w:rsidRPr="00DE676E">
          <w:rPr>
            <w:rStyle w:val="Hyperlink"/>
            <w:sz w:val="24"/>
            <w:szCs w:val="24"/>
          </w:rPr>
          <w:t>rchiavetta@pa.gov</w:t>
        </w:r>
      </w:hyperlink>
      <w:r w:rsidR="00536DDA">
        <w:rPr>
          <w:sz w:val="24"/>
          <w:szCs w:val="24"/>
        </w:rPr>
        <w:t xml:space="preserve">.  </w:t>
      </w:r>
      <w:r w:rsidR="00536DDA" w:rsidRPr="00C40FD8">
        <w:rPr>
          <w:sz w:val="24"/>
          <w:szCs w:val="24"/>
        </w:rPr>
        <w:t>Use of encryption with the prior consent of the Secretary is permitted.</w:t>
      </w:r>
      <w:r w:rsidR="00536DDA">
        <w:rPr>
          <w:sz w:val="24"/>
          <w:szCs w:val="24"/>
        </w:rPr>
        <w:t xml:space="preserve">  </w:t>
      </w:r>
      <w:r w:rsidR="002B2F43" w:rsidRPr="000F4769">
        <w:rPr>
          <w:sz w:val="24"/>
          <w:szCs w:val="24"/>
        </w:rPr>
        <w:t xml:space="preserve">All documents requiring notary stamps must have original signatures.  </w:t>
      </w:r>
    </w:p>
    <w:p w14:paraId="117A6BD3" w14:textId="77777777" w:rsidR="00C53327" w:rsidRDefault="00B454BD" w:rsidP="002321D2">
      <w:pPr>
        <w:ind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3DF86B4" w:rsidR="003E5BF1" w:rsidRPr="000F4769" w:rsidRDefault="003F48E0" w:rsidP="002321D2">
      <w:pPr>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4EB974C0">
                <wp:simplePos x="0" y="0"/>
                <wp:positionH relativeFrom="margin">
                  <wp:posOffset>-35296</wp:posOffset>
                </wp:positionH>
                <wp:positionV relativeFrom="paragraph">
                  <wp:posOffset>139478</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8pt;margin-top:11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p>
    <w:p w14:paraId="011AC6A2" w14:textId="696A4826" w:rsidR="003E5BF1" w:rsidRDefault="003E5BF1" w:rsidP="002321D2">
      <w:pPr>
        <w:rPr>
          <w:sz w:val="24"/>
          <w:szCs w:val="24"/>
        </w:rPr>
      </w:pPr>
    </w:p>
    <w:p w14:paraId="7B42EB3F" w14:textId="2C69DA11" w:rsidR="003E5BF1" w:rsidRDefault="003E5BF1">
      <w:pPr>
        <w:rPr>
          <w:sz w:val="24"/>
          <w:szCs w:val="24"/>
        </w:rPr>
      </w:pPr>
      <w:r>
        <w:rPr>
          <w:sz w:val="24"/>
          <w:szCs w:val="24"/>
        </w:rPr>
        <w:br w:type="page"/>
      </w:r>
    </w:p>
    <w:p w14:paraId="4A49282D" w14:textId="494B479D" w:rsidR="00F9542E" w:rsidRDefault="0073584F" w:rsidP="002D24E0">
      <w:pPr>
        <w:spacing w:after="240"/>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910B3B9" w14:textId="741505EF" w:rsidR="002944B9" w:rsidRDefault="0076191C" w:rsidP="002D24E0">
      <w:pPr>
        <w:spacing w:after="240"/>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6" w:history="1">
        <w:r w:rsidR="004B0821" w:rsidRPr="004B0821">
          <w:rPr>
            <w:rStyle w:val="Hyperlink"/>
            <w:b/>
            <w:sz w:val="24"/>
            <w:szCs w:val="24"/>
          </w:rPr>
          <w:t>pzander@pa.gov</w:t>
        </w:r>
      </w:hyperlink>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0CB7BA0" w14:textId="2AC21E35" w:rsidR="000F4769" w:rsidRDefault="000F4769" w:rsidP="00351EF9">
      <w:pPr>
        <w:rPr>
          <w:sz w:val="24"/>
          <w:szCs w:val="24"/>
        </w:rPr>
      </w:pPr>
    </w:p>
    <w:p w14:paraId="79528489" w14:textId="1F57ED9F" w:rsidR="00093DF4" w:rsidRPr="00093DF4" w:rsidRDefault="00D47F8F" w:rsidP="000F4769">
      <w:pPr>
        <w:tabs>
          <w:tab w:val="left" w:pos="5040"/>
        </w:tabs>
        <w:ind w:left="5040"/>
        <w:rPr>
          <w:color w:val="000000"/>
          <w:sz w:val="24"/>
          <w:szCs w:val="24"/>
        </w:rPr>
      </w:pPr>
      <w:bookmarkStart w:id="0" w:name="_GoBack"/>
      <w:r w:rsidRPr="009F01BA">
        <w:rPr>
          <w:b/>
          <w:noProof/>
        </w:rPr>
        <w:drawing>
          <wp:anchor distT="0" distB="0" distL="114300" distR="114300" simplePos="0" relativeHeight="251661312" behindDoc="1" locked="0" layoutInCell="1" allowOverlap="1" wp14:anchorId="2EF73D3F" wp14:editId="06CD656B">
            <wp:simplePos x="0" y="0"/>
            <wp:positionH relativeFrom="column">
              <wp:posOffset>2981325</wp:posOffset>
            </wp:positionH>
            <wp:positionV relativeFrom="paragraph">
              <wp:posOffset>159385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3DF4" w:rsidRPr="00093DF4">
        <w:rPr>
          <w:color w:val="000000"/>
          <w:sz w:val="24"/>
          <w:szCs w:val="24"/>
        </w:rPr>
        <w:t>Sincerely,</w:t>
      </w:r>
    </w:p>
    <w:p w14:paraId="6DB36CAF" w14:textId="14B92F4A" w:rsidR="00093DF4" w:rsidRPr="00093DF4" w:rsidRDefault="00093DF4" w:rsidP="00093DF4">
      <w:pPr>
        <w:tabs>
          <w:tab w:val="left" w:pos="5040"/>
        </w:tabs>
        <w:rPr>
          <w:color w:val="000000"/>
          <w:sz w:val="24"/>
          <w:szCs w:val="24"/>
        </w:rPr>
      </w:pPr>
    </w:p>
    <w:p w14:paraId="175D6B97" w14:textId="4BCDD713"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70E2DCCE" w14:textId="1FA53A40" w:rsidR="00C53327" w:rsidRDefault="00C53327" w:rsidP="002E103B">
      <w:pPr>
        <w:spacing w:after="240"/>
        <w:rPr>
          <w:sz w:val="24"/>
          <w:szCs w:val="24"/>
        </w:rPr>
      </w:pPr>
      <w:r>
        <w:rPr>
          <w:sz w:val="24"/>
          <w:szCs w:val="24"/>
        </w:rPr>
        <w:t>Enclosure</w:t>
      </w:r>
      <w:r w:rsidR="00725AB7">
        <w:rPr>
          <w:sz w:val="24"/>
          <w:szCs w:val="24"/>
        </w:rPr>
        <w:t xml:space="preserve"> – TUS Data Request</w:t>
      </w:r>
    </w:p>
    <w:p w14:paraId="55EFB553" w14:textId="257F6A9C" w:rsidR="00725AB7" w:rsidRPr="007F46F6" w:rsidRDefault="00367FDF" w:rsidP="00725AB7">
      <w:pPr>
        <w:rPr>
          <w:sz w:val="24"/>
          <w:szCs w:val="24"/>
        </w:rPr>
      </w:pPr>
      <w:r>
        <w:rPr>
          <w:sz w:val="24"/>
          <w:szCs w:val="24"/>
        </w:rPr>
        <w:t xml:space="preserve">cc: </w:t>
      </w:r>
      <w:r>
        <w:rPr>
          <w:sz w:val="24"/>
          <w:szCs w:val="24"/>
        </w:rPr>
        <w:tab/>
      </w:r>
      <w:r w:rsidR="00725AB7" w:rsidRPr="007F46F6">
        <w:rPr>
          <w:sz w:val="24"/>
          <w:szCs w:val="24"/>
        </w:rPr>
        <w:t>Tanya McCloskey, Office of Consumer Advocate (w/enclosure),</w:t>
      </w:r>
      <w:r w:rsidR="007870F1">
        <w:rPr>
          <w:sz w:val="24"/>
          <w:szCs w:val="24"/>
        </w:rPr>
        <w:t xml:space="preserve"> </w:t>
      </w:r>
      <w:hyperlink r:id="rId18" w:history="1">
        <w:r w:rsidR="007870F1" w:rsidRPr="00C36F2F">
          <w:rPr>
            <w:rStyle w:val="Hyperlink"/>
            <w:sz w:val="24"/>
            <w:szCs w:val="24"/>
          </w:rPr>
          <w:t>tmccloskey@paoca.org</w:t>
        </w:r>
      </w:hyperlink>
      <w:r w:rsidR="007870F1">
        <w:rPr>
          <w:sz w:val="24"/>
          <w:szCs w:val="24"/>
        </w:rPr>
        <w:t xml:space="preserve"> </w:t>
      </w:r>
    </w:p>
    <w:p w14:paraId="680C14CE" w14:textId="77777777" w:rsidR="00725AB7" w:rsidRPr="007F46F6" w:rsidRDefault="00725AB7" w:rsidP="00725AB7">
      <w:pPr>
        <w:ind w:left="720"/>
        <w:rPr>
          <w:sz w:val="24"/>
          <w:szCs w:val="24"/>
        </w:rPr>
      </w:pPr>
      <w:r w:rsidRPr="007F46F6">
        <w:rPr>
          <w:sz w:val="24"/>
          <w:szCs w:val="24"/>
        </w:rPr>
        <w:t xml:space="preserve">John Evans, Office of Small Business Advocate (w/enclosure), </w:t>
      </w:r>
      <w:hyperlink r:id="rId19" w:history="1">
        <w:r w:rsidRPr="00005B69">
          <w:rPr>
            <w:rStyle w:val="Hyperlink"/>
            <w:sz w:val="24"/>
            <w:szCs w:val="24"/>
          </w:rPr>
          <w:t>jorevan@pa.gov</w:t>
        </w:r>
      </w:hyperlink>
      <w:r>
        <w:rPr>
          <w:sz w:val="24"/>
          <w:szCs w:val="24"/>
        </w:rPr>
        <w:t xml:space="preserve"> </w:t>
      </w:r>
    </w:p>
    <w:p w14:paraId="32871301" w14:textId="77777777" w:rsidR="00725AB7" w:rsidRPr="007F46F6" w:rsidRDefault="00725AB7" w:rsidP="00725AB7">
      <w:pPr>
        <w:ind w:left="720"/>
        <w:rPr>
          <w:sz w:val="24"/>
          <w:szCs w:val="24"/>
        </w:rPr>
      </w:pPr>
      <w:r w:rsidRPr="007F46F6">
        <w:rPr>
          <w:sz w:val="24"/>
          <w:szCs w:val="24"/>
        </w:rPr>
        <w:t xml:space="preserve">Richard Kanaskie, PUC Bureau of Investigation and Enforcement (w/enclosure), </w:t>
      </w:r>
      <w:hyperlink r:id="rId20" w:history="1">
        <w:r w:rsidRPr="00005B69">
          <w:rPr>
            <w:rStyle w:val="Hyperlink"/>
            <w:sz w:val="24"/>
            <w:szCs w:val="24"/>
          </w:rPr>
          <w:t>rkanaskie@pa.gov</w:t>
        </w:r>
      </w:hyperlink>
      <w:r>
        <w:rPr>
          <w:sz w:val="24"/>
          <w:szCs w:val="24"/>
        </w:rPr>
        <w:t xml:space="preserve"> </w:t>
      </w:r>
    </w:p>
    <w:p w14:paraId="26B23A70" w14:textId="02F0E3FC" w:rsidR="000F4769" w:rsidRDefault="000F4769" w:rsidP="00725AB7">
      <w:pPr>
        <w:rPr>
          <w:sz w:val="24"/>
          <w:szCs w:val="24"/>
        </w:rPr>
      </w:pPr>
    </w:p>
    <w:p w14:paraId="1E78B0DB" w14:textId="77777777" w:rsidR="000F4769" w:rsidRDefault="000F4769" w:rsidP="00BA4EDF">
      <w:pPr>
        <w:rPr>
          <w:sz w:val="24"/>
          <w:szCs w:val="24"/>
        </w:rPr>
        <w:sectPr w:rsidR="000F4769" w:rsidSect="006C5A9F">
          <w:footerReference w:type="default" r:id="rId21"/>
          <w:type w:val="continuous"/>
          <w:pgSz w:w="12240" w:h="15840"/>
          <w:pgMar w:top="1440" w:right="1440" w:bottom="1440" w:left="1440" w:header="720" w:footer="720" w:gutter="0"/>
          <w:pgNumType w:start="1"/>
          <w:cols w:space="720"/>
          <w:docGrid w:linePitch="360"/>
        </w:sectPr>
      </w:pPr>
    </w:p>
    <w:p w14:paraId="0ADD5FDD" w14:textId="4D57689C" w:rsidR="009F508F" w:rsidRPr="009F508F" w:rsidRDefault="0005369C" w:rsidP="009F508F">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providing a response.  </w:t>
      </w:r>
      <w:r w:rsidR="002137CA" w:rsidRPr="00687DC6">
        <w:rPr>
          <w:sz w:val="24"/>
          <w:szCs w:val="24"/>
        </w:rPr>
        <w:t>I</w:t>
      </w:r>
      <w:r w:rsidRPr="00687DC6">
        <w:rPr>
          <w:sz w:val="24"/>
          <w:szCs w:val="24"/>
        </w:rPr>
        <w:t>n addition</w:t>
      </w:r>
      <w:r w:rsidR="00366EC9" w:rsidRPr="00687DC6">
        <w:rPr>
          <w:sz w:val="24"/>
          <w:szCs w:val="24"/>
        </w:rPr>
        <w:t>,</w:t>
      </w:r>
      <w:r w:rsidR="00DE5642" w:rsidRPr="00687DC6">
        <w:rPr>
          <w:sz w:val="24"/>
          <w:szCs w:val="24"/>
        </w:rPr>
        <w:t xml:space="preserve"> </w:t>
      </w:r>
      <w:r w:rsidRPr="00687DC6">
        <w:rPr>
          <w:sz w:val="24"/>
          <w:szCs w:val="24"/>
        </w:rPr>
        <w:t xml:space="preserve">provide the name </w:t>
      </w:r>
      <w:r w:rsidR="002137CA" w:rsidRPr="00687DC6">
        <w:rPr>
          <w:sz w:val="24"/>
          <w:szCs w:val="24"/>
        </w:rPr>
        <w:t xml:space="preserve">and title </w:t>
      </w:r>
      <w:r w:rsidRPr="00687DC6">
        <w:rPr>
          <w:sz w:val="24"/>
          <w:szCs w:val="24"/>
        </w:rPr>
        <w:t>of the person(s) providing the response and/or information</w:t>
      </w:r>
      <w:r w:rsidR="002137CA" w:rsidRPr="00687DC6">
        <w:rPr>
          <w:sz w:val="24"/>
          <w:szCs w:val="24"/>
        </w:rPr>
        <w:t xml:space="preserve"> for each</w:t>
      </w:r>
      <w:r w:rsidR="00366EC9" w:rsidRPr="00687DC6">
        <w:rPr>
          <w:sz w:val="24"/>
          <w:szCs w:val="24"/>
        </w:rPr>
        <w:t xml:space="preserve"> data request</w:t>
      </w:r>
      <w:r w:rsidRPr="00687DC6">
        <w:rPr>
          <w:sz w:val="24"/>
          <w:szCs w:val="24"/>
        </w:rPr>
        <w:t>.</w:t>
      </w:r>
    </w:p>
    <w:p w14:paraId="23C885A0" w14:textId="50F6CE47" w:rsidR="0003783C" w:rsidRPr="0003783C" w:rsidRDefault="0003783C" w:rsidP="0003783C">
      <w:pPr>
        <w:pStyle w:val="ListParagraph"/>
        <w:numPr>
          <w:ilvl w:val="0"/>
          <w:numId w:val="23"/>
        </w:numPr>
        <w:spacing w:after="240"/>
        <w:ind w:hanging="720"/>
        <w:contextualSpacing w:val="0"/>
        <w:rPr>
          <w:sz w:val="24"/>
          <w:szCs w:val="24"/>
        </w:rPr>
      </w:pPr>
      <w:r>
        <w:rPr>
          <w:sz w:val="24"/>
          <w:szCs w:val="24"/>
        </w:rPr>
        <w:t xml:space="preserve">The filing’s Schedule H-1 indicates that </w:t>
      </w:r>
      <w:r w:rsidR="00E53B2E">
        <w:rPr>
          <w:sz w:val="24"/>
          <w:szCs w:val="24"/>
        </w:rPr>
        <w:t>Reynolds Disposal Company (</w:t>
      </w:r>
      <w:r>
        <w:rPr>
          <w:sz w:val="24"/>
          <w:szCs w:val="24"/>
        </w:rPr>
        <w:t>RDC</w:t>
      </w:r>
      <w:r w:rsidR="00E53B2E">
        <w:rPr>
          <w:sz w:val="24"/>
          <w:szCs w:val="24"/>
        </w:rPr>
        <w:t>)</w:t>
      </w:r>
      <w:r>
        <w:rPr>
          <w:sz w:val="24"/>
          <w:szCs w:val="24"/>
        </w:rPr>
        <w:t xml:space="preserve"> received approximately $61,569 in revenue</w:t>
      </w:r>
      <w:r w:rsidR="00E53B2E">
        <w:rPr>
          <w:sz w:val="24"/>
          <w:szCs w:val="24"/>
        </w:rPr>
        <w:t xml:space="preserve"> in 2019</w:t>
      </w:r>
      <w:r>
        <w:rPr>
          <w:sz w:val="24"/>
          <w:szCs w:val="24"/>
        </w:rPr>
        <w:t xml:space="preserve"> for industrial sludge drop-offs at RDC’s wastewater treatment plant (WWTP).  Also, Part A.III.C.3. of RDC National Pollutant Discharge Elimination System (NPDES) Permit No. PA0100200 requires RDC to </w:t>
      </w:r>
      <w:r w:rsidR="00074D44">
        <w:rPr>
          <w:sz w:val="24"/>
          <w:szCs w:val="24"/>
        </w:rPr>
        <w:t>file</w:t>
      </w:r>
      <w:r>
        <w:rPr>
          <w:sz w:val="24"/>
          <w:szCs w:val="24"/>
        </w:rPr>
        <w:t xml:space="preserve"> Hauled In Residual Wastes and Hauled In Municipal Wastes Supplemental Reports (Supplemental Reports)</w:t>
      </w:r>
      <w:r w:rsidR="00074D44">
        <w:rPr>
          <w:sz w:val="24"/>
          <w:szCs w:val="24"/>
        </w:rPr>
        <w:t xml:space="preserve"> with the Pennsylvania Department of Environmental Protection</w:t>
      </w:r>
      <w:r>
        <w:rPr>
          <w:sz w:val="24"/>
          <w:szCs w:val="24"/>
        </w:rPr>
        <w:t xml:space="preserve">.  Please provide copies of RDC’s Supplemental Reports for </w:t>
      </w:r>
      <w:r w:rsidR="00B873A2">
        <w:rPr>
          <w:sz w:val="24"/>
          <w:szCs w:val="24"/>
        </w:rPr>
        <w:t>the 2017, 2018 and 2019 calendar years.</w:t>
      </w:r>
    </w:p>
    <w:p w14:paraId="22D8B593" w14:textId="1DDCF68A" w:rsidR="0003783C" w:rsidRDefault="0003783C" w:rsidP="0003783C">
      <w:pPr>
        <w:pStyle w:val="ListParagraph"/>
        <w:numPr>
          <w:ilvl w:val="0"/>
          <w:numId w:val="23"/>
        </w:numPr>
        <w:spacing w:after="240"/>
        <w:ind w:hanging="720"/>
        <w:contextualSpacing w:val="0"/>
        <w:rPr>
          <w:sz w:val="24"/>
          <w:szCs w:val="24"/>
        </w:rPr>
      </w:pPr>
      <w:r>
        <w:rPr>
          <w:sz w:val="24"/>
          <w:szCs w:val="24"/>
        </w:rPr>
        <w:t>The filing’s Schedule H-1 appears to indicate that revenue</w:t>
      </w:r>
      <w:r w:rsidR="00A330E9">
        <w:rPr>
          <w:sz w:val="24"/>
          <w:szCs w:val="24"/>
        </w:rPr>
        <w:t>s</w:t>
      </w:r>
      <w:r>
        <w:rPr>
          <w:sz w:val="24"/>
          <w:szCs w:val="24"/>
        </w:rPr>
        <w:t xml:space="preserve"> RDC receives from processing sludge drop-offs at RDC’s WWTP </w:t>
      </w:r>
      <w:r w:rsidR="00A330E9">
        <w:rPr>
          <w:sz w:val="24"/>
          <w:szCs w:val="24"/>
        </w:rPr>
        <w:t>are</w:t>
      </w:r>
      <w:r>
        <w:rPr>
          <w:sz w:val="24"/>
          <w:szCs w:val="24"/>
        </w:rPr>
        <w:t xml:space="preserve"> not considered operating revenues from rates.  Please provide responses for the following:</w:t>
      </w:r>
    </w:p>
    <w:p w14:paraId="06C9EEE6" w14:textId="57BED9C0" w:rsidR="0003783C" w:rsidRDefault="00BE47DC" w:rsidP="0003783C">
      <w:pPr>
        <w:pStyle w:val="ListParagraph"/>
        <w:numPr>
          <w:ilvl w:val="1"/>
          <w:numId w:val="23"/>
        </w:numPr>
        <w:spacing w:after="240"/>
        <w:ind w:left="1080"/>
        <w:contextualSpacing w:val="0"/>
        <w:rPr>
          <w:sz w:val="24"/>
          <w:szCs w:val="24"/>
        </w:rPr>
      </w:pPr>
      <w:r>
        <w:rPr>
          <w:sz w:val="24"/>
          <w:szCs w:val="24"/>
        </w:rPr>
        <w:t>S</w:t>
      </w:r>
      <w:r w:rsidR="0003783C">
        <w:rPr>
          <w:sz w:val="24"/>
          <w:szCs w:val="24"/>
        </w:rPr>
        <w:t>tate whether compensation RDC demands or receives for sludge</w:t>
      </w:r>
      <w:r>
        <w:rPr>
          <w:sz w:val="24"/>
          <w:szCs w:val="24"/>
        </w:rPr>
        <w:t xml:space="preserve"> processing</w:t>
      </w:r>
      <w:r w:rsidR="0003783C">
        <w:rPr>
          <w:sz w:val="24"/>
          <w:szCs w:val="24"/>
        </w:rPr>
        <w:t>, and any rules, regulations, practices, classifications or contracts affecting this compensation, are “rates” pursuant to 66 Pa. C.S. § 102;</w:t>
      </w:r>
    </w:p>
    <w:p w14:paraId="43976A60" w14:textId="2337655E" w:rsidR="0003783C" w:rsidRDefault="001815D5" w:rsidP="0003783C">
      <w:pPr>
        <w:pStyle w:val="ListParagraph"/>
        <w:numPr>
          <w:ilvl w:val="1"/>
          <w:numId w:val="23"/>
        </w:numPr>
        <w:spacing w:after="240"/>
        <w:ind w:left="1080"/>
        <w:contextualSpacing w:val="0"/>
        <w:rPr>
          <w:sz w:val="24"/>
          <w:szCs w:val="24"/>
        </w:rPr>
      </w:pPr>
      <w:r>
        <w:rPr>
          <w:sz w:val="24"/>
          <w:szCs w:val="24"/>
        </w:rPr>
        <w:t>E</w:t>
      </w:r>
      <w:r w:rsidR="0003783C">
        <w:rPr>
          <w:sz w:val="24"/>
          <w:szCs w:val="24"/>
        </w:rPr>
        <w:t>xplain whether compensation RDC demands or receives for sludge</w:t>
      </w:r>
      <w:r w:rsidR="00BE47DC">
        <w:rPr>
          <w:sz w:val="24"/>
          <w:szCs w:val="24"/>
        </w:rPr>
        <w:t xml:space="preserve"> processing</w:t>
      </w:r>
      <w:r w:rsidR="0003783C">
        <w:rPr>
          <w:sz w:val="24"/>
          <w:szCs w:val="24"/>
        </w:rPr>
        <w:t xml:space="preserve">, and any rules, regulations, practices, classifications or contracts affecting this compensation, are required to be </w:t>
      </w:r>
      <w:r w:rsidR="00E53B2E">
        <w:rPr>
          <w:sz w:val="24"/>
          <w:szCs w:val="24"/>
        </w:rPr>
        <w:t>identified</w:t>
      </w:r>
      <w:r w:rsidR="0003783C">
        <w:rPr>
          <w:sz w:val="24"/>
          <w:szCs w:val="24"/>
        </w:rPr>
        <w:t xml:space="preserve"> in RDC’s effective wastewater tariff</w:t>
      </w:r>
      <w:r>
        <w:rPr>
          <w:sz w:val="24"/>
          <w:szCs w:val="24"/>
        </w:rPr>
        <w:t>; and</w:t>
      </w:r>
    </w:p>
    <w:p w14:paraId="1F3898F9" w14:textId="08F93729" w:rsidR="001815D5" w:rsidRPr="001815D5" w:rsidRDefault="001815D5" w:rsidP="001815D5">
      <w:pPr>
        <w:pStyle w:val="ListParagraph"/>
        <w:numPr>
          <w:ilvl w:val="1"/>
          <w:numId w:val="23"/>
        </w:numPr>
        <w:spacing w:after="240"/>
        <w:ind w:left="1080"/>
        <w:contextualSpacing w:val="0"/>
        <w:rPr>
          <w:sz w:val="24"/>
          <w:szCs w:val="24"/>
        </w:rPr>
      </w:pPr>
      <w:r>
        <w:rPr>
          <w:sz w:val="24"/>
          <w:szCs w:val="24"/>
        </w:rPr>
        <w:t>Explain why RDC reported $0 in revenue from sludge processing fees on Page 36, Line No. 32 of RDC’s 2019 annual financial report filed with the Commission;</w:t>
      </w:r>
    </w:p>
    <w:p w14:paraId="514056F5" w14:textId="25F5D00A" w:rsidR="0003783C" w:rsidRDefault="001A3E0F" w:rsidP="005E374F">
      <w:pPr>
        <w:pStyle w:val="ListParagraph"/>
        <w:numPr>
          <w:ilvl w:val="0"/>
          <w:numId w:val="23"/>
        </w:numPr>
        <w:spacing w:after="240"/>
        <w:ind w:hanging="720"/>
        <w:contextualSpacing w:val="0"/>
        <w:rPr>
          <w:sz w:val="24"/>
          <w:szCs w:val="24"/>
        </w:rPr>
      </w:pPr>
      <w:r>
        <w:rPr>
          <w:sz w:val="24"/>
          <w:szCs w:val="24"/>
        </w:rPr>
        <w:t>Please provide the rates RDC charges</w:t>
      </w:r>
      <w:r w:rsidR="00E53B2E">
        <w:rPr>
          <w:sz w:val="24"/>
          <w:szCs w:val="24"/>
        </w:rPr>
        <w:t xml:space="preserve"> </w:t>
      </w:r>
      <w:r>
        <w:rPr>
          <w:sz w:val="24"/>
          <w:szCs w:val="24"/>
        </w:rPr>
        <w:t>for</w:t>
      </w:r>
      <w:r w:rsidR="00FC0758">
        <w:rPr>
          <w:sz w:val="24"/>
          <w:szCs w:val="24"/>
        </w:rPr>
        <w:t xml:space="preserve"> </w:t>
      </w:r>
      <w:r w:rsidR="00E53B2E">
        <w:rPr>
          <w:sz w:val="24"/>
          <w:szCs w:val="24"/>
        </w:rPr>
        <w:t xml:space="preserve">sludge </w:t>
      </w:r>
      <w:r w:rsidR="00FC0758">
        <w:rPr>
          <w:sz w:val="24"/>
          <w:szCs w:val="24"/>
        </w:rPr>
        <w:t xml:space="preserve">processing </w:t>
      </w:r>
      <w:r>
        <w:rPr>
          <w:sz w:val="24"/>
          <w:szCs w:val="24"/>
        </w:rPr>
        <w:t>at RDC’s WWTP</w:t>
      </w:r>
      <w:r w:rsidR="0003783C">
        <w:rPr>
          <w:sz w:val="24"/>
          <w:szCs w:val="24"/>
        </w:rPr>
        <w:t>.</w:t>
      </w:r>
    </w:p>
    <w:p w14:paraId="7F6D5A67" w14:textId="2F9E128B" w:rsidR="0003783C" w:rsidRDefault="0003783C" w:rsidP="005E374F">
      <w:pPr>
        <w:pStyle w:val="ListParagraph"/>
        <w:numPr>
          <w:ilvl w:val="0"/>
          <w:numId w:val="23"/>
        </w:numPr>
        <w:spacing w:after="240"/>
        <w:ind w:hanging="720"/>
        <w:contextualSpacing w:val="0"/>
        <w:rPr>
          <w:sz w:val="24"/>
          <w:szCs w:val="24"/>
        </w:rPr>
      </w:pPr>
      <w:r>
        <w:rPr>
          <w:sz w:val="24"/>
          <w:szCs w:val="24"/>
        </w:rPr>
        <w:t>Please</w:t>
      </w:r>
      <w:r w:rsidR="001A3E0F">
        <w:rPr>
          <w:sz w:val="24"/>
          <w:szCs w:val="24"/>
        </w:rPr>
        <w:t xml:space="preserve"> </w:t>
      </w:r>
      <w:r w:rsidR="00074D44">
        <w:rPr>
          <w:sz w:val="24"/>
          <w:szCs w:val="24"/>
        </w:rPr>
        <w:t>provide documentation supporting</w:t>
      </w:r>
      <w:r w:rsidR="001A3E0F">
        <w:rPr>
          <w:sz w:val="24"/>
          <w:szCs w:val="24"/>
        </w:rPr>
        <w:t xml:space="preserve"> how RDC determined </w:t>
      </w:r>
      <w:r w:rsidR="00817580">
        <w:rPr>
          <w:sz w:val="24"/>
          <w:szCs w:val="24"/>
        </w:rPr>
        <w:t>the</w:t>
      </w:r>
      <w:r>
        <w:rPr>
          <w:sz w:val="24"/>
          <w:szCs w:val="24"/>
        </w:rPr>
        <w:t xml:space="preserve"> </w:t>
      </w:r>
      <w:r w:rsidR="001A3E0F">
        <w:rPr>
          <w:sz w:val="24"/>
          <w:szCs w:val="24"/>
        </w:rPr>
        <w:t xml:space="preserve">rates </w:t>
      </w:r>
      <w:r w:rsidR="00817580">
        <w:rPr>
          <w:sz w:val="24"/>
          <w:szCs w:val="24"/>
        </w:rPr>
        <w:t xml:space="preserve">it charges </w:t>
      </w:r>
      <w:r>
        <w:rPr>
          <w:sz w:val="24"/>
          <w:szCs w:val="24"/>
        </w:rPr>
        <w:t xml:space="preserve">for </w:t>
      </w:r>
      <w:r w:rsidR="00E53B2E">
        <w:rPr>
          <w:sz w:val="24"/>
          <w:szCs w:val="24"/>
        </w:rPr>
        <w:t xml:space="preserve">sludge </w:t>
      </w:r>
      <w:r>
        <w:rPr>
          <w:sz w:val="24"/>
          <w:szCs w:val="24"/>
        </w:rPr>
        <w:t>processing at RDC’s WWTP.</w:t>
      </w:r>
    </w:p>
    <w:p w14:paraId="20E9B2F1" w14:textId="6F5E28E7" w:rsidR="0003783C" w:rsidRPr="00E53B2E" w:rsidRDefault="0003783C" w:rsidP="0003783C">
      <w:pPr>
        <w:pStyle w:val="ListParagraph"/>
        <w:numPr>
          <w:ilvl w:val="0"/>
          <w:numId w:val="23"/>
        </w:numPr>
        <w:spacing w:after="240"/>
        <w:ind w:hanging="720"/>
        <w:contextualSpacing w:val="0"/>
        <w:rPr>
          <w:sz w:val="24"/>
          <w:szCs w:val="24"/>
        </w:rPr>
      </w:pPr>
      <w:r>
        <w:rPr>
          <w:sz w:val="24"/>
          <w:szCs w:val="24"/>
        </w:rPr>
        <w:t>Please explain</w:t>
      </w:r>
      <w:r w:rsidR="001A3E0F">
        <w:rPr>
          <w:sz w:val="24"/>
          <w:szCs w:val="24"/>
        </w:rPr>
        <w:t xml:space="preserve"> whether the rates RDC charges for </w:t>
      </w:r>
      <w:r w:rsidR="00E53B2E">
        <w:rPr>
          <w:sz w:val="24"/>
          <w:szCs w:val="24"/>
        </w:rPr>
        <w:t xml:space="preserve">sludge </w:t>
      </w:r>
      <w:r w:rsidR="001A3E0F">
        <w:rPr>
          <w:sz w:val="24"/>
          <w:szCs w:val="24"/>
        </w:rPr>
        <w:t>processing at RDC’s WWTP cover RDC’s cost</w:t>
      </w:r>
      <w:r>
        <w:rPr>
          <w:sz w:val="24"/>
          <w:szCs w:val="24"/>
        </w:rPr>
        <w:t xml:space="preserve">s to provide this </w:t>
      </w:r>
      <w:r w:rsidR="001A3E0F">
        <w:rPr>
          <w:sz w:val="24"/>
          <w:szCs w:val="24"/>
        </w:rPr>
        <w:t>service</w:t>
      </w:r>
      <w:r>
        <w:rPr>
          <w:sz w:val="24"/>
          <w:szCs w:val="24"/>
        </w:rPr>
        <w:t>.</w:t>
      </w:r>
    </w:p>
    <w:p w14:paraId="61F3945F" w14:textId="71C6FAA0" w:rsidR="00BE47DC" w:rsidRDefault="00BE47DC" w:rsidP="00FB684A">
      <w:pPr>
        <w:pStyle w:val="ListParagraph"/>
        <w:numPr>
          <w:ilvl w:val="0"/>
          <w:numId w:val="23"/>
        </w:numPr>
        <w:spacing w:after="240"/>
        <w:ind w:hanging="720"/>
        <w:contextualSpacing w:val="0"/>
        <w:rPr>
          <w:sz w:val="24"/>
          <w:szCs w:val="24"/>
        </w:rPr>
      </w:pPr>
      <w:r>
        <w:rPr>
          <w:sz w:val="24"/>
          <w:szCs w:val="24"/>
        </w:rPr>
        <w:t>The filing’s Schedule H-1</w:t>
      </w:r>
      <w:r w:rsidR="00817580">
        <w:rPr>
          <w:sz w:val="24"/>
          <w:szCs w:val="24"/>
        </w:rPr>
        <w:t xml:space="preserve"> </w:t>
      </w:r>
      <w:r>
        <w:rPr>
          <w:sz w:val="24"/>
          <w:szCs w:val="24"/>
        </w:rPr>
        <w:t xml:space="preserve">reflects </w:t>
      </w:r>
      <w:r w:rsidR="00E53B2E">
        <w:rPr>
          <w:sz w:val="24"/>
          <w:szCs w:val="24"/>
        </w:rPr>
        <w:t xml:space="preserve">RDC’s </w:t>
      </w:r>
      <w:r>
        <w:rPr>
          <w:sz w:val="24"/>
          <w:szCs w:val="24"/>
        </w:rPr>
        <w:t xml:space="preserve">2019 per books operating revenues </w:t>
      </w:r>
      <w:r w:rsidR="00E53B2E">
        <w:rPr>
          <w:sz w:val="24"/>
          <w:szCs w:val="24"/>
        </w:rPr>
        <w:t>were</w:t>
      </w:r>
      <w:r>
        <w:rPr>
          <w:sz w:val="24"/>
          <w:szCs w:val="24"/>
        </w:rPr>
        <w:t xml:space="preserve"> approximately $508,662.  However, Page 35, Line No. 1 of RDC’s 2019 annual financial report filed with the Commission indicates RDC’s 2019 per books operating revenues were approximately $513,231.  Please explain this apparent discrepancy</w:t>
      </w:r>
      <w:r w:rsidR="00E53B2E">
        <w:rPr>
          <w:sz w:val="24"/>
          <w:szCs w:val="24"/>
        </w:rPr>
        <w:t>.</w:t>
      </w:r>
    </w:p>
    <w:p w14:paraId="6A836B78" w14:textId="4EBEC7D7" w:rsidR="00E53B2E" w:rsidRPr="00E53B2E" w:rsidRDefault="00E53B2E" w:rsidP="00E53B2E">
      <w:pPr>
        <w:rPr>
          <w:sz w:val="24"/>
          <w:szCs w:val="24"/>
        </w:rPr>
      </w:pPr>
      <w:r>
        <w:rPr>
          <w:sz w:val="24"/>
          <w:szCs w:val="24"/>
        </w:rPr>
        <w:br w:type="page"/>
      </w:r>
    </w:p>
    <w:p w14:paraId="319C9F78" w14:textId="1FBDBE5A" w:rsidR="00CB144F" w:rsidRDefault="00CB144F" w:rsidP="00FB684A">
      <w:pPr>
        <w:pStyle w:val="ListParagraph"/>
        <w:numPr>
          <w:ilvl w:val="0"/>
          <w:numId w:val="23"/>
        </w:numPr>
        <w:spacing w:after="240"/>
        <w:ind w:hanging="720"/>
        <w:contextualSpacing w:val="0"/>
        <w:rPr>
          <w:sz w:val="24"/>
          <w:szCs w:val="24"/>
        </w:rPr>
      </w:pPr>
      <w:r>
        <w:rPr>
          <w:sz w:val="24"/>
          <w:szCs w:val="24"/>
        </w:rPr>
        <w:lastRenderedPageBreak/>
        <w:t xml:space="preserve">The filing’s Schedule H-1 </w:t>
      </w:r>
      <w:r w:rsidR="00A330E9">
        <w:rPr>
          <w:sz w:val="24"/>
          <w:szCs w:val="24"/>
        </w:rPr>
        <w:t>indicates</w:t>
      </w:r>
      <w:r>
        <w:rPr>
          <w:sz w:val="24"/>
          <w:szCs w:val="24"/>
        </w:rPr>
        <w:t xml:space="preserve"> RDC does not anticipate additional late payment fee revenue as a result of its base rate increase.  However, Page 12, Section 4 of RDC’s effective wastewater tariff indicates that 1.5% interest per month is added to the balance of unpaid and overdue bills.  Please explain why RDC does not anticipate additional late payment fee revenue as a result of </w:t>
      </w:r>
      <w:r w:rsidR="00ED7807">
        <w:rPr>
          <w:sz w:val="24"/>
          <w:szCs w:val="24"/>
        </w:rPr>
        <w:t>its</w:t>
      </w:r>
      <w:r>
        <w:rPr>
          <w:sz w:val="24"/>
          <w:szCs w:val="24"/>
        </w:rPr>
        <w:t xml:space="preserve"> base rate increase.</w:t>
      </w:r>
    </w:p>
    <w:p w14:paraId="31A9FF65" w14:textId="0AE25722" w:rsidR="00DC6EDD" w:rsidRDefault="00DC6EDD" w:rsidP="00FB684A">
      <w:pPr>
        <w:pStyle w:val="ListParagraph"/>
        <w:numPr>
          <w:ilvl w:val="0"/>
          <w:numId w:val="23"/>
        </w:numPr>
        <w:spacing w:after="240"/>
        <w:ind w:hanging="720"/>
        <w:contextualSpacing w:val="0"/>
        <w:rPr>
          <w:sz w:val="24"/>
          <w:szCs w:val="24"/>
        </w:rPr>
      </w:pPr>
      <w:r>
        <w:rPr>
          <w:sz w:val="24"/>
          <w:szCs w:val="24"/>
        </w:rPr>
        <w:t xml:space="preserve">The filing’s Schedule H-4 indicates </w:t>
      </w:r>
      <w:r w:rsidR="00F01D8C">
        <w:rPr>
          <w:sz w:val="24"/>
          <w:szCs w:val="24"/>
        </w:rPr>
        <w:t xml:space="preserve">a </w:t>
      </w:r>
      <w:r w:rsidR="00F01D8C" w:rsidRPr="001815D5">
        <w:rPr>
          <w:i/>
          <w:iCs/>
          <w:sz w:val="24"/>
          <w:szCs w:val="24"/>
        </w:rPr>
        <w:t>pro forma</w:t>
      </w:r>
      <w:r w:rsidR="00F01D8C">
        <w:rPr>
          <w:sz w:val="24"/>
          <w:szCs w:val="24"/>
        </w:rPr>
        <w:t xml:space="preserve"> test year </w:t>
      </w:r>
      <w:r>
        <w:rPr>
          <w:sz w:val="24"/>
          <w:szCs w:val="24"/>
        </w:rPr>
        <w:t xml:space="preserve">expense of approximately $22,270 for “STP – </w:t>
      </w:r>
      <w:r w:rsidR="003B0B1B">
        <w:rPr>
          <w:sz w:val="24"/>
          <w:szCs w:val="24"/>
        </w:rPr>
        <w:t>Purification Chemicals</w:t>
      </w:r>
      <w:r>
        <w:rPr>
          <w:sz w:val="24"/>
          <w:szCs w:val="24"/>
        </w:rPr>
        <w:t xml:space="preserve">”.  Please explain why this </w:t>
      </w:r>
      <w:r w:rsidR="00F01D8C" w:rsidRPr="00817580">
        <w:rPr>
          <w:i/>
          <w:iCs/>
          <w:sz w:val="24"/>
          <w:szCs w:val="24"/>
        </w:rPr>
        <w:t>pro forma</w:t>
      </w:r>
      <w:r w:rsidR="00F01D8C">
        <w:rPr>
          <w:sz w:val="24"/>
          <w:szCs w:val="24"/>
        </w:rPr>
        <w:t xml:space="preserve"> test year expense</w:t>
      </w:r>
      <w:r>
        <w:rPr>
          <w:sz w:val="24"/>
          <w:szCs w:val="24"/>
        </w:rPr>
        <w:t xml:space="preserve"> is not adjusted to reflect a </w:t>
      </w:r>
      <w:r w:rsidR="003625AD">
        <w:rPr>
          <w:sz w:val="24"/>
          <w:szCs w:val="24"/>
        </w:rPr>
        <w:t>three-year</w:t>
      </w:r>
      <w:r>
        <w:rPr>
          <w:sz w:val="24"/>
          <w:szCs w:val="24"/>
        </w:rPr>
        <w:t xml:space="preserve"> average of th</w:t>
      </w:r>
      <w:r w:rsidR="00F01D8C">
        <w:rPr>
          <w:sz w:val="24"/>
          <w:szCs w:val="24"/>
        </w:rPr>
        <w:t>is</w:t>
      </w:r>
      <w:r>
        <w:rPr>
          <w:sz w:val="24"/>
          <w:szCs w:val="24"/>
        </w:rPr>
        <w:t xml:space="preserve"> expense.</w:t>
      </w:r>
    </w:p>
    <w:p w14:paraId="034290A4" w14:textId="74F1CB04" w:rsidR="00F01D8C" w:rsidRDefault="00F01D8C" w:rsidP="00FB684A">
      <w:pPr>
        <w:pStyle w:val="ListParagraph"/>
        <w:numPr>
          <w:ilvl w:val="0"/>
          <w:numId w:val="23"/>
        </w:numPr>
        <w:spacing w:after="240"/>
        <w:ind w:hanging="720"/>
        <w:contextualSpacing w:val="0"/>
        <w:rPr>
          <w:sz w:val="24"/>
          <w:szCs w:val="24"/>
        </w:rPr>
      </w:pPr>
      <w:r>
        <w:rPr>
          <w:sz w:val="24"/>
          <w:szCs w:val="24"/>
        </w:rPr>
        <w:t xml:space="preserve">The filing’s Schedule H-4 </w:t>
      </w:r>
      <w:r w:rsidR="001815D5">
        <w:rPr>
          <w:sz w:val="24"/>
          <w:szCs w:val="24"/>
        </w:rPr>
        <w:t>denotes</w:t>
      </w:r>
      <w:r>
        <w:rPr>
          <w:sz w:val="24"/>
          <w:szCs w:val="24"/>
        </w:rPr>
        <w:t xml:space="preserve"> a </w:t>
      </w:r>
      <w:r w:rsidRPr="001815D5">
        <w:rPr>
          <w:i/>
          <w:iCs/>
          <w:sz w:val="24"/>
          <w:szCs w:val="24"/>
        </w:rPr>
        <w:t>pro forma</w:t>
      </w:r>
      <w:r>
        <w:rPr>
          <w:sz w:val="24"/>
          <w:szCs w:val="24"/>
        </w:rPr>
        <w:t xml:space="preserve"> test year expense of approximately $2,070 for “</w:t>
      </w:r>
      <w:r w:rsidR="003B0B1B">
        <w:rPr>
          <w:sz w:val="24"/>
          <w:szCs w:val="24"/>
        </w:rPr>
        <w:t>Meter Reading Supplies</w:t>
      </w:r>
      <w:r>
        <w:rPr>
          <w:sz w:val="24"/>
          <w:szCs w:val="24"/>
        </w:rPr>
        <w:t>”.  P</w:t>
      </w:r>
      <w:r w:rsidR="00871395">
        <w:rPr>
          <w:sz w:val="24"/>
          <w:szCs w:val="24"/>
        </w:rPr>
        <w:t>l</w:t>
      </w:r>
      <w:r>
        <w:rPr>
          <w:sz w:val="24"/>
          <w:szCs w:val="24"/>
        </w:rPr>
        <w:t xml:space="preserve">ease </w:t>
      </w:r>
      <w:r w:rsidR="003B0B1B">
        <w:rPr>
          <w:sz w:val="24"/>
          <w:szCs w:val="24"/>
        </w:rPr>
        <w:t>state whether</w:t>
      </w:r>
      <w:r>
        <w:rPr>
          <w:sz w:val="24"/>
          <w:szCs w:val="24"/>
        </w:rPr>
        <w:t xml:space="preserve"> this expense is incurred solely by RDC or if this expense is shared between RDC and </w:t>
      </w:r>
      <w:r w:rsidR="00074D44">
        <w:rPr>
          <w:sz w:val="24"/>
          <w:szCs w:val="24"/>
        </w:rPr>
        <w:t>entities affiliated with RDC (Affiliates</w:t>
      </w:r>
      <w:r>
        <w:rPr>
          <w:sz w:val="24"/>
          <w:szCs w:val="24"/>
        </w:rPr>
        <w:t xml:space="preserve">).  Also, if this expense is shared between RDC and </w:t>
      </w:r>
      <w:r w:rsidR="00074D44">
        <w:rPr>
          <w:sz w:val="24"/>
          <w:szCs w:val="24"/>
        </w:rPr>
        <w:t>Affiliates</w:t>
      </w:r>
      <w:r>
        <w:rPr>
          <w:sz w:val="24"/>
          <w:szCs w:val="24"/>
        </w:rPr>
        <w:t xml:space="preserve">, please explain how this expense is allocated between RDC and </w:t>
      </w:r>
      <w:r w:rsidR="00074D44">
        <w:rPr>
          <w:sz w:val="24"/>
          <w:szCs w:val="24"/>
        </w:rPr>
        <w:t>Affiliates</w:t>
      </w:r>
      <w:r w:rsidR="003B0B1B">
        <w:rPr>
          <w:sz w:val="24"/>
          <w:szCs w:val="24"/>
        </w:rPr>
        <w:t xml:space="preserve"> and </w:t>
      </w:r>
      <w:r w:rsidR="00817580">
        <w:rPr>
          <w:sz w:val="24"/>
          <w:szCs w:val="24"/>
        </w:rPr>
        <w:t xml:space="preserve">explain </w:t>
      </w:r>
      <w:r w:rsidR="003B0B1B">
        <w:rPr>
          <w:sz w:val="24"/>
          <w:szCs w:val="24"/>
        </w:rPr>
        <w:t>why this allocation is reasonable.</w:t>
      </w:r>
    </w:p>
    <w:p w14:paraId="34C1C320" w14:textId="07323241" w:rsidR="003B0B1B" w:rsidRPr="003B0B1B" w:rsidRDefault="00F01D8C" w:rsidP="003B0B1B">
      <w:pPr>
        <w:pStyle w:val="ListParagraph"/>
        <w:numPr>
          <w:ilvl w:val="0"/>
          <w:numId w:val="23"/>
        </w:numPr>
        <w:spacing w:after="240"/>
        <w:ind w:hanging="720"/>
        <w:contextualSpacing w:val="0"/>
        <w:rPr>
          <w:sz w:val="24"/>
          <w:szCs w:val="24"/>
        </w:rPr>
      </w:pPr>
      <w:r>
        <w:rPr>
          <w:sz w:val="24"/>
          <w:szCs w:val="24"/>
        </w:rPr>
        <w:t xml:space="preserve">The filing’s Schedule H-4 </w:t>
      </w:r>
      <w:r w:rsidR="001815D5">
        <w:rPr>
          <w:sz w:val="24"/>
          <w:szCs w:val="24"/>
        </w:rPr>
        <w:t>specifies</w:t>
      </w:r>
      <w:r>
        <w:rPr>
          <w:sz w:val="24"/>
          <w:szCs w:val="24"/>
        </w:rPr>
        <w:t xml:space="preserve"> a </w:t>
      </w:r>
      <w:r w:rsidRPr="001815D5">
        <w:rPr>
          <w:i/>
          <w:iCs/>
          <w:sz w:val="24"/>
          <w:szCs w:val="24"/>
        </w:rPr>
        <w:t>pro forma</w:t>
      </w:r>
      <w:r>
        <w:rPr>
          <w:sz w:val="24"/>
          <w:szCs w:val="24"/>
        </w:rPr>
        <w:t xml:space="preserve"> test year expense of approximately $2,</w:t>
      </w:r>
      <w:r w:rsidR="00871395">
        <w:rPr>
          <w:sz w:val="24"/>
          <w:szCs w:val="24"/>
        </w:rPr>
        <w:t>602</w:t>
      </w:r>
      <w:r>
        <w:rPr>
          <w:sz w:val="24"/>
          <w:szCs w:val="24"/>
        </w:rPr>
        <w:t xml:space="preserve"> for “</w:t>
      </w:r>
      <w:r w:rsidR="003B0B1B">
        <w:rPr>
          <w:sz w:val="24"/>
          <w:szCs w:val="24"/>
        </w:rPr>
        <w:t>Credit Card Fees and Expenses</w:t>
      </w:r>
      <w:r>
        <w:rPr>
          <w:sz w:val="24"/>
          <w:szCs w:val="24"/>
        </w:rPr>
        <w:t xml:space="preserve">”.  Please provide additional evidence supporting the per books </w:t>
      </w:r>
      <w:r w:rsidR="00817580">
        <w:rPr>
          <w:sz w:val="24"/>
          <w:szCs w:val="24"/>
        </w:rPr>
        <w:t>values</w:t>
      </w:r>
      <w:r>
        <w:rPr>
          <w:sz w:val="24"/>
          <w:szCs w:val="24"/>
        </w:rPr>
        <w:t xml:space="preserve"> listed for this expense for the </w:t>
      </w:r>
      <w:r w:rsidR="001815D5">
        <w:rPr>
          <w:sz w:val="24"/>
          <w:szCs w:val="24"/>
        </w:rPr>
        <w:t>20</w:t>
      </w:r>
      <w:r>
        <w:rPr>
          <w:sz w:val="24"/>
          <w:szCs w:val="24"/>
        </w:rPr>
        <w:t>17</w:t>
      </w:r>
      <w:r w:rsidR="001815D5">
        <w:rPr>
          <w:sz w:val="24"/>
          <w:szCs w:val="24"/>
        </w:rPr>
        <w:t>, 2018 and 20</w:t>
      </w:r>
      <w:r>
        <w:rPr>
          <w:sz w:val="24"/>
          <w:szCs w:val="24"/>
        </w:rPr>
        <w:t>19</w:t>
      </w:r>
      <w:r w:rsidR="001815D5">
        <w:rPr>
          <w:sz w:val="24"/>
          <w:szCs w:val="24"/>
        </w:rPr>
        <w:t xml:space="preserve"> calendar years</w:t>
      </w:r>
      <w:r>
        <w:rPr>
          <w:sz w:val="24"/>
          <w:szCs w:val="24"/>
        </w:rPr>
        <w:t xml:space="preserve">.  Also, if this expense is shared between RDC and </w:t>
      </w:r>
      <w:r w:rsidR="00074D44">
        <w:rPr>
          <w:sz w:val="24"/>
          <w:szCs w:val="24"/>
        </w:rPr>
        <w:t>Affiliates</w:t>
      </w:r>
      <w:r>
        <w:rPr>
          <w:sz w:val="24"/>
          <w:szCs w:val="24"/>
        </w:rPr>
        <w:t xml:space="preserve">, please explain how this expense is allocated between RDC and </w:t>
      </w:r>
      <w:r w:rsidR="00074D44">
        <w:rPr>
          <w:sz w:val="24"/>
          <w:szCs w:val="24"/>
        </w:rPr>
        <w:t>Affiliates</w:t>
      </w:r>
      <w:r w:rsidR="003B0B1B">
        <w:rPr>
          <w:sz w:val="24"/>
          <w:szCs w:val="24"/>
        </w:rPr>
        <w:t xml:space="preserve"> and </w:t>
      </w:r>
      <w:r w:rsidR="00074D44">
        <w:rPr>
          <w:sz w:val="24"/>
          <w:szCs w:val="24"/>
        </w:rPr>
        <w:t xml:space="preserve">explain </w:t>
      </w:r>
      <w:r w:rsidR="003B0B1B">
        <w:rPr>
          <w:sz w:val="24"/>
          <w:szCs w:val="24"/>
        </w:rPr>
        <w:t>why this allocation is reasonable.</w:t>
      </w:r>
    </w:p>
    <w:p w14:paraId="7395944C" w14:textId="7256FFC7" w:rsidR="00E53B2E" w:rsidRPr="00E53B2E" w:rsidRDefault="00E53B2E" w:rsidP="00E53B2E">
      <w:pPr>
        <w:pStyle w:val="ListParagraph"/>
        <w:numPr>
          <w:ilvl w:val="0"/>
          <w:numId w:val="23"/>
        </w:numPr>
        <w:spacing w:after="240"/>
        <w:ind w:hanging="720"/>
        <w:contextualSpacing w:val="0"/>
        <w:rPr>
          <w:sz w:val="24"/>
          <w:szCs w:val="24"/>
        </w:rPr>
      </w:pPr>
      <w:r>
        <w:rPr>
          <w:sz w:val="24"/>
          <w:szCs w:val="24"/>
        </w:rPr>
        <w:t xml:space="preserve">The filing’s Schedule I-5 </w:t>
      </w:r>
      <w:r w:rsidR="001815D5">
        <w:rPr>
          <w:sz w:val="24"/>
          <w:szCs w:val="24"/>
        </w:rPr>
        <w:t>signifies</w:t>
      </w:r>
      <w:r>
        <w:rPr>
          <w:sz w:val="24"/>
          <w:szCs w:val="24"/>
        </w:rPr>
        <w:t xml:space="preserve"> RDC is normalizing its estimated rate case expense of $150,000 over a 36-month period.  However, RDC’s last rate case was filed on June 30, 2010 at Docket No. R-2010-2171339.  Please explain why RDC’s proposed rate case expense normalization period of 36 months is reasonable.</w:t>
      </w:r>
    </w:p>
    <w:p w14:paraId="5D56F2E5" w14:textId="5060D7AF" w:rsidR="00F01D8C" w:rsidRDefault="003B0B1B" w:rsidP="00F01D8C">
      <w:pPr>
        <w:pStyle w:val="ListParagraph"/>
        <w:numPr>
          <w:ilvl w:val="0"/>
          <w:numId w:val="23"/>
        </w:numPr>
        <w:spacing w:after="240"/>
        <w:ind w:hanging="720"/>
        <w:contextualSpacing w:val="0"/>
        <w:rPr>
          <w:sz w:val="24"/>
          <w:szCs w:val="24"/>
        </w:rPr>
      </w:pPr>
      <w:r>
        <w:rPr>
          <w:sz w:val="24"/>
          <w:szCs w:val="24"/>
        </w:rPr>
        <w:t xml:space="preserve">The filing’s Section J - Detail Depreciation Study Schedules </w:t>
      </w:r>
      <w:r w:rsidR="00817580">
        <w:rPr>
          <w:sz w:val="24"/>
          <w:szCs w:val="24"/>
        </w:rPr>
        <w:t xml:space="preserve">(Detailed Depreciation Schedules) </w:t>
      </w:r>
      <w:r>
        <w:rPr>
          <w:sz w:val="24"/>
          <w:szCs w:val="24"/>
        </w:rPr>
        <w:t xml:space="preserve">includes paper copies of depreciation schedules for RDC facilities.  </w:t>
      </w:r>
      <w:r w:rsidR="00F01D8C">
        <w:rPr>
          <w:sz w:val="24"/>
          <w:szCs w:val="24"/>
        </w:rPr>
        <w:t xml:space="preserve">Please provide a working electronic copy of the </w:t>
      </w:r>
      <w:r>
        <w:rPr>
          <w:sz w:val="24"/>
          <w:szCs w:val="24"/>
        </w:rPr>
        <w:t>Detail</w:t>
      </w:r>
      <w:r w:rsidR="00817580">
        <w:rPr>
          <w:sz w:val="24"/>
          <w:szCs w:val="24"/>
        </w:rPr>
        <w:t>ed</w:t>
      </w:r>
      <w:r>
        <w:rPr>
          <w:sz w:val="24"/>
          <w:szCs w:val="24"/>
        </w:rPr>
        <w:t xml:space="preserve"> Depreciation Schedules</w:t>
      </w:r>
      <w:r w:rsidR="00F01D8C">
        <w:rPr>
          <w:sz w:val="24"/>
          <w:szCs w:val="24"/>
        </w:rPr>
        <w:t>.</w:t>
      </w:r>
    </w:p>
    <w:p w14:paraId="5A271E3F" w14:textId="17F0F57B" w:rsidR="001815D5" w:rsidRDefault="00926752" w:rsidP="001815D5">
      <w:pPr>
        <w:pStyle w:val="ListParagraph"/>
        <w:numPr>
          <w:ilvl w:val="0"/>
          <w:numId w:val="23"/>
        </w:numPr>
        <w:spacing w:after="240"/>
        <w:ind w:hanging="720"/>
        <w:contextualSpacing w:val="0"/>
        <w:rPr>
          <w:sz w:val="24"/>
          <w:szCs w:val="24"/>
        </w:rPr>
      </w:pPr>
      <w:r w:rsidRPr="0009725E">
        <w:rPr>
          <w:sz w:val="24"/>
          <w:szCs w:val="24"/>
        </w:rPr>
        <w:t>Please provide</w:t>
      </w:r>
      <w:r>
        <w:rPr>
          <w:sz w:val="24"/>
          <w:szCs w:val="24"/>
        </w:rPr>
        <w:t xml:space="preserve"> </w:t>
      </w:r>
      <w:r w:rsidRPr="0009725E">
        <w:rPr>
          <w:sz w:val="24"/>
          <w:szCs w:val="24"/>
        </w:rPr>
        <w:t>evidence</w:t>
      </w:r>
      <w:r>
        <w:rPr>
          <w:sz w:val="24"/>
          <w:szCs w:val="24"/>
        </w:rPr>
        <w:t xml:space="preserve">, including any </w:t>
      </w:r>
      <w:r w:rsidRPr="0009725E">
        <w:rPr>
          <w:sz w:val="24"/>
          <w:szCs w:val="24"/>
        </w:rPr>
        <w:t xml:space="preserve">invoices, estimates </w:t>
      </w:r>
      <w:r>
        <w:rPr>
          <w:sz w:val="24"/>
          <w:szCs w:val="24"/>
        </w:rPr>
        <w:t xml:space="preserve">and </w:t>
      </w:r>
      <w:r w:rsidRPr="0009725E">
        <w:rPr>
          <w:sz w:val="24"/>
          <w:szCs w:val="24"/>
        </w:rPr>
        <w:t>executed agreements</w:t>
      </w:r>
      <w:r>
        <w:rPr>
          <w:sz w:val="24"/>
          <w:szCs w:val="24"/>
        </w:rPr>
        <w:t>, supporting</w:t>
      </w:r>
      <w:r w:rsidRPr="0009725E">
        <w:rPr>
          <w:sz w:val="24"/>
          <w:szCs w:val="24"/>
        </w:rPr>
        <w:t xml:space="preserve"> the</w:t>
      </w:r>
      <w:r>
        <w:rPr>
          <w:sz w:val="24"/>
          <w:szCs w:val="24"/>
        </w:rPr>
        <w:t xml:space="preserve"> “asset additions” column values </w:t>
      </w:r>
      <w:r w:rsidRPr="0009725E">
        <w:rPr>
          <w:sz w:val="24"/>
          <w:szCs w:val="24"/>
        </w:rPr>
        <w:t xml:space="preserve">identified </w:t>
      </w:r>
      <w:r>
        <w:rPr>
          <w:sz w:val="24"/>
          <w:szCs w:val="24"/>
        </w:rPr>
        <w:t>in the Detailed Depreciation Schedules</w:t>
      </w:r>
      <w:r w:rsidRPr="0009725E">
        <w:rPr>
          <w:sz w:val="24"/>
          <w:szCs w:val="24"/>
        </w:rPr>
        <w:t>.</w:t>
      </w:r>
    </w:p>
    <w:p w14:paraId="4E3CA968" w14:textId="083BDEBD" w:rsidR="00926752" w:rsidRPr="00926752" w:rsidRDefault="00926752" w:rsidP="00926752">
      <w:pPr>
        <w:rPr>
          <w:sz w:val="24"/>
          <w:szCs w:val="24"/>
        </w:rPr>
      </w:pPr>
      <w:r>
        <w:rPr>
          <w:sz w:val="24"/>
          <w:szCs w:val="24"/>
        </w:rPr>
        <w:br w:type="page"/>
      </w:r>
    </w:p>
    <w:p w14:paraId="7EEA1028" w14:textId="6F37F675" w:rsidR="00F01D8C" w:rsidRDefault="00F01D8C" w:rsidP="00F01D8C">
      <w:pPr>
        <w:pStyle w:val="ListParagraph"/>
        <w:numPr>
          <w:ilvl w:val="0"/>
          <w:numId w:val="23"/>
        </w:numPr>
        <w:spacing w:after="240"/>
        <w:ind w:hanging="720"/>
        <w:contextualSpacing w:val="0"/>
        <w:rPr>
          <w:sz w:val="24"/>
          <w:szCs w:val="24"/>
        </w:rPr>
      </w:pPr>
      <w:r>
        <w:rPr>
          <w:sz w:val="24"/>
          <w:szCs w:val="24"/>
        </w:rPr>
        <w:lastRenderedPageBreak/>
        <w:t xml:space="preserve">The </w:t>
      </w:r>
      <w:r w:rsidR="001815D5">
        <w:rPr>
          <w:sz w:val="24"/>
          <w:szCs w:val="24"/>
        </w:rPr>
        <w:t xml:space="preserve">Detailed Depreciation Schedules </w:t>
      </w:r>
      <w:r>
        <w:rPr>
          <w:sz w:val="24"/>
          <w:szCs w:val="24"/>
        </w:rPr>
        <w:t>include a line item under account number 361.2</w:t>
      </w:r>
      <w:r w:rsidR="003625AD">
        <w:rPr>
          <w:sz w:val="24"/>
          <w:szCs w:val="24"/>
        </w:rPr>
        <w:t>1</w:t>
      </w:r>
      <w:r>
        <w:rPr>
          <w:sz w:val="24"/>
          <w:szCs w:val="24"/>
        </w:rPr>
        <w:t xml:space="preserve"> </w:t>
      </w:r>
      <w:r w:rsidR="003B0B1B">
        <w:rPr>
          <w:sz w:val="24"/>
          <w:szCs w:val="24"/>
        </w:rPr>
        <w:t>- Reynolds Industrial Park Sewer Lines</w:t>
      </w:r>
      <w:r w:rsidR="003625AD">
        <w:rPr>
          <w:sz w:val="24"/>
          <w:szCs w:val="24"/>
        </w:rPr>
        <w:t xml:space="preserve"> with an acquisition date of 2014 and an original cost of approximately $263,723.  Above this line, there also appear to be eight additional line items with various acquisition dates that </w:t>
      </w:r>
      <w:r w:rsidR="00817580">
        <w:rPr>
          <w:sz w:val="24"/>
          <w:szCs w:val="24"/>
        </w:rPr>
        <w:t>appear to</w:t>
      </w:r>
      <w:r w:rsidR="001815D5">
        <w:rPr>
          <w:sz w:val="24"/>
          <w:szCs w:val="24"/>
        </w:rPr>
        <w:t xml:space="preserve"> be</w:t>
      </w:r>
      <w:r w:rsidR="003625AD">
        <w:rPr>
          <w:sz w:val="24"/>
          <w:szCs w:val="24"/>
        </w:rPr>
        <w:t xml:space="preserve"> related to the installation of sewer mains and appurtenances for the Reynolds Industrial Park.  For these line items, please provide the </w:t>
      </w:r>
      <w:r w:rsidR="003625AD" w:rsidRPr="0009725E">
        <w:rPr>
          <w:sz w:val="24"/>
          <w:szCs w:val="24"/>
        </w:rPr>
        <w:t>following details:</w:t>
      </w:r>
    </w:p>
    <w:p w14:paraId="5BE4FA75" w14:textId="03917139" w:rsidR="00CC0332" w:rsidRDefault="00CC0332" w:rsidP="00CC0332">
      <w:pPr>
        <w:pStyle w:val="ListParagraph"/>
        <w:numPr>
          <w:ilvl w:val="1"/>
          <w:numId w:val="23"/>
        </w:numPr>
        <w:spacing w:after="240"/>
        <w:ind w:left="1080"/>
        <w:contextualSpacing w:val="0"/>
        <w:rPr>
          <w:sz w:val="24"/>
          <w:szCs w:val="24"/>
        </w:rPr>
      </w:pPr>
      <w:r>
        <w:rPr>
          <w:sz w:val="24"/>
          <w:szCs w:val="24"/>
        </w:rPr>
        <w:t>Documentation evidencing the original cost amounts identified for these line items; and</w:t>
      </w:r>
    </w:p>
    <w:p w14:paraId="7DB13992" w14:textId="7BDCB7F9" w:rsidR="00CC0332" w:rsidRPr="0009725E" w:rsidRDefault="00CC0332" w:rsidP="00CC0332">
      <w:pPr>
        <w:pStyle w:val="ListParagraph"/>
        <w:numPr>
          <w:ilvl w:val="1"/>
          <w:numId w:val="23"/>
        </w:numPr>
        <w:spacing w:after="240"/>
        <w:ind w:left="1080"/>
        <w:contextualSpacing w:val="0"/>
        <w:rPr>
          <w:sz w:val="24"/>
          <w:szCs w:val="24"/>
        </w:rPr>
      </w:pPr>
      <w:r>
        <w:rPr>
          <w:sz w:val="24"/>
          <w:szCs w:val="24"/>
        </w:rPr>
        <w:t>Documentation, including copies of any executed extension deposit agreements or non-refundable contribution agreements, evidencing that these main extensions were funded in a manner consistent with RDC’s wastewater tariff in effect at the time of construction, including Section 21 – Main Extensions.</w:t>
      </w:r>
    </w:p>
    <w:p w14:paraId="57035C47" w14:textId="70F4D18E" w:rsidR="0009725E" w:rsidRPr="00CC0332" w:rsidRDefault="0009725E" w:rsidP="00CC0332">
      <w:pPr>
        <w:pStyle w:val="ListParagraph"/>
        <w:numPr>
          <w:ilvl w:val="0"/>
          <w:numId w:val="23"/>
        </w:numPr>
        <w:spacing w:after="240"/>
        <w:ind w:hanging="720"/>
        <w:contextualSpacing w:val="0"/>
        <w:rPr>
          <w:sz w:val="24"/>
          <w:szCs w:val="24"/>
        </w:rPr>
      </w:pPr>
      <w:r w:rsidRPr="0009725E">
        <w:rPr>
          <w:sz w:val="24"/>
          <w:szCs w:val="24"/>
        </w:rPr>
        <w:t xml:space="preserve">For </w:t>
      </w:r>
      <w:r w:rsidR="00CC0332">
        <w:rPr>
          <w:sz w:val="24"/>
          <w:szCs w:val="24"/>
        </w:rPr>
        <w:t>each of the</w:t>
      </w:r>
      <w:r w:rsidRPr="0009725E">
        <w:rPr>
          <w:sz w:val="24"/>
          <w:szCs w:val="24"/>
        </w:rPr>
        <w:t xml:space="preserve"> following line items included in the</w:t>
      </w:r>
      <w:r>
        <w:rPr>
          <w:sz w:val="24"/>
          <w:szCs w:val="24"/>
        </w:rPr>
        <w:t xml:space="preserve"> </w:t>
      </w:r>
      <w:r w:rsidRPr="00CC0332">
        <w:rPr>
          <w:sz w:val="24"/>
          <w:szCs w:val="24"/>
        </w:rPr>
        <w:t>Detail</w:t>
      </w:r>
      <w:r w:rsidR="001815D5">
        <w:rPr>
          <w:sz w:val="24"/>
          <w:szCs w:val="24"/>
        </w:rPr>
        <w:t>ed</w:t>
      </w:r>
      <w:r w:rsidRPr="00CC0332">
        <w:rPr>
          <w:sz w:val="24"/>
          <w:szCs w:val="24"/>
        </w:rPr>
        <w:t xml:space="preserve"> Depreciation Schedules under account number 393.70, please </w:t>
      </w:r>
      <w:r w:rsidR="009429CE">
        <w:rPr>
          <w:sz w:val="24"/>
          <w:szCs w:val="24"/>
        </w:rPr>
        <w:t>provide: (1) a statement indicating</w:t>
      </w:r>
      <w:r w:rsidRPr="00CC0332">
        <w:rPr>
          <w:sz w:val="24"/>
          <w:szCs w:val="24"/>
        </w:rPr>
        <w:t xml:space="preserve"> if </w:t>
      </w:r>
      <w:r w:rsidR="00210D15">
        <w:rPr>
          <w:sz w:val="24"/>
          <w:szCs w:val="24"/>
        </w:rPr>
        <w:t>the</w:t>
      </w:r>
      <w:r w:rsidRPr="00CC0332">
        <w:rPr>
          <w:sz w:val="24"/>
          <w:szCs w:val="24"/>
        </w:rPr>
        <w:t xml:space="preserve"> asset is used </w:t>
      </w:r>
      <w:r w:rsidR="00CC0332">
        <w:rPr>
          <w:sz w:val="24"/>
          <w:szCs w:val="24"/>
        </w:rPr>
        <w:t xml:space="preserve">solely </w:t>
      </w:r>
      <w:r w:rsidRPr="00CC0332">
        <w:rPr>
          <w:sz w:val="24"/>
          <w:szCs w:val="24"/>
        </w:rPr>
        <w:t xml:space="preserve">by </w:t>
      </w:r>
      <w:r w:rsidR="00CC0332">
        <w:rPr>
          <w:sz w:val="24"/>
          <w:szCs w:val="24"/>
        </w:rPr>
        <w:t>RDC</w:t>
      </w:r>
      <w:r w:rsidRPr="00CC0332">
        <w:rPr>
          <w:sz w:val="24"/>
          <w:szCs w:val="24"/>
        </w:rPr>
        <w:t xml:space="preserve"> or if the asset is shared </w:t>
      </w:r>
      <w:r w:rsidR="00CC0332">
        <w:rPr>
          <w:sz w:val="24"/>
          <w:szCs w:val="24"/>
        </w:rPr>
        <w:t xml:space="preserve">with </w:t>
      </w:r>
      <w:r w:rsidR="00A330E9">
        <w:rPr>
          <w:sz w:val="24"/>
          <w:szCs w:val="24"/>
        </w:rPr>
        <w:t>Affiliates</w:t>
      </w:r>
      <w:r w:rsidR="009429CE">
        <w:rPr>
          <w:sz w:val="24"/>
          <w:szCs w:val="24"/>
        </w:rPr>
        <w:t xml:space="preserve">; (2) a </w:t>
      </w:r>
      <w:r w:rsidRPr="00CC0332">
        <w:rPr>
          <w:sz w:val="24"/>
          <w:szCs w:val="24"/>
        </w:rPr>
        <w:t xml:space="preserve">breakdown </w:t>
      </w:r>
      <w:r w:rsidR="009429CE">
        <w:rPr>
          <w:sz w:val="24"/>
          <w:szCs w:val="24"/>
        </w:rPr>
        <w:t xml:space="preserve">of how </w:t>
      </w:r>
      <w:r w:rsidR="00210D15">
        <w:rPr>
          <w:sz w:val="24"/>
          <w:szCs w:val="24"/>
        </w:rPr>
        <w:t>the</w:t>
      </w:r>
      <w:r w:rsidR="009429CE">
        <w:rPr>
          <w:sz w:val="24"/>
          <w:szCs w:val="24"/>
        </w:rPr>
        <w:t xml:space="preserve"> asset’s original cost is allocated between RDC and </w:t>
      </w:r>
      <w:r w:rsidR="00A330E9">
        <w:rPr>
          <w:sz w:val="24"/>
          <w:szCs w:val="24"/>
        </w:rPr>
        <w:t>Affiliates</w:t>
      </w:r>
      <w:r w:rsidR="009429CE">
        <w:rPr>
          <w:sz w:val="24"/>
          <w:szCs w:val="24"/>
        </w:rPr>
        <w:t xml:space="preserve">; and (3) evidence of </w:t>
      </w:r>
      <w:r w:rsidR="00210D15">
        <w:rPr>
          <w:sz w:val="24"/>
          <w:szCs w:val="24"/>
        </w:rPr>
        <w:t>the</w:t>
      </w:r>
      <w:r w:rsidR="009429CE">
        <w:rPr>
          <w:sz w:val="24"/>
          <w:szCs w:val="24"/>
        </w:rPr>
        <w:t xml:space="preserve"> asset’s </w:t>
      </w:r>
      <w:r w:rsidRPr="00CC0332">
        <w:rPr>
          <w:sz w:val="24"/>
          <w:szCs w:val="24"/>
        </w:rPr>
        <w:t>original cost</w:t>
      </w:r>
      <w:r w:rsidR="009429CE">
        <w:rPr>
          <w:sz w:val="24"/>
          <w:szCs w:val="24"/>
        </w:rPr>
        <w:t>:</w:t>
      </w:r>
    </w:p>
    <w:p w14:paraId="509280EF" w14:textId="5ECF07AA" w:rsidR="0009725E" w:rsidRDefault="0009725E" w:rsidP="0009725E">
      <w:pPr>
        <w:pStyle w:val="ListParagraph"/>
        <w:numPr>
          <w:ilvl w:val="1"/>
          <w:numId w:val="23"/>
        </w:numPr>
        <w:spacing w:after="240"/>
        <w:ind w:left="1080"/>
        <w:contextualSpacing w:val="0"/>
        <w:rPr>
          <w:sz w:val="24"/>
          <w:szCs w:val="24"/>
        </w:rPr>
      </w:pPr>
      <w:r w:rsidRPr="0009725E">
        <w:rPr>
          <w:sz w:val="24"/>
          <w:szCs w:val="24"/>
        </w:rPr>
        <w:t>Backhoe JCB 3CX-14 Balance, acquisition date 03/01/14;</w:t>
      </w:r>
    </w:p>
    <w:p w14:paraId="373AAF85" w14:textId="5D1B2CA2" w:rsidR="0009725E" w:rsidRDefault="0009725E" w:rsidP="0009725E">
      <w:pPr>
        <w:pStyle w:val="ListParagraph"/>
        <w:numPr>
          <w:ilvl w:val="1"/>
          <w:numId w:val="23"/>
        </w:numPr>
        <w:spacing w:after="240"/>
        <w:ind w:left="1080"/>
        <w:contextualSpacing w:val="0"/>
        <w:rPr>
          <w:sz w:val="24"/>
          <w:szCs w:val="24"/>
        </w:rPr>
      </w:pPr>
      <w:r w:rsidRPr="0009725E">
        <w:rPr>
          <w:sz w:val="24"/>
          <w:szCs w:val="24"/>
        </w:rPr>
        <w:t>2018 Ford F150 Pick-up</w:t>
      </w:r>
      <w:r>
        <w:rPr>
          <w:sz w:val="24"/>
          <w:szCs w:val="24"/>
        </w:rPr>
        <w:t xml:space="preserve"> </w:t>
      </w:r>
      <w:r w:rsidRPr="0009725E">
        <w:rPr>
          <w:sz w:val="24"/>
          <w:szCs w:val="24"/>
        </w:rPr>
        <w:t>Truck, acquisition date 06/01/18</w:t>
      </w:r>
      <w:r>
        <w:rPr>
          <w:sz w:val="24"/>
          <w:szCs w:val="24"/>
        </w:rPr>
        <w:t>;</w:t>
      </w:r>
      <w:r w:rsidR="00E45ECA">
        <w:rPr>
          <w:sz w:val="24"/>
          <w:szCs w:val="24"/>
        </w:rPr>
        <w:t xml:space="preserve"> and</w:t>
      </w:r>
    </w:p>
    <w:p w14:paraId="1A5695FA" w14:textId="6DB63E5C" w:rsidR="0009725E" w:rsidRPr="0009725E" w:rsidRDefault="0009725E" w:rsidP="0009725E">
      <w:pPr>
        <w:pStyle w:val="ListParagraph"/>
        <w:numPr>
          <w:ilvl w:val="1"/>
          <w:numId w:val="23"/>
        </w:numPr>
        <w:spacing w:after="240"/>
        <w:ind w:left="1080"/>
        <w:contextualSpacing w:val="0"/>
        <w:rPr>
          <w:sz w:val="24"/>
          <w:szCs w:val="24"/>
        </w:rPr>
      </w:pPr>
      <w:r w:rsidRPr="0009725E">
        <w:rPr>
          <w:sz w:val="24"/>
          <w:szCs w:val="24"/>
        </w:rPr>
        <w:t>Automated Meter Reading System, no acquisition date listed.</w:t>
      </w:r>
    </w:p>
    <w:p w14:paraId="596CD81F" w14:textId="7E1F1148" w:rsidR="0009725E" w:rsidRDefault="00210D15" w:rsidP="00210D15">
      <w:pPr>
        <w:pStyle w:val="ListParagraph"/>
        <w:numPr>
          <w:ilvl w:val="0"/>
          <w:numId w:val="23"/>
        </w:numPr>
        <w:spacing w:after="240"/>
        <w:ind w:hanging="720"/>
        <w:contextualSpacing w:val="0"/>
        <w:rPr>
          <w:sz w:val="24"/>
          <w:szCs w:val="24"/>
        </w:rPr>
      </w:pPr>
      <w:r>
        <w:rPr>
          <w:sz w:val="24"/>
          <w:szCs w:val="24"/>
        </w:rPr>
        <w:t xml:space="preserve">The Detailed Depreciation Schedules indicate a proposed service life of seven years for </w:t>
      </w:r>
      <w:r w:rsidRPr="0009725E">
        <w:rPr>
          <w:sz w:val="24"/>
          <w:szCs w:val="24"/>
        </w:rPr>
        <w:t>account number 393.70</w:t>
      </w:r>
      <w:r>
        <w:rPr>
          <w:sz w:val="24"/>
          <w:szCs w:val="24"/>
        </w:rPr>
        <w:t xml:space="preserve"> -</w:t>
      </w:r>
      <w:r w:rsidR="0009725E" w:rsidRPr="0009725E">
        <w:rPr>
          <w:sz w:val="24"/>
          <w:szCs w:val="24"/>
        </w:rPr>
        <w:t xml:space="preserve"> </w:t>
      </w:r>
      <w:r w:rsidRPr="0009725E">
        <w:rPr>
          <w:sz w:val="24"/>
          <w:szCs w:val="24"/>
        </w:rPr>
        <w:t>Backhoe JCB 3CX-14 Balance, acquisition date 03/01/14</w:t>
      </w:r>
      <w:r>
        <w:rPr>
          <w:sz w:val="24"/>
          <w:szCs w:val="24"/>
        </w:rPr>
        <w:t>.  Please explain why this proposed service life is reasonable.</w:t>
      </w:r>
    </w:p>
    <w:p w14:paraId="6C8E026F" w14:textId="627A5EF1" w:rsidR="006F57E7" w:rsidRPr="00210D15" w:rsidRDefault="00210D15" w:rsidP="006F57E7">
      <w:pPr>
        <w:pStyle w:val="ListParagraph"/>
        <w:numPr>
          <w:ilvl w:val="0"/>
          <w:numId w:val="23"/>
        </w:numPr>
        <w:spacing w:after="240"/>
        <w:ind w:hanging="720"/>
        <w:contextualSpacing w:val="0"/>
        <w:rPr>
          <w:sz w:val="24"/>
          <w:szCs w:val="24"/>
        </w:rPr>
      </w:pPr>
      <w:r>
        <w:rPr>
          <w:sz w:val="24"/>
          <w:szCs w:val="24"/>
        </w:rPr>
        <w:t xml:space="preserve">The Detailed Depreciation Schedules indicate a proposed service life of three years for </w:t>
      </w:r>
      <w:r w:rsidRPr="0009725E">
        <w:rPr>
          <w:sz w:val="24"/>
          <w:szCs w:val="24"/>
        </w:rPr>
        <w:t>account number 393.70</w:t>
      </w:r>
      <w:r>
        <w:rPr>
          <w:sz w:val="24"/>
          <w:szCs w:val="24"/>
        </w:rPr>
        <w:t xml:space="preserve"> - </w:t>
      </w:r>
      <w:r w:rsidRPr="0009725E">
        <w:rPr>
          <w:sz w:val="24"/>
          <w:szCs w:val="24"/>
        </w:rPr>
        <w:t>2018 Ford F150</w:t>
      </w:r>
      <w:r>
        <w:rPr>
          <w:sz w:val="24"/>
          <w:szCs w:val="24"/>
        </w:rPr>
        <w:t xml:space="preserve"> </w:t>
      </w:r>
      <w:r w:rsidRPr="0009725E">
        <w:rPr>
          <w:sz w:val="24"/>
          <w:szCs w:val="24"/>
        </w:rPr>
        <w:t>Pick-up</w:t>
      </w:r>
      <w:r>
        <w:rPr>
          <w:sz w:val="24"/>
          <w:szCs w:val="24"/>
        </w:rPr>
        <w:t xml:space="preserve"> </w:t>
      </w:r>
      <w:r w:rsidRPr="0009725E">
        <w:rPr>
          <w:sz w:val="24"/>
          <w:szCs w:val="24"/>
        </w:rPr>
        <w:t>Truck, acquisition date 06/01/18</w:t>
      </w:r>
      <w:r>
        <w:rPr>
          <w:sz w:val="24"/>
          <w:szCs w:val="24"/>
        </w:rPr>
        <w:t>.  Please expla</w:t>
      </w:r>
      <w:r w:rsidR="006B5F7C">
        <w:rPr>
          <w:sz w:val="24"/>
          <w:szCs w:val="24"/>
        </w:rPr>
        <w:t>i</w:t>
      </w:r>
      <w:r>
        <w:rPr>
          <w:sz w:val="24"/>
          <w:szCs w:val="24"/>
        </w:rPr>
        <w:t>n why this proposed service life is reasonable.</w:t>
      </w:r>
    </w:p>
    <w:p w14:paraId="0E345229" w14:textId="7FE5E083" w:rsidR="006F57E7" w:rsidRPr="007A57E2" w:rsidRDefault="006F57E7" w:rsidP="007A57E2">
      <w:pPr>
        <w:pStyle w:val="ListParagraph"/>
        <w:numPr>
          <w:ilvl w:val="0"/>
          <w:numId w:val="23"/>
        </w:numPr>
        <w:spacing w:after="240"/>
        <w:ind w:hanging="720"/>
        <w:contextualSpacing w:val="0"/>
        <w:rPr>
          <w:sz w:val="24"/>
          <w:szCs w:val="24"/>
        </w:rPr>
      </w:pPr>
      <w:r>
        <w:rPr>
          <w:sz w:val="24"/>
          <w:szCs w:val="24"/>
        </w:rPr>
        <w:t>Page No. 6 of RDC’s existing and proposed wastewater tariff indicate certain industrial customers may receive flat rate service, where an industrial customer is billed based upon an employee count.  Please explain how RDC determines the employee count of flat rate service industrial customers, state how often this employee count is updated and provide the date RDC last updated the employee count of flat rate service industrial customers.</w:t>
      </w:r>
    </w:p>
    <w:sectPr w:rsidR="006F57E7" w:rsidRPr="007A57E2" w:rsidSect="000A4ECD">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34E0F" w14:textId="77777777" w:rsidR="00D460CD" w:rsidRDefault="00D460CD">
      <w:r>
        <w:separator/>
      </w:r>
    </w:p>
  </w:endnote>
  <w:endnote w:type="continuationSeparator" w:id="0">
    <w:p w14:paraId="38975174" w14:textId="77777777" w:rsidR="00D460CD" w:rsidRDefault="00D4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Pr="00E234A3">
          <w:rPr>
            <w:noProof/>
            <w:sz w:val="24"/>
            <w:szCs w:val="24"/>
          </w:rPr>
          <w:t>2</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EE5CF" w14:textId="77777777" w:rsidR="00D460CD" w:rsidRDefault="00D460CD">
      <w:r>
        <w:separator/>
      </w:r>
    </w:p>
  </w:footnote>
  <w:footnote w:type="continuationSeparator" w:id="0">
    <w:p w14:paraId="0DC0EB74" w14:textId="77777777" w:rsidR="00D460CD" w:rsidRDefault="00D4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6BF3" w14:textId="77777777" w:rsidR="000A4ECD" w:rsidRPr="00687DC6" w:rsidRDefault="000A4ECD" w:rsidP="000A4ECD">
    <w:pPr>
      <w:jc w:val="center"/>
      <w:rPr>
        <w:sz w:val="24"/>
        <w:szCs w:val="24"/>
      </w:rPr>
    </w:pPr>
    <w:r w:rsidRPr="00687DC6">
      <w:rPr>
        <w:sz w:val="24"/>
        <w:szCs w:val="24"/>
      </w:rPr>
      <w:t>Bureau of Technical Utility Services</w:t>
    </w:r>
  </w:p>
  <w:p w14:paraId="12283028" w14:textId="77777777" w:rsidR="000A4ECD" w:rsidRPr="00687DC6" w:rsidRDefault="000A4ECD" w:rsidP="000A4ECD">
    <w:pPr>
      <w:jc w:val="center"/>
      <w:rPr>
        <w:sz w:val="24"/>
        <w:szCs w:val="24"/>
      </w:rPr>
    </w:pPr>
    <w:r w:rsidRPr="00687DC6">
      <w:rPr>
        <w:sz w:val="24"/>
        <w:szCs w:val="24"/>
      </w:rPr>
      <w:t xml:space="preserve">Water/Wastewater Division </w:t>
    </w:r>
  </w:p>
  <w:p w14:paraId="76861E46" w14:textId="3008830E" w:rsidR="000A4ECD" w:rsidRPr="00687DC6" w:rsidRDefault="000A4ECD" w:rsidP="00BF786F">
    <w:pPr>
      <w:spacing w:after="240"/>
      <w:jc w:val="center"/>
      <w:rPr>
        <w:sz w:val="24"/>
        <w:szCs w:val="24"/>
      </w:rPr>
    </w:pPr>
    <w:r w:rsidRPr="00687DC6">
      <w:rPr>
        <w:sz w:val="24"/>
        <w:szCs w:val="24"/>
      </w:rPr>
      <w:t xml:space="preserve">Data Request Set </w:t>
    </w:r>
    <w:r w:rsidR="00D00D95">
      <w:rPr>
        <w:sz w:val="24"/>
        <w:szCs w:val="24"/>
      </w:rPr>
      <w:t>1</w:t>
    </w:r>
  </w:p>
  <w:p w14:paraId="76DE9ED0" w14:textId="56F90600" w:rsidR="00E05A4F" w:rsidRPr="00D80A76" w:rsidRDefault="00203943" w:rsidP="00203943">
    <w:pPr>
      <w:spacing w:after="240"/>
      <w:jc w:val="center"/>
      <w:rPr>
        <w:sz w:val="24"/>
        <w:szCs w:val="24"/>
      </w:rPr>
    </w:pPr>
    <w:r>
      <w:rPr>
        <w:sz w:val="24"/>
        <w:szCs w:val="24"/>
      </w:rPr>
      <w:t xml:space="preserve">Reynolds Disposal Company Supplement No. 5 To Tariff Sewage – Pa P.U.C. No. 4 at </w:t>
    </w:r>
    <w:r w:rsidR="00817580">
      <w:rPr>
        <w:sz w:val="24"/>
        <w:szCs w:val="24"/>
      </w:rPr>
      <w:br/>
    </w:r>
    <w:r>
      <w:rPr>
        <w:sz w:val="24"/>
        <w:szCs w:val="24"/>
      </w:rPr>
      <w:t>Docket No. R-2020-3019612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46CDE"/>
    <w:multiLevelType w:val="multilevel"/>
    <w:tmpl w:val="BB9E1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0EDC"/>
    <w:multiLevelType w:val="multilevel"/>
    <w:tmpl w:val="C7F0C76A"/>
    <w:lvl w:ilvl="0">
      <w:start w:val="5"/>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7408CC"/>
    <w:multiLevelType w:val="multilevel"/>
    <w:tmpl w:val="86B69F40"/>
    <w:lvl w:ilvl="0">
      <w:start w:val="1"/>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C30EB"/>
    <w:multiLevelType w:val="hybridMultilevel"/>
    <w:tmpl w:val="4FC247AC"/>
    <w:lvl w:ilvl="0" w:tplc="1B4EFB40">
      <w:start w:val="1"/>
      <w:numFmt w:val="decimal"/>
      <w:lvlText w:val="R-%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958BC"/>
    <w:multiLevelType w:val="multilevel"/>
    <w:tmpl w:val="D01C5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3" w15:restartNumberingAfterBreak="0">
    <w:nsid w:val="2F003D94"/>
    <w:multiLevelType w:val="multilevel"/>
    <w:tmpl w:val="4000A2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5CF5222"/>
    <w:multiLevelType w:val="multilevel"/>
    <w:tmpl w:val="390620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91C7B"/>
    <w:multiLevelType w:val="multilevel"/>
    <w:tmpl w:val="969EB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64915"/>
    <w:multiLevelType w:val="multilevel"/>
    <w:tmpl w:val="B8E00B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395E96"/>
    <w:multiLevelType w:val="multilevel"/>
    <w:tmpl w:val="B6DCA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A6F761C"/>
    <w:multiLevelType w:val="multilevel"/>
    <w:tmpl w:val="D572F8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12"/>
  </w:num>
  <w:num w:numId="3">
    <w:abstractNumId w:val="6"/>
  </w:num>
  <w:num w:numId="4">
    <w:abstractNumId w:val="5"/>
  </w:num>
  <w:num w:numId="5">
    <w:abstractNumId w:val="16"/>
  </w:num>
  <w:num w:numId="6">
    <w:abstractNumId w:val="23"/>
  </w:num>
  <w:num w:numId="7">
    <w:abstractNumId w:val="30"/>
  </w:num>
  <w:num w:numId="8">
    <w:abstractNumId w:val="28"/>
  </w:num>
  <w:num w:numId="9">
    <w:abstractNumId w:val="1"/>
  </w:num>
  <w:num w:numId="10">
    <w:abstractNumId w:val="0"/>
  </w:num>
  <w:num w:numId="11">
    <w:abstractNumId w:val="4"/>
  </w:num>
  <w:num w:numId="12">
    <w:abstractNumId w:val="24"/>
  </w:num>
  <w:num w:numId="13">
    <w:abstractNumId w:val="20"/>
  </w:num>
  <w:num w:numId="14">
    <w:abstractNumId w:val="8"/>
  </w:num>
  <w:num w:numId="15">
    <w:abstractNumId w:val="21"/>
  </w:num>
  <w:num w:numId="16">
    <w:abstractNumId w:val="14"/>
  </w:num>
  <w:num w:numId="17">
    <w:abstractNumId w:val="1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9"/>
  </w:num>
  <w:num w:numId="24">
    <w:abstractNumId w:val="3"/>
  </w:num>
  <w:num w:numId="25">
    <w:abstractNumId w:val="7"/>
  </w:num>
  <w:num w:numId="26">
    <w:abstractNumId w:val="19"/>
  </w:num>
  <w:num w:numId="27">
    <w:abstractNumId w:val="2"/>
  </w:num>
  <w:num w:numId="28">
    <w:abstractNumId w:val="26"/>
  </w:num>
  <w:num w:numId="29">
    <w:abstractNumId w:val="17"/>
  </w:num>
  <w:num w:numId="30">
    <w:abstractNumId w:val="13"/>
  </w:num>
  <w:num w:numId="31">
    <w:abstractNumId w:val="25"/>
  </w:num>
  <w:num w:numId="32">
    <w:abstractNumId w:val="1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43E"/>
    <w:rsid w:val="00005B5B"/>
    <w:rsid w:val="000068B9"/>
    <w:rsid w:val="00007594"/>
    <w:rsid w:val="000105F8"/>
    <w:rsid w:val="00012A3C"/>
    <w:rsid w:val="0001394A"/>
    <w:rsid w:val="00015458"/>
    <w:rsid w:val="000167C5"/>
    <w:rsid w:val="0001703F"/>
    <w:rsid w:val="00017070"/>
    <w:rsid w:val="000176F4"/>
    <w:rsid w:val="0002387C"/>
    <w:rsid w:val="00024B0B"/>
    <w:rsid w:val="0002548F"/>
    <w:rsid w:val="00025F5B"/>
    <w:rsid w:val="00026EBD"/>
    <w:rsid w:val="000300A4"/>
    <w:rsid w:val="00030559"/>
    <w:rsid w:val="00030E13"/>
    <w:rsid w:val="0003189F"/>
    <w:rsid w:val="00031AED"/>
    <w:rsid w:val="0003373E"/>
    <w:rsid w:val="00033EFC"/>
    <w:rsid w:val="00034183"/>
    <w:rsid w:val="000350C2"/>
    <w:rsid w:val="00035524"/>
    <w:rsid w:val="000366B1"/>
    <w:rsid w:val="00036B2C"/>
    <w:rsid w:val="0003783C"/>
    <w:rsid w:val="00037C8A"/>
    <w:rsid w:val="00040CA1"/>
    <w:rsid w:val="00041320"/>
    <w:rsid w:val="00041F65"/>
    <w:rsid w:val="00042C3C"/>
    <w:rsid w:val="00043EC8"/>
    <w:rsid w:val="0004430C"/>
    <w:rsid w:val="000444C3"/>
    <w:rsid w:val="00044942"/>
    <w:rsid w:val="000450FC"/>
    <w:rsid w:val="00046BBD"/>
    <w:rsid w:val="00052322"/>
    <w:rsid w:val="0005369C"/>
    <w:rsid w:val="00053898"/>
    <w:rsid w:val="00053BB4"/>
    <w:rsid w:val="00055F23"/>
    <w:rsid w:val="000571AE"/>
    <w:rsid w:val="000571BE"/>
    <w:rsid w:val="00062AB6"/>
    <w:rsid w:val="00063C98"/>
    <w:rsid w:val="000643FB"/>
    <w:rsid w:val="000652E3"/>
    <w:rsid w:val="00065828"/>
    <w:rsid w:val="000659F6"/>
    <w:rsid w:val="00065E72"/>
    <w:rsid w:val="00066AE0"/>
    <w:rsid w:val="00067C01"/>
    <w:rsid w:val="00070868"/>
    <w:rsid w:val="00070DD2"/>
    <w:rsid w:val="0007177D"/>
    <w:rsid w:val="00071EC8"/>
    <w:rsid w:val="00073DEB"/>
    <w:rsid w:val="00073F12"/>
    <w:rsid w:val="00074046"/>
    <w:rsid w:val="00074D44"/>
    <w:rsid w:val="00075614"/>
    <w:rsid w:val="00075752"/>
    <w:rsid w:val="00077271"/>
    <w:rsid w:val="000776BD"/>
    <w:rsid w:val="00077D4F"/>
    <w:rsid w:val="000801EF"/>
    <w:rsid w:val="00080254"/>
    <w:rsid w:val="00080A28"/>
    <w:rsid w:val="00080FA2"/>
    <w:rsid w:val="0008176C"/>
    <w:rsid w:val="0008272E"/>
    <w:rsid w:val="00082B4D"/>
    <w:rsid w:val="000834D6"/>
    <w:rsid w:val="00083E81"/>
    <w:rsid w:val="0008403F"/>
    <w:rsid w:val="00085345"/>
    <w:rsid w:val="00086A83"/>
    <w:rsid w:val="000872C3"/>
    <w:rsid w:val="00090B09"/>
    <w:rsid w:val="000938F5"/>
    <w:rsid w:val="00093DF4"/>
    <w:rsid w:val="00094946"/>
    <w:rsid w:val="00094DD2"/>
    <w:rsid w:val="00094DD3"/>
    <w:rsid w:val="000963B7"/>
    <w:rsid w:val="0009640C"/>
    <w:rsid w:val="0009725E"/>
    <w:rsid w:val="000977CA"/>
    <w:rsid w:val="00097A9E"/>
    <w:rsid w:val="00097FD8"/>
    <w:rsid w:val="000A0F9D"/>
    <w:rsid w:val="000A34ED"/>
    <w:rsid w:val="000A4758"/>
    <w:rsid w:val="000A4DC1"/>
    <w:rsid w:val="000A4ECD"/>
    <w:rsid w:val="000A6281"/>
    <w:rsid w:val="000A7055"/>
    <w:rsid w:val="000B1E11"/>
    <w:rsid w:val="000B350C"/>
    <w:rsid w:val="000B49E4"/>
    <w:rsid w:val="000B7E8E"/>
    <w:rsid w:val="000C013F"/>
    <w:rsid w:val="000C05E1"/>
    <w:rsid w:val="000C0E90"/>
    <w:rsid w:val="000C167D"/>
    <w:rsid w:val="000C1B28"/>
    <w:rsid w:val="000C2A00"/>
    <w:rsid w:val="000C2FF7"/>
    <w:rsid w:val="000C5A0B"/>
    <w:rsid w:val="000C5B72"/>
    <w:rsid w:val="000C5F59"/>
    <w:rsid w:val="000C6A3A"/>
    <w:rsid w:val="000D175C"/>
    <w:rsid w:val="000D2646"/>
    <w:rsid w:val="000D2BA0"/>
    <w:rsid w:val="000D485B"/>
    <w:rsid w:val="000D5252"/>
    <w:rsid w:val="000D6199"/>
    <w:rsid w:val="000D6511"/>
    <w:rsid w:val="000E1163"/>
    <w:rsid w:val="000E1918"/>
    <w:rsid w:val="000E1E34"/>
    <w:rsid w:val="000E26B5"/>
    <w:rsid w:val="000E2906"/>
    <w:rsid w:val="000E30DD"/>
    <w:rsid w:val="000E3303"/>
    <w:rsid w:val="000E334F"/>
    <w:rsid w:val="000E3701"/>
    <w:rsid w:val="000E37DE"/>
    <w:rsid w:val="000E3B83"/>
    <w:rsid w:val="000E4024"/>
    <w:rsid w:val="000E4AA5"/>
    <w:rsid w:val="000E4C20"/>
    <w:rsid w:val="000E5832"/>
    <w:rsid w:val="000E60B7"/>
    <w:rsid w:val="000F02C7"/>
    <w:rsid w:val="000F0A98"/>
    <w:rsid w:val="000F1C25"/>
    <w:rsid w:val="000F27F7"/>
    <w:rsid w:val="000F3907"/>
    <w:rsid w:val="000F4769"/>
    <w:rsid w:val="000F5343"/>
    <w:rsid w:val="000F58F3"/>
    <w:rsid w:val="000F647B"/>
    <w:rsid w:val="000F6A77"/>
    <w:rsid w:val="000F7208"/>
    <w:rsid w:val="00100100"/>
    <w:rsid w:val="0010012C"/>
    <w:rsid w:val="00100533"/>
    <w:rsid w:val="00101474"/>
    <w:rsid w:val="001033E8"/>
    <w:rsid w:val="00103A21"/>
    <w:rsid w:val="00104D21"/>
    <w:rsid w:val="001051F5"/>
    <w:rsid w:val="00105875"/>
    <w:rsid w:val="00105E43"/>
    <w:rsid w:val="00105F26"/>
    <w:rsid w:val="00106BF9"/>
    <w:rsid w:val="00107612"/>
    <w:rsid w:val="00107A33"/>
    <w:rsid w:val="00110058"/>
    <w:rsid w:val="00111770"/>
    <w:rsid w:val="00111B35"/>
    <w:rsid w:val="00112850"/>
    <w:rsid w:val="00112E27"/>
    <w:rsid w:val="00113210"/>
    <w:rsid w:val="00113430"/>
    <w:rsid w:val="00114034"/>
    <w:rsid w:val="00114BE5"/>
    <w:rsid w:val="00115C3A"/>
    <w:rsid w:val="00117EE8"/>
    <w:rsid w:val="0012325B"/>
    <w:rsid w:val="00125899"/>
    <w:rsid w:val="00126055"/>
    <w:rsid w:val="00130187"/>
    <w:rsid w:val="00130762"/>
    <w:rsid w:val="00130C92"/>
    <w:rsid w:val="00130DB0"/>
    <w:rsid w:val="00131ECD"/>
    <w:rsid w:val="00133068"/>
    <w:rsid w:val="001338AB"/>
    <w:rsid w:val="00134668"/>
    <w:rsid w:val="0013476B"/>
    <w:rsid w:val="00135696"/>
    <w:rsid w:val="001357B6"/>
    <w:rsid w:val="00136319"/>
    <w:rsid w:val="00136A95"/>
    <w:rsid w:val="00141164"/>
    <w:rsid w:val="00141B86"/>
    <w:rsid w:val="001420B2"/>
    <w:rsid w:val="00142794"/>
    <w:rsid w:val="00143BF6"/>
    <w:rsid w:val="00144B0C"/>
    <w:rsid w:val="00144D59"/>
    <w:rsid w:val="00145BC4"/>
    <w:rsid w:val="00145F84"/>
    <w:rsid w:val="00146D41"/>
    <w:rsid w:val="00146FA6"/>
    <w:rsid w:val="00147162"/>
    <w:rsid w:val="00147820"/>
    <w:rsid w:val="001478CD"/>
    <w:rsid w:val="00147C81"/>
    <w:rsid w:val="00151F0F"/>
    <w:rsid w:val="00152032"/>
    <w:rsid w:val="00153901"/>
    <w:rsid w:val="00153F54"/>
    <w:rsid w:val="001557B7"/>
    <w:rsid w:val="00157B83"/>
    <w:rsid w:val="001601D7"/>
    <w:rsid w:val="00160B2E"/>
    <w:rsid w:val="00160B85"/>
    <w:rsid w:val="00161602"/>
    <w:rsid w:val="001617EF"/>
    <w:rsid w:val="001619A2"/>
    <w:rsid w:val="001619AD"/>
    <w:rsid w:val="001638E9"/>
    <w:rsid w:val="00164179"/>
    <w:rsid w:val="00164CB3"/>
    <w:rsid w:val="001670C6"/>
    <w:rsid w:val="0016788F"/>
    <w:rsid w:val="001711AA"/>
    <w:rsid w:val="00171425"/>
    <w:rsid w:val="0017143F"/>
    <w:rsid w:val="001719B2"/>
    <w:rsid w:val="00172E61"/>
    <w:rsid w:val="00173465"/>
    <w:rsid w:val="001734AB"/>
    <w:rsid w:val="00173736"/>
    <w:rsid w:val="00173BE3"/>
    <w:rsid w:val="00174B1B"/>
    <w:rsid w:val="00174D09"/>
    <w:rsid w:val="0017520D"/>
    <w:rsid w:val="001759E3"/>
    <w:rsid w:val="00175E6A"/>
    <w:rsid w:val="00175F09"/>
    <w:rsid w:val="00177CD7"/>
    <w:rsid w:val="00180847"/>
    <w:rsid w:val="00180EE3"/>
    <w:rsid w:val="001815D5"/>
    <w:rsid w:val="00182397"/>
    <w:rsid w:val="00182549"/>
    <w:rsid w:val="00184DE3"/>
    <w:rsid w:val="001867D6"/>
    <w:rsid w:val="001873A4"/>
    <w:rsid w:val="00190AB7"/>
    <w:rsid w:val="00190F2B"/>
    <w:rsid w:val="00191293"/>
    <w:rsid w:val="00191FD7"/>
    <w:rsid w:val="001933F8"/>
    <w:rsid w:val="0019518E"/>
    <w:rsid w:val="00195217"/>
    <w:rsid w:val="00195A68"/>
    <w:rsid w:val="00195D41"/>
    <w:rsid w:val="00197F6C"/>
    <w:rsid w:val="001A1FB5"/>
    <w:rsid w:val="001A2379"/>
    <w:rsid w:val="001A3E0F"/>
    <w:rsid w:val="001A57FD"/>
    <w:rsid w:val="001A6114"/>
    <w:rsid w:val="001A6120"/>
    <w:rsid w:val="001A62AD"/>
    <w:rsid w:val="001A6E64"/>
    <w:rsid w:val="001A7661"/>
    <w:rsid w:val="001A77BC"/>
    <w:rsid w:val="001B0C27"/>
    <w:rsid w:val="001B131C"/>
    <w:rsid w:val="001B1533"/>
    <w:rsid w:val="001B1E95"/>
    <w:rsid w:val="001B2B5C"/>
    <w:rsid w:val="001B30B8"/>
    <w:rsid w:val="001B36BE"/>
    <w:rsid w:val="001B41D8"/>
    <w:rsid w:val="001B44BC"/>
    <w:rsid w:val="001C09A5"/>
    <w:rsid w:val="001C185D"/>
    <w:rsid w:val="001C1C03"/>
    <w:rsid w:val="001C2032"/>
    <w:rsid w:val="001C3B36"/>
    <w:rsid w:val="001C4410"/>
    <w:rsid w:val="001C51DB"/>
    <w:rsid w:val="001C57F3"/>
    <w:rsid w:val="001D0EF5"/>
    <w:rsid w:val="001D1FBF"/>
    <w:rsid w:val="001D24E8"/>
    <w:rsid w:val="001D282A"/>
    <w:rsid w:val="001D456F"/>
    <w:rsid w:val="001D4F91"/>
    <w:rsid w:val="001D4FF3"/>
    <w:rsid w:val="001D5618"/>
    <w:rsid w:val="001D7C17"/>
    <w:rsid w:val="001E02DF"/>
    <w:rsid w:val="001E0C96"/>
    <w:rsid w:val="001E16B5"/>
    <w:rsid w:val="001E47BF"/>
    <w:rsid w:val="001E61E8"/>
    <w:rsid w:val="001F02BA"/>
    <w:rsid w:val="001F0D55"/>
    <w:rsid w:val="001F1957"/>
    <w:rsid w:val="001F1AFE"/>
    <w:rsid w:val="001F2619"/>
    <w:rsid w:val="001F2E0A"/>
    <w:rsid w:val="001F46B0"/>
    <w:rsid w:val="001F48C2"/>
    <w:rsid w:val="001F521D"/>
    <w:rsid w:val="001F5476"/>
    <w:rsid w:val="001F6B57"/>
    <w:rsid w:val="001F6E31"/>
    <w:rsid w:val="001F7798"/>
    <w:rsid w:val="001F78F2"/>
    <w:rsid w:val="00200DD2"/>
    <w:rsid w:val="002032AE"/>
    <w:rsid w:val="002034B3"/>
    <w:rsid w:val="00203943"/>
    <w:rsid w:val="00204381"/>
    <w:rsid w:val="00204D2C"/>
    <w:rsid w:val="00206136"/>
    <w:rsid w:val="0020698A"/>
    <w:rsid w:val="002075B8"/>
    <w:rsid w:val="00207941"/>
    <w:rsid w:val="00207AC1"/>
    <w:rsid w:val="00210606"/>
    <w:rsid w:val="00210D15"/>
    <w:rsid w:val="00210EE5"/>
    <w:rsid w:val="002121D5"/>
    <w:rsid w:val="002123BF"/>
    <w:rsid w:val="00212B62"/>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319A4"/>
    <w:rsid w:val="002319AD"/>
    <w:rsid w:val="002321D2"/>
    <w:rsid w:val="00232435"/>
    <w:rsid w:val="00234FA5"/>
    <w:rsid w:val="0023550F"/>
    <w:rsid w:val="002369B6"/>
    <w:rsid w:val="002377C9"/>
    <w:rsid w:val="00241125"/>
    <w:rsid w:val="00242AF6"/>
    <w:rsid w:val="00243277"/>
    <w:rsid w:val="00245004"/>
    <w:rsid w:val="002451D2"/>
    <w:rsid w:val="00245976"/>
    <w:rsid w:val="00245D0B"/>
    <w:rsid w:val="002473B4"/>
    <w:rsid w:val="00250539"/>
    <w:rsid w:val="00251EB4"/>
    <w:rsid w:val="00252CB9"/>
    <w:rsid w:val="00254052"/>
    <w:rsid w:val="0025450F"/>
    <w:rsid w:val="002547DD"/>
    <w:rsid w:val="00260BE4"/>
    <w:rsid w:val="00261AEF"/>
    <w:rsid w:val="00262225"/>
    <w:rsid w:val="0026486E"/>
    <w:rsid w:val="00264998"/>
    <w:rsid w:val="002651CF"/>
    <w:rsid w:val="0026597F"/>
    <w:rsid w:val="0026630E"/>
    <w:rsid w:val="00266A98"/>
    <w:rsid w:val="002676F8"/>
    <w:rsid w:val="00270CFF"/>
    <w:rsid w:val="002715E8"/>
    <w:rsid w:val="00271CF7"/>
    <w:rsid w:val="002726D8"/>
    <w:rsid w:val="002726F3"/>
    <w:rsid w:val="00272C20"/>
    <w:rsid w:val="00275953"/>
    <w:rsid w:val="002775BE"/>
    <w:rsid w:val="002822AC"/>
    <w:rsid w:val="00282317"/>
    <w:rsid w:val="00282731"/>
    <w:rsid w:val="00282A33"/>
    <w:rsid w:val="0028437D"/>
    <w:rsid w:val="00284D21"/>
    <w:rsid w:val="00285015"/>
    <w:rsid w:val="002859A1"/>
    <w:rsid w:val="002864B2"/>
    <w:rsid w:val="00290D7D"/>
    <w:rsid w:val="0029113D"/>
    <w:rsid w:val="00291371"/>
    <w:rsid w:val="00291AB7"/>
    <w:rsid w:val="00291C7B"/>
    <w:rsid w:val="00291F8B"/>
    <w:rsid w:val="00292B9D"/>
    <w:rsid w:val="002930C6"/>
    <w:rsid w:val="002944B9"/>
    <w:rsid w:val="00295D43"/>
    <w:rsid w:val="00296E69"/>
    <w:rsid w:val="00297488"/>
    <w:rsid w:val="002A00F3"/>
    <w:rsid w:val="002A2468"/>
    <w:rsid w:val="002A3430"/>
    <w:rsid w:val="002A39AE"/>
    <w:rsid w:val="002A42A6"/>
    <w:rsid w:val="002A58C0"/>
    <w:rsid w:val="002A5A6D"/>
    <w:rsid w:val="002A679C"/>
    <w:rsid w:val="002A7AFB"/>
    <w:rsid w:val="002A7C3F"/>
    <w:rsid w:val="002B042D"/>
    <w:rsid w:val="002B11DF"/>
    <w:rsid w:val="002B1703"/>
    <w:rsid w:val="002B292D"/>
    <w:rsid w:val="002B2F43"/>
    <w:rsid w:val="002B4938"/>
    <w:rsid w:val="002B4B62"/>
    <w:rsid w:val="002B5164"/>
    <w:rsid w:val="002B5E3C"/>
    <w:rsid w:val="002B6AF2"/>
    <w:rsid w:val="002B7B71"/>
    <w:rsid w:val="002C006F"/>
    <w:rsid w:val="002C0CE4"/>
    <w:rsid w:val="002C0F7E"/>
    <w:rsid w:val="002C1D10"/>
    <w:rsid w:val="002C1D9D"/>
    <w:rsid w:val="002C355B"/>
    <w:rsid w:val="002C3830"/>
    <w:rsid w:val="002C3E73"/>
    <w:rsid w:val="002C3EF2"/>
    <w:rsid w:val="002C44C5"/>
    <w:rsid w:val="002C5D2E"/>
    <w:rsid w:val="002C773F"/>
    <w:rsid w:val="002C7C04"/>
    <w:rsid w:val="002D18F2"/>
    <w:rsid w:val="002D24E0"/>
    <w:rsid w:val="002D2826"/>
    <w:rsid w:val="002D30FD"/>
    <w:rsid w:val="002D3C68"/>
    <w:rsid w:val="002D4AA8"/>
    <w:rsid w:val="002D5152"/>
    <w:rsid w:val="002D52EC"/>
    <w:rsid w:val="002D542F"/>
    <w:rsid w:val="002D5BCC"/>
    <w:rsid w:val="002D5C6D"/>
    <w:rsid w:val="002D6957"/>
    <w:rsid w:val="002D725A"/>
    <w:rsid w:val="002D7379"/>
    <w:rsid w:val="002D740C"/>
    <w:rsid w:val="002E0068"/>
    <w:rsid w:val="002E0444"/>
    <w:rsid w:val="002E0989"/>
    <w:rsid w:val="002E0A23"/>
    <w:rsid w:val="002E103B"/>
    <w:rsid w:val="002E1AD0"/>
    <w:rsid w:val="002E1FA9"/>
    <w:rsid w:val="002E1FF7"/>
    <w:rsid w:val="002E2D1C"/>
    <w:rsid w:val="002E4003"/>
    <w:rsid w:val="002E40AD"/>
    <w:rsid w:val="002E5106"/>
    <w:rsid w:val="002E6798"/>
    <w:rsid w:val="002E6E46"/>
    <w:rsid w:val="002E7360"/>
    <w:rsid w:val="002E77C5"/>
    <w:rsid w:val="002E7C93"/>
    <w:rsid w:val="002F042B"/>
    <w:rsid w:val="002F0ABA"/>
    <w:rsid w:val="002F1EA9"/>
    <w:rsid w:val="002F26EB"/>
    <w:rsid w:val="002F2775"/>
    <w:rsid w:val="002F2B21"/>
    <w:rsid w:val="002F33DE"/>
    <w:rsid w:val="002F413A"/>
    <w:rsid w:val="002F4A02"/>
    <w:rsid w:val="002F4B18"/>
    <w:rsid w:val="002F64B0"/>
    <w:rsid w:val="002F68FB"/>
    <w:rsid w:val="002F7FAD"/>
    <w:rsid w:val="00300470"/>
    <w:rsid w:val="00302B2A"/>
    <w:rsid w:val="00302CD9"/>
    <w:rsid w:val="00304291"/>
    <w:rsid w:val="00304724"/>
    <w:rsid w:val="0030599C"/>
    <w:rsid w:val="00306177"/>
    <w:rsid w:val="003061FB"/>
    <w:rsid w:val="00306B83"/>
    <w:rsid w:val="00312004"/>
    <w:rsid w:val="00313A74"/>
    <w:rsid w:val="00314C66"/>
    <w:rsid w:val="00314E38"/>
    <w:rsid w:val="00320EC2"/>
    <w:rsid w:val="003215B6"/>
    <w:rsid w:val="00323358"/>
    <w:rsid w:val="00323493"/>
    <w:rsid w:val="003256B7"/>
    <w:rsid w:val="00325961"/>
    <w:rsid w:val="003259D0"/>
    <w:rsid w:val="00325C67"/>
    <w:rsid w:val="00325EDB"/>
    <w:rsid w:val="0032753F"/>
    <w:rsid w:val="00330465"/>
    <w:rsid w:val="00330F30"/>
    <w:rsid w:val="00332AF2"/>
    <w:rsid w:val="00332CD5"/>
    <w:rsid w:val="003346EB"/>
    <w:rsid w:val="003346F2"/>
    <w:rsid w:val="003347A1"/>
    <w:rsid w:val="00334F86"/>
    <w:rsid w:val="003352A7"/>
    <w:rsid w:val="00335F78"/>
    <w:rsid w:val="00336130"/>
    <w:rsid w:val="00336581"/>
    <w:rsid w:val="003377B8"/>
    <w:rsid w:val="00340427"/>
    <w:rsid w:val="003411B0"/>
    <w:rsid w:val="0034126D"/>
    <w:rsid w:val="00341519"/>
    <w:rsid w:val="00342346"/>
    <w:rsid w:val="00342616"/>
    <w:rsid w:val="00343058"/>
    <w:rsid w:val="003446D3"/>
    <w:rsid w:val="00344B1B"/>
    <w:rsid w:val="00345266"/>
    <w:rsid w:val="003454C9"/>
    <w:rsid w:val="003471B3"/>
    <w:rsid w:val="003472FF"/>
    <w:rsid w:val="00347624"/>
    <w:rsid w:val="00347889"/>
    <w:rsid w:val="0035027C"/>
    <w:rsid w:val="003508C5"/>
    <w:rsid w:val="003518C9"/>
    <w:rsid w:val="00351EF9"/>
    <w:rsid w:val="003523B6"/>
    <w:rsid w:val="00352B43"/>
    <w:rsid w:val="003544F1"/>
    <w:rsid w:val="00355964"/>
    <w:rsid w:val="00355A86"/>
    <w:rsid w:val="00356997"/>
    <w:rsid w:val="00356FDE"/>
    <w:rsid w:val="00360FA3"/>
    <w:rsid w:val="00361343"/>
    <w:rsid w:val="003614E5"/>
    <w:rsid w:val="00361DC4"/>
    <w:rsid w:val="00361FFD"/>
    <w:rsid w:val="0036202C"/>
    <w:rsid w:val="003624D6"/>
    <w:rsid w:val="003625AD"/>
    <w:rsid w:val="00362B96"/>
    <w:rsid w:val="00363D43"/>
    <w:rsid w:val="00365E10"/>
    <w:rsid w:val="00366EC9"/>
    <w:rsid w:val="003679A6"/>
    <w:rsid w:val="00367FDF"/>
    <w:rsid w:val="00370F52"/>
    <w:rsid w:val="00371AD7"/>
    <w:rsid w:val="00371C12"/>
    <w:rsid w:val="00371E16"/>
    <w:rsid w:val="003723A4"/>
    <w:rsid w:val="00372992"/>
    <w:rsid w:val="00373627"/>
    <w:rsid w:val="00376EEB"/>
    <w:rsid w:val="00377247"/>
    <w:rsid w:val="003776D6"/>
    <w:rsid w:val="00377748"/>
    <w:rsid w:val="00377FA5"/>
    <w:rsid w:val="00380F85"/>
    <w:rsid w:val="003836FE"/>
    <w:rsid w:val="003849F8"/>
    <w:rsid w:val="00384D57"/>
    <w:rsid w:val="00386025"/>
    <w:rsid w:val="003861B7"/>
    <w:rsid w:val="003868D7"/>
    <w:rsid w:val="003868EA"/>
    <w:rsid w:val="00387647"/>
    <w:rsid w:val="00390D74"/>
    <w:rsid w:val="00391CF7"/>
    <w:rsid w:val="003920F9"/>
    <w:rsid w:val="003923D3"/>
    <w:rsid w:val="00392899"/>
    <w:rsid w:val="003935CC"/>
    <w:rsid w:val="00395B29"/>
    <w:rsid w:val="00395D23"/>
    <w:rsid w:val="003A067E"/>
    <w:rsid w:val="003A2615"/>
    <w:rsid w:val="003A3212"/>
    <w:rsid w:val="003A3E24"/>
    <w:rsid w:val="003A4A28"/>
    <w:rsid w:val="003A4FF0"/>
    <w:rsid w:val="003A5282"/>
    <w:rsid w:val="003A5923"/>
    <w:rsid w:val="003A68DC"/>
    <w:rsid w:val="003B0B1B"/>
    <w:rsid w:val="003B1C98"/>
    <w:rsid w:val="003B2585"/>
    <w:rsid w:val="003B2895"/>
    <w:rsid w:val="003B2FFC"/>
    <w:rsid w:val="003B3FA3"/>
    <w:rsid w:val="003B41F1"/>
    <w:rsid w:val="003B4B9F"/>
    <w:rsid w:val="003B614A"/>
    <w:rsid w:val="003B6378"/>
    <w:rsid w:val="003B6727"/>
    <w:rsid w:val="003B7912"/>
    <w:rsid w:val="003B7A4D"/>
    <w:rsid w:val="003B7B95"/>
    <w:rsid w:val="003B7E95"/>
    <w:rsid w:val="003B7F07"/>
    <w:rsid w:val="003C2A3A"/>
    <w:rsid w:val="003C2D27"/>
    <w:rsid w:val="003C31EC"/>
    <w:rsid w:val="003C49D0"/>
    <w:rsid w:val="003C4AC0"/>
    <w:rsid w:val="003C5B7C"/>
    <w:rsid w:val="003C5C73"/>
    <w:rsid w:val="003C6F17"/>
    <w:rsid w:val="003C7761"/>
    <w:rsid w:val="003C7B4E"/>
    <w:rsid w:val="003D0103"/>
    <w:rsid w:val="003D085D"/>
    <w:rsid w:val="003D0953"/>
    <w:rsid w:val="003D0BB0"/>
    <w:rsid w:val="003D2849"/>
    <w:rsid w:val="003D3B22"/>
    <w:rsid w:val="003D3EDF"/>
    <w:rsid w:val="003D4525"/>
    <w:rsid w:val="003D6631"/>
    <w:rsid w:val="003D6818"/>
    <w:rsid w:val="003D779B"/>
    <w:rsid w:val="003D7938"/>
    <w:rsid w:val="003E0490"/>
    <w:rsid w:val="003E2152"/>
    <w:rsid w:val="003E299F"/>
    <w:rsid w:val="003E316D"/>
    <w:rsid w:val="003E345B"/>
    <w:rsid w:val="003E5BF1"/>
    <w:rsid w:val="003E6676"/>
    <w:rsid w:val="003E6DA6"/>
    <w:rsid w:val="003F0B26"/>
    <w:rsid w:val="003F0F74"/>
    <w:rsid w:val="003F2D1B"/>
    <w:rsid w:val="003F4809"/>
    <w:rsid w:val="003F48E0"/>
    <w:rsid w:val="003F5BAC"/>
    <w:rsid w:val="003F6869"/>
    <w:rsid w:val="003F79CC"/>
    <w:rsid w:val="004018BE"/>
    <w:rsid w:val="004021C7"/>
    <w:rsid w:val="00402E7A"/>
    <w:rsid w:val="00403D14"/>
    <w:rsid w:val="00403EE4"/>
    <w:rsid w:val="00404268"/>
    <w:rsid w:val="00405E10"/>
    <w:rsid w:val="00405E84"/>
    <w:rsid w:val="0040655C"/>
    <w:rsid w:val="00406741"/>
    <w:rsid w:val="00406B96"/>
    <w:rsid w:val="00411142"/>
    <w:rsid w:val="00412EDB"/>
    <w:rsid w:val="004137EB"/>
    <w:rsid w:val="00415753"/>
    <w:rsid w:val="00416B5F"/>
    <w:rsid w:val="00416BDA"/>
    <w:rsid w:val="00420608"/>
    <w:rsid w:val="0042074D"/>
    <w:rsid w:val="00420E79"/>
    <w:rsid w:val="00422212"/>
    <w:rsid w:val="0042239D"/>
    <w:rsid w:val="004243B1"/>
    <w:rsid w:val="00427C25"/>
    <w:rsid w:val="004303BF"/>
    <w:rsid w:val="0043041F"/>
    <w:rsid w:val="00431426"/>
    <w:rsid w:val="00431469"/>
    <w:rsid w:val="0043163A"/>
    <w:rsid w:val="00431686"/>
    <w:rsid w:val="00431993"/>
    <w:rsid w:val="004324B0"/>
    <w:rsid w:val="004324E1"/>
    <w:rsid w:val="004335A2"/>
    <w:rsid w:val="00433754"/>
    <w:rsid w:val="00434796"/>
    <w:rsid w:val="0043499B"/>
    <w:rsid w:val="00435CD9"/>
    <w:rsid w:val="004363B6"/>
    <w:rsid w:val="0043681E"/>
    <w:rsid w:val="0043748B"/>
    <w:rsid w:val="00441A2D"/>
    <w:rsid w:val="00441C91"/>
    <w:rsid w:val="0044253D"/>
    <w:rsid w:val="004447B9"/>
    <w:rsid w:val="00444D3D"/>
    <w:rsid w:val="00446991"/>
    <w:rsid w:val="00446E0E"/>
    <w:rsid w:val="0045094D"/>
    <w:rsid w:val="00450975"/>
    <w:rsid w:val="00450A97"/>
    <w:rsid w:val="00450BAD"/>
    <w:rsid w:val="004527A2"/>
    <w:rsid w:val="00455AD8"/>
    <w:rsid w:val="00456270"/>
    <w:rsid w:val="0045667B"/>
    <w:rsid w:val="004566E9"/>
    <w:rsid w:val="00456B79"/>
    <w:rsid w:val="00457150"/>
    <w:rsid w:val="0045734E"/>
    <w:rsid w:val="0046070E"/>
    <w:rsid w:val="004615F6"/>
    <w:rsid w:val="0046288B"/>
    <w:rsid w:val="00462D50"/>
    <w:rsid w:val="00463B7A"/>
    <w:rsid w:val="004663D0"/>
    <w:rsid w:val="00466C23"/>
    <w:rsid w:val="00467833"/>
    <w:rsid w:val="00470556"/>
    <w:rsid w:val="00471CEB"/>
    <w:rsid w:val="00472A8C"/>
    <w:rsid w:val="00473312"/>
    <w:rsid w:val="00473676"/>
    <w:rsid w:val="00473E5C"/>
    <w:rsid w:val="00475204"/>
    <w:rsid w:val="00476EF6"/>
    <w:rsid w:val="00480945"/>
    <w:rsid w:val="0048124B"/>
    <w:rsid w:val="0048160C"/>
    <w:rsid w:val="004823A9"/>
    <w:rsid w:val="00483703"/>
    <w:rsid w:val="00483E01"/>
    <w:rsid w:val="004849A7"/>
    <w:rsid w:val="00486192"/>
    <w:rsid w:val="00486408"/>
    <w:rsid w:val="004864B2"/>
    <w:rsid w:val="00486C66"/>
    <w:rsid w:val="0049034E"/>
    <w:rsid w:val="00491709"/>
    <w:rsid w:val="00491A5D"/>
    <w:rsid w:val="00492FBC"/>
    <w:rsid w:val="0049319D"/>
    <w:rsid w:val="00493FDA"/>
    <w:rsid w:val="00495BE7"/>
    <w:rsid w:val="00497218"/>
    <w:rsid w:val="004A1005"/>
    <w:rsid w:val="004A1709"/>
    <w:rsid w:val="004A1C8A"/>
    <w:rsid w:val="004A5A3F"/>
    <w:rsid w:val="004A63C8"/>
    <w:rsid w:val="004A7FC1"/>
    <w:rsid w:val="004B0821"/>
    <w:rsid w:val="004B1A54"/>
    <w:rsid w:val="004B268B"/>
    <w:rsid w:val="004B28C2"/>
    <w:rsid w:val="004B33AC"/>
    <w:rsid w:val="004B4376"/>
    <w:rsid w:val="004B5BB6"/>
    <w:rsid w:val="004B65FD"/>
    <w:rsid w:val="004B6A39"/>
    <w:rsid w:val="004C072A"/>
    <w:rsid w:val="004C0EBF"/>
    <w:rsid w:val="004C2259"/>
    <w:rsid w:val="004C2715"/>
    <w:rsid w:val="004C28A4"/>
    <w:rsid w:val="004C5321"/>
    <w:rsid w:val="004C5CFE"/>
    <w:rsid w:val="004C6283"/>
    <w:rsid w:val="004C6539"/>
    <w:rsid w:val="004C6A17"/>
    <w:rsid w:val="004C704A"/>
    <w:rsid w:val="004C7115"/>
    <w:rsid w:val="004C741A"/>
    <w:rsid w:val="004C7430"/>
    <w:rsid w:val="004C7D81"/>
    <w:rsid w:val="004D1334"/>
    <w:rsid w:val="004D17CE"/>
    <w:rsid w:val="004D1E08"/>
    <w:rsid w:val="004D2A60"/>
    <w:rsid w:val="004D2BAD"/>
    <w:rsid w:val="004D3ACF"/>
    <w:rsid w:val="004D3B80"/>
    <w:rsid w:val="004D4C79"/>
    <w:rsid w:val="004D5BBC"/>
    <w:rsid w:val="004D614A"/>
    <w:rsid w:val="004D6A4A"/>
    <w:rsid w:val="004D7B0B"/>
    <w:rsid w:val="004D7D2F"/>
    <w:rsid w:val="004E099C"/>
    <w:rsid w:val="004E09C2"/>
    <w:rsid w:val="004E0C17"/>
    <w:rsid w:val="004E0EFC"/>
    <w:rsid w:val="004E25D7"/>
    <w:rsid w:val="004E2696"/>
    <w:rsid w:val="004E3A5B"/>
    <w:rsid w:val="004E3E60"/>
    <w:rsid w:val="004E563B"/>
    <w:rsid w:val="004E589D"/>
    <w:rsid w:val="004E5990"/>
    <w:rsid w:val="004E7D60"/>
    <w:rsid w:val="004F0293"/>
    <w:rsid w:val="004F032B"/>
    <w:rsid w:val="004F0355"/>
    <w:rsid w:val="004F0FF9"/>
    <w:rsid w:val="004F2100"/>
    <w:rsid w:val="004F28ED"/>
    <w:rsid w:val="004F2FA3"/>
    <w:rsid w:val="004F30DF"/>
    <w:rsid w:val="004F50BB"/>
    <w:rsid w:val="004F5632"/>
    <w:rsid w:val="004F62B7"/>
    <w:rsid w:val="004F6A22"/>
    <w:rsid w:val="0050381A"/>
    <w:rsid w:val="00503CE7"/>
    <w:rsid w:val="00504FEB"/>
    <w:rsid w:val="00505816"/>
    <w:rsid w:val="00506310"/>
    <w:rsid w:val="00506A77"/>
    <w:rsid w:val="00506E32"/>
    <w:rsid w:val="00510049"/>
    <w:rsid w:val="00510213"/>
    <w:rsid w:val="005104DB"/>
    <w:rsid w:val="005108FB"/>
    <w:rsid w:val="00510E27"/>
    <w:rsid w:val="0051128F"/>
    <w:rsid w:val="00511595"/>
    <w:rsid w:val="00511A59"/>
    <w:rsid w:val="0051290B"/>
    <w:rsid w:val="00512C10"/>
    <w:rsid w:val="005133B5"/>
    <w:rsid w:val="00513BA7"/>
    <w:rsid w:val="005148BA"/>
    <w:rsid w:val="005152D4"/>
    <w:rsid w:val="0051571B"/>
    <w:rsid w:val="0051572C"/>
    <w:rsid w:val="005177A0"/>
    <w:rsid w:val="00517FF5"/>
    <w:rsid w:val="005207AE"/>
    <w:rsid w:val="0052129B"/>
    <w:rsid w:val="00522124"/>
    <w:rsid w:val="0052225A"/>
    <w:rsid w:val="00522331"/>
    <w:rsid w:val="0052287D"/>
    <w:rsid w:val="0052398E"/>
    <w:rsid w:val="00524456"/>
    <w:rsid w:val="00524A10"/>
    <w:rsid w:val="00525B09"/>
    <w:rsid w:val="00526544"/>
    <w:rsid w:val="00526FCC"/>
    <w:rsid w:val="00527407"/>
    <w:rsid w:val="0053065E"/>
    <w:rsid w:val="0053087C"/>
    <w:rsid w:val="0053090F"/>
    <w:rsid w:val="00530B24"/>
    <w:rsid w:val="00530BF6"/>
    <w:rsid w:val="00531FEB"/>
    <w:rsid w:val="0053305F"/>
    <w:rsid w:val="00534A16"/>
    <w:rsid w:val="005364C8"/>
    <w:rsid w:val="00536DDA"/>
    <w:rsid w:val="00536EBF"/>
    <w:rsid w:val="00536F9D"/>
    <w:rsid w:val="0053770B"/>
    <w:rsid w:val="00537D15"/>
    <w:rsid w:val="00537F4E"/>
    <w:rsid w:val="00540753"/>
    <w:rsid w:val="005416D0"/>
    <w:rsid w:val="005433C5"/>
    <w:rsid w:val="00543F9C"/>
    <w:rsid w:val="0054431C"/>
    <w:rsid w:val="00544AE6"/>
    <w:rsid w:val="00544B8D"/>
    <w:rsid w:val="005451A5"/>
    <w:rsid w:val="00545628"/>
    <w:rsid w:val="00545B93"/>
    <w:rsid w:val="005463D8"/>
    <w:rsid w:val="00550019"/>
    <w:rsid w:val="00552E66"/>
    <w:rsid w:val="00553CF8"/>
    <w:rsid w:val="005543F5"/>
    <w:rsid w:val="005544BB"/>
    <w:rsid w:val="00555DAD"/>
    <w:rsid w:val="005565EA"/>
    <w:rsid w:val="005568C6"/>
    <w:rsid w:val="00556A7A"/>
    <w:rsid w:val="005571E4"/>
    <w:rsid w:val="00557AE5"/>
    <w:rsid w:val="005607C4"/>
    <w:rsid w:val="0056158E"/>
    <w:rsid w:val="00562B03"/>
    <w:rsid w:val="005631A8"/>
    <w:rsid w:val="0056495D"/>
    <w:rsid w:val="00565150"/>
    <w:rsid w:val="00565A7A"/>
    <w:rsid w:val="005675C2"/>
    <w:rsid w:val="00567DF8"/>
    <w:rsid w:val="0057024A"/>
    <w:rsid w:val="00570702"/>
    <w:rsid w:val="00570876"/>
    <w:rsid w:val="0057178A"/>
    <w:rsid w:val="00572316"/>
    <w:rsid w:val="005743FD"/>
    <w:rsid w:val="005744CE"/>
    <w:rsid w:val="005756B7"/>
    <w:rsid w:val="0057597F"/>
    <w:rsid w:val="00576285"/>
    <w:rsid w:val="005764C7"/>
    <w:rsid w:val="00576A53"/>
    <w:rsid w:val="00580BB3"/>
    <w:rsid w:val="005820EE"/>
    <w:rsid w:val="005828D7"/>
    <w:rsid w:val="00583AC4"/>
    <w:rsid w:val="00583DCD"/>
    <w:rsid w:val="0058631F"/>
    <w:rsid w:val="00590A7D"/>
    <w:rsid w:val="00590F44"/>
    <w:rsid w:val="00591532"/>
    <w:rsid w:val="00592CEC"/>
    <w:rsid w:val="005932D2"/>
    <w:rsid w:val="00594BB5"/>
    <w:rsid w:val="00595529"/>
    <w:rsid w:val="00596FAB"/>
    <w:rsid w:val="00597AEF"/>
    <w:rsid w:val="005A106E"/>
    <w:rsid w:val="005A169E"/>
    <w:rsid w:val="005A16F1"/>
    <w:rsid w:val="005A1898"/>
    <w:rsid w:val="005A1DA1"/>
    <w:rsid w:val="005A24C5"/>
    <w:rsid w:val="005A287C"/>
    <w:rsid w:val="005A3786"/>
    <w:rsid w:val="005A3C6F"/>
    <w:rsid w:val="005A5586"/>
    <w:rsid w:val="005A6E9C"/>
    <w:rsid w:val="005A7419"/>
    <w:rsid w:val="005B0B9D"/>
    <w:rsid w:val="005B127E"/>
    <w:rsid w:val="005B1B93"/>
    <w:rsid w:val="005B35F4"/>
    <w:rsid w:val="005B370A"/>
    <w:rsid w:val="005B4B1D"/>
    <w:rsid w:val="005B5659"/>
    <w:rsid w:val="005B6E34"/>
    <w:rsid w:val="005B7376"/>
    <w:rsid w:val="005C1728"/>
    <w:rsid w:val="005C1812"/>
    <w:rsid w:val="005C191D"/>
    <w:rsid w:val="005C2308"/>
    <w:rsid w:val="005C2C58"/>
    <w:rsid w:val="005C376A"/>
    <w:rsid w:val="005C4074"/>
    <w:rsid w:val="005C4E83"/>
    <w:rsid w:val="005C4F27"/>
    <w:rsid w:val="005C5160"/>
    <w:rsid w:val="005C5A63"/>
    <w:rsid w:val="005C65EA"/>
    <w:rsid w:val="005D02C6"/>
    <w:rsid w:val="005D0E61"/>
    <w:rsid w:val="005D116E"/>
    <w:rsid w:val="005D2891"/>
    <w:rsid w:val="005D2B8E"/>
    <w:rsid w:val="005D3089"/>
    <w:rsid w:val="005D5F80"/>
    <w:rsid w:val="005D6E86"/>
    <w:rsid w:val="005D724D"/>
    <w:rsid w:val="005D738A"/>
    <w:rsid w:val="005D7F45"/>
    <w:rsid w:val="005E0263"/>
    <w:rsid w:val="005E0523"/>
    <w:rsid w:val="005E11B5"/>
    <w:rsid w:val="005E1430"/>
    <w:rsid w:val="005E1653"/>
    <w:rsid w:val="005E1D94"/>
    <w:rsid w:val="005E374F"/>
    <w:rsid w:val="005E55F6"/>
    <w:rsid w:val="005E5733"/>
    <w:rsid w:val="005E57E6"/>
    <w:rsid w:val="005E6FD1"/>
    <w:rsid w:val="005E74D4"/>
    <w:rsid w:val="005F01B1"/>
    <w:rsid w:val="005F1507"/>
    <w:rsid w:val="005F238D"/>
    <w:rsid w:val="005F3020"/>
    <w:rsid w:val="005F358D"/>
    <w:rsid w:val="005F3797"/>
    <w:rsid w:val="005F4CB9"/>
    <w:rsid w:val="00600D74"/>
    <w:rsid w:val="00604419"/>
    <w:rsid w:val="00605A10"/>
    <w:rsid w:val="00606591"/>
    <w:rsid w:val="006066F0"/>
    <w:rsid w:val="006102FC"/>
    <w:rsid w:val="0061115D"/>
    <w:rsid w:val="00612409"/>
    <w:rsid w:val="00612B9D"/>
    <w:rsid w:val="0061329D"/>
    <w:rsid w:val="006143DC"/>
    <w:rsid w:val="00615D4D"/>
    <w:rsid w:val="00615F18"/>
    <w:rsid w:val="006162E6"/>
    <w:rsid w:val="006170CF"/>
    <w:rsid w:val="00617A94"/>
    <w:rsid w:val="00620233"/>
    <w:rsid w:val="00621118"/>
    <w:rsid w:val="0062122D"/>
    <w:rsid w:val="006217AD"/>
    <w:rsid w:val="00622790"/>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304"/>
    <w:rsid w:val="00634DFD"/>
    <w:rsid w:val="00634F53"/>
    <w:rsid w:val="00636BEC"/>
    <w:rsid w:val="00636D6E"/>
    <w:rsid w:val="00636D96"/>
    <w:rsid w:val="006377BB"/>
    <w:rsid w:val="0063795B"/>
    <w:rsid w:val="00637B52"/>
    <w:rsid w:val="00640CEC"/>
    <w:rsid w:val="00641BA9"/>
    <w:rsid w:val="00641D57"/>
    <w:rsid w:val="0064324A"/>
    <w:rsid w:val="0064422F"/>
    <w:rsid w:val="00644470"/>
    <w:rsid w:val="00644F95"/>
    <w:rsid w:val="00644FD1"/>
    <w:rsid w:val="006452E8"/>
    <w:rsid w:val="00646331"/>
    <w:rsid w:val="006469FC"/>
    <w:rsid w:val="0064737C"/>
    <w:rsid w:val="00647651"/>
    <w:rsid w:val="006477AB"/>
    <w:rsid w:val="006503D3"/>
    <w:rsid w:val="00650F05"/>
    <w:rsid w:val="00652E85"/>
    <w:rsid w:val="00653A1A"/>
    <w:rsid w:val="00654530"/>
    <w:rsid w:val="00655826"/>
    <w:rsid w:val="00657AE0"/>
    <w:rsid w:val="00657D05"/>
    <w:rsid w:val="00660C5E"/>
    <w:rsid w:val="00662490"/>
    <w:rsid w:val="0066250E"/>
    <w:rsid w:val="006629B0"/>
    <w:rsid w:val="0066302C"/>
    <w:rsid w:val="00663D72"/>
    <w:rsid w:val="006640C3"/>
    <w:rsid w:val="0066450C"/>
    <w:rsid w:val="00664F48"/>
    <w:rsid w:val="006654CA"/>
    <w:rsid w:val="00665BFB"/>
    <w:rsid w:val="00665C7B"/>
    <w:rsid w:val="00666971"/>
    <w:rsid w:val="00667F4B"/>
    <w:rsid w:val="00671FAD"/>
    <w:rsid w:val="00672855"/>
    <w:rsid w:val="00672FF2"/>
    <w:rsid w:val="00673FB5"/>
    <w:rsid w:val="006740C6"/>
    <w:rsid w:val="006743EC"/>
    <w:rsid w:val="0067569C"/>
    <w:rsid w:val="00675C09"/>
    <w:rsid w:val="00676F08"/>
    <w:rsid w:val="006801AA"/>
    <w:rsid w:val="0068237B"/>
    <w:rsid w:val="00682B20"/>
    <w:rsid w:val="00683D55"/>
    <w:rsid w:val="00683FC3"/>
    <w:rsid w:val="0068420C"/>
    <w:rsid w:val="00685228"/>
    <w:rsid w:val="00685807"/>
    <w:rsid w:val="006858A6"/>
    <w:rsid w:val="00685C7C"/>
    <w:rsid w:val="00685D7B"/>
    <w:rsid w:val="006860C6"/>
    <w:rsid w:val="00686E38"/>
    <w:rsid w:val="00687DC6"/>
    <w:rsid w:val="00690E9C"/>
    <w:rsid w:val="006910F3"/>
    <w:rsid w:val="00691F05"/>
    <w:rsid w:val="00691FC3"/>
    <w:rsid w:val="0069285B"/>
    <w:rsid w:val="00692DA2"/>
    <w:rsid w:val="006930FE"/>
    <w:rsid w:val="00693597"/>
    <w:rsid w:val="00694159"/>
    <w:rsid w:val="006957B7"/>
    <w:rsid w:val="0069704D"/>
    <w:rsid w:val="006A0518"/>
    <w:rsid w:val="006A074A"/>
    <w:rsid w:val="006A09B8"/>
    <w:rsid w:val="006A1B01"/>
    <w:rsid w:val="006A27CE"/>
    <w:rsid w:val="006A2945"/>
    <w:rsid w:val="006A3761"/>
    <w:rsid w:val="006A511C"/>
    <w:rsid w:val="006A5E21"/>
    <w:rsid w:val="006A610E"/>
    <w:rsid w:val="006A69B9"/>
    <w:rsid w:val="006A7777"/>
    <w:rsid w:val="006B06E4"/>
    <w:rsid w:val="006B1B9A"/>
    <w:rsid w:val="006B305D"/>
    <w:rsid w:val="006B342E"/>
    <w:rsid w:val="006B5F7C"/>
    <w:rsid w:val="006B6C56"/>
    <w:rsid w:val="006C18B1"/>
    <w:rsid w:val="006C1C82"/>
    <w:rsid w:val="006C2F26"/>
    <w:rsid w:val="006C31D3"/>
    <w:rsid w:val="006C4219"/>
    <w:rsid w:val="006C4ED8"/>
    <w:rsid w:val="006C5A9F"/>
    <w:rsid w:val="006C5F00"/>
    <w:rsid w:val="006C6BCE"/>
    <w:rsid w:val="006C7C10"/>
    <w:rsid w:val="006D0E57"/>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4F16"/>
    <w:rsid w:val="006E5751"/>
    <w:rsid w:val="006E58A0"/>
    <w:rsid w:val="006E597B"/>
    <w:rsid w:val="006E5BA0"/>
    <w:rsid w:val="006E5CDB"/>
    <w:rsid w:val="006E7134"/>
    <w:rsid w:val="006F086A"/>
    <w:rsid w:val="006F1490"/>
    <w:rsid w:val="006F1496"/>
    <w:rsid w:val="006F2C87"/>
    <w:rsid w:val="006F31A3"/>
    <w:rsid w:val="006F3565"/>
    <w:rsid w:val="006F52A6"/>
    <w:rsid w:val="006F57E7"/>
    <w:rsid w:val="006F5C62"/>
    <w:rsid w:val="006F5F75"/>
    <w:rsid w:val="006F61E7"/>
    <w:rsid w:val="006F63A1"/>
    <w:rsid w:val="006F65F8"/>
    <w:rsid w:val="006F6BD1"/>
    <w:rsid w:val="006F7FC6"/>
    <w:rsid w:val="007002FE"/>
    <w:rsid w:val="007005D3"/>
    <w:rsid w:val="00700B87"/>
    <w:rsid w:val="00702625"/>
    <w:rsid w:val="00702CF9"/>
    <w:rsid w:val="007034BA"/>
    <w:rsid w:val="00704CAA"/>
    <w:rsid w:val="0070527F"/>
    <w:rsid w:val="0070627B"/>
    <w:rsid w:val="00706BD4"/>
    <w:rsid w:val="00706DDB"/>
    <w:rsid w:val="00707275"/>
    <w:rsid w:val="007073E6"/>
    <w:rsid w:val="00710BE7"/>
    <w:rsid w:val="007122F5"/>
    <w:rsid w:val="00713578"/>
    <w:rsid w:val="00713952"/>
    <w:rsid w:val="00715281"/>
    <w:rsid w:val="007165DB"/>
    <w:rsid w:val="0071667C"/>
    <w:rsid w:val="0072081A"/>
    <w:rsid w:val="007219A7"/>
    <w:rsid w:val="00721E67"/>
    <w:rsid w:val="0072251A"/>
    <w:rsid w:val="00722AD2"/>
    <w:rsid w:val="00723050"/>
    <w:rsid w:val="00725AB7"/>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4F2"/>
    <w:rsid w:val="00741A17"/>
    <w:rsid w:val="00741AFA"/>
    <w:rsid w:val="007432DA"/>
    <w:rsid w:val="00743580"/>
    <w:rsid w:val="00743D6A"/>
    <w:rsid w:val="00744099"/>
    <w:rsid w:val="007441F6"/>
    <w:rsid w:val="00747112"/>
    <w:rsid w:val="0075047A"/>
    <w:rsid w:val="00750CCD"/>
    <w:rsid w:val="00751705"/>
    <w:rsid w:val="00751EB6"/>
    <w:rsid w:val="0075229A"/>
    <w:rsid w:val="00752942"/>
    <w:rsid w:val="007535CD"/>
    <w:rsid w:val="00753F8D"/>
    <w:rsid w:val="0075516F"/>
    <w:rsid w:val="007552DD"/>
    <w:rsid w:val="00756677"/>
    <w:rsid w:val="007568C0"/>
    <w:rsid w:val="00756ABE"/>
    <w:rsid w:val="00756D76"/>
    <w:rsid w:val="00756EC4"/>
    <w:rsid w:val="007573EB"/>
    <w:rsid w:val="00760576"/>
    <w:rsid w:val="00761092"/>
    <w:rsid w:val="0076191C"/>
    <w:rsid w:val="00761944"/>
    <w:rsid w:val="00763508"/>
    <w:rsid w:val="00763D96"/>
    <w:rsid w:val="00764695"/>
    <w:rsid w:val="00764EE7"/>
    <w:rsid w:val="007656BC"/>
    <w:rsid w:val="00765CAD"/>
    <w:rsid w:val="00770086"/>
    <w:rsid w:val="00771D22"/>
    <w:rsid w:val="0077240F"/>
    <w:rsid w:val="0077315F"/>
    <w:rsid w:val="00773A44"/>
    <w:rsid w:val="0077421F"/>
    <w:rsid w:val="00775109"/>
    <w:rsid w:val="00775160"/>
    <w:rsid w:val="007767AA"/>
    <w:rsid w:val="0077694C"/>
    <w:rsid w:val="00777FF6"/>
    <w:rsid w:val="00780502"/>
    <w:rsid w:val="00782295"/>
    <w:rsid w:val="00783BCF"/>
    <w:rsid w:val="00783F18"/>
    <w:rsid w:val="007842E4"/>
    <w:rsid w:val="007849BC"/>
    <w:rsid w:val="00784CE1"/>
    <w:rsid w:val="0078686D"/>
    <w:rsid w:val="007870F1"/>
    <w:rsid w:val="00787280"/>
    <w:rsid w:val="00796B39"/>
    <w:rsid w:val="00797F54"/>
    <w:rsid w:val="007A0EB9"/>
    <w:rsid w:val="007A17C1"/>
    <w:rsid w:val="007A2333"/>
    <w:rsid w:val="007A331B"/>
    <w:rsid w:val="007A4F5D"/>
    <w:rsid w:val="007A57E2"/>
    <w:rsid w:val="007A6038"/>
    <w:rsid w:val="007A62E9"/>
    <w:rsid w:val="007A6B31"/>
    <w:rsid w:val="007A75FD"/>
    <w:rsid w:val="007A7D4B"/>
    <w:rsid w:val="007B0845"/>
    <w:rsid w:val="007B19B1"/>
    <w:rsid w:val="007B1CEA"/>
    <w:rsid w:val="007B2562"/>
    <w:rsid w:val="007B2D75"/>
    <w:rsid w:val="007B4706"/>
    <w:rsid w:val="007B48AD"/>
    <w:rsid w:val="007B5485"/>
    <w:rsid w:val="007B718A"/>
    <w:rsid w:val="007B71B9"/>
    <w:rsid w:val="007B71C5"/>
    <w:rsid w:val="007B7255"/>
    <w:rsid w:val="007B7755"/>
    <w:rsid w:val="007B7977"/>
    <w:rsid w:val="007C135F"/>
    <w:rsid w:val="007C2405"/>
    <w:rsid w:val="007C2DA3"/>
    <w:rsid w:val="007C499C"/>
    <w:rsid w:val="007C513C"/>
    <w:rsid w:val="007C5A08"/>
    <w:rsid w:val="007C6A43"/>
    <w:rsid w:val="007D08EE"/>
    <w:rsid w:val="007D1475"/>
    <w:rsid w:val="007D28E8"/>
    <w:rsid w:val="007D2DEB"/>
    <w:rsid w:val="007D3516"/>
    <w:rsid w:val="007D367C"/>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54C"/>
    <w:rsid w:val="007E7AB1"/>
    <w:rsid w:val="007F076E"/>
    <w:rsid w:val="007F114F"/>
    <w:rsid w:val="007F1463"/>
    <w:rsid w:val="007F1DC4"/>
    <w:rsid w:val="007F26D6"/>
    <w:rsid w:val="007F2BC4"/>
    <w:rsid w:val="007F2DE4"/>
    <w:rsid w:val="007F35EC"/>
    <w:rsid w:val="007F466C"/>
    <w:rsid w:val="007F5AE4"/>
    <w:rsid w:val="007F5CEC"/>
    <w:rsid w:val="007F5F75"/>
    <w:rsid w:val="007F6758"/>
    <w:rsid w:val="007F6EF4"/>
    <w:rsid w:val="0080004E"/>
    <w:rsid w:val="00800167"/>
    <w:rsid w:val="00801C3F"/>
    <w:rsid w:val="008032A2"/>
    <w:rsid w:val="008034A4"/>
    <w:rsid w:val="00803A66"/>
    <w:rsid w:val="00803CC7"/>
    <w:rsid w:val="0080480D"/>
    <w:rsid w:val="00804C1B"/>
    <w:rsid w:val="0080518D"/>
    <w:rsid w:val="00805617"/>
    <w:rsid w:val="00806CF6"/>
    <w:rsid w:val="00807650"/>
    <w:rsid w:val="00811834"/>
    <w:rsid w:val="00811B6E"/>
    <w:rsid w:val="00811DD8"/>
    <w:rsid w:val="00812CAF"/>
    <w:rsid w:val="00812E65"/>
    <w:rsid w:val="00813A6B"/>
    <w:rsid w:val="00813AFB"/>
    <w:rsid w:val="008149E2"/>
    <w:rsid w:val="00815A5E"/>
    <w:rsid w:val="00816016"/>
    <w:rsid w:val="00816918"/>
    <w:rsid w:val="00817580"/>
    <w:rsid w:val="008177D8"/>
    <w:rsid w:val="008179AA"/>
    <w:rsid w:val="00820E25"/>
    <w:rsid w:val="00820E71"/>
    <w:rsid w:val="00821E36"/>
    <w:rsid w:val="00824259"/>
    <w:rsid w:val="0082499B"/>
    <w:rsid w:val="00827F2F"/>
    <w:rsid w:val="00830E07"/>
    <w:rsid w:val="00831A92"/>
    <w:rsid w:val="008329D8"/>
    <w:rsid w:val="00833A89"/>
    <w:rsid w:val="008346EE"/>
    <w:rsid w:val="0083519C"/>
    <w:rsid w:val="00835731"/>
    <w:rsid w:val="00835829"/>
    <w:rsid w:val="00840AA2"/>
    <w:rsid w:val="00840BEA"/>
    <w:rsid w:val="00841083"/>
    <w:rsid w:val="00842B9B"/>
    <w:rsid w:val="00843E47"/>
    <w:rsid w:val="008450F2"/>
    <w:rsid w:val="008463C0"/>
    <w:rsid w:val="008465B0"/>
    <w:rsid w:val="0084688F"/>
    <w:rsid w:val="00846DCB"/>
    <w:rsid w:val="00850600"/>
    <w:rsid w:val="00851FA2"/>
    <w:rsid w:val="00853054"/>
    <w:rsid w:val="0085384E"/>
    <w:rsid w:val="00855DB9"/>
    <w:rsid w:val="0085669B"/>
    <w:rsid w:val="00856DCE"/>
    <w:rsid w:val="00860819"/>
    <w:rsid w:val="00861D1E"/>
    <w:rsid w:val="00862961"/>
    <w:rsid w:val="008629F1"/>
    <w:rsid w:val="008630F7"/>
    <w:rsid w:val="00863C76"/>
    <w:rsid w:val="0086517B"/>
    <w:rsid w:val="0086628F"/>
    <w:rsid w:val="008669FA"/>
    <w:rsid w:val="00866AA0"/>
    <w:rsid w:val="00866E76"/>
    <w:rsid w:val="00867553"/>
    <w:rsid w:val="00867836"/>
    <w:rsid w:val="008678D1"/>
    <w:rsid w:val="00867ACD"/>
    <w:rsid w:val="00870F86"/>
    <w:rsid w:val="00871395"/>
    <w:rsid w:val="00872678"/>
    <w:rsid w:val="0087524F"/>
    <w:rsid w:val="008772DE"/>
    <w:rsid w:val="00877A54"/>
    <w:rsid w:val="00877FD2"/>
    <w:rsid w:val="008804D9"/>
    <w:rsid w:val="0088056E"/>
    <w:rsid w:val="008808BE"/>
    <w:rsid w:val="008808D8"/>
    <w:rsid w:val="00880B61"/>
    <w:rsid w:val="00880F6F"/>
    <w:rsid w:val="008813C0"/>
    <w:rsid w:val="00881548"/>
    <w:rsid w:val="008824E8"/>
    <w:rsid w:val="00884888"/>
    <w:rsid w:val="008848B0"/>
    <w:rsid w:val="008848C8"/>
    <w:rsid w:val="008849F7"/>
    <w:rsid w:val="008921A2"/>
    <w:rsid w:val="00895D6A"/>
    <w:rsid w:val="008A00F0"/>
    <w:rsid w:val="008A0D30"/>
    <w:rsid w:val="008A1313"/>
    <w:rsid w:val="008A34F9"/>
    <w:rsid w:val="008A4089"/>
    <w:rsid w:val="008A5888"/>
    <w:rsid w:val="008A58A0"/>
    <w:rsid w:val="008A5B48"/>
    <w:rsid w:val="008A7C03"/>
    <w:rsid w:val="008B4B66"/>
    <w:rsid w:val="008B55D6"/>
    <w:rsid w:val="008B72C2"/>
    <w:rsid w:val="008B76D8"/>
    <w:rsid w:val="008C03CE"/>
    <w:rsid w:val="008C044B"/>
    <w:rsid w:val="008C0DB5"/>
    <w:rsid w:val="008C0DE4"/>
    <w:rsid w:val="008C13D2"/>
    <w:rsid w:val="008C16A6"/>
    <w:rsid w:val="008C1F1A"/>
    <w:rsid w:val="008C1FF0"/>
    <w:rsid w:val="008C2804"/>
    <w:rsid w:val="008C29B5"/>
    <w:rsid w:val="008C5EED"/>
    <w:rsid w:val="008C6117"/>
    <w:rsid w:val="008C6886"/>
    <w:rsid w:val="008C74E6"/>
    <w:rsid w:val="008C7554"/>
    <w:rsid w:val="008C7F01"/>
    <w:rsid w:val="008D0E3F"/>
    <w:rsid w:val="008D18E2"/>
    <w:rsid w:val="008D297C"/>
    <w:rsid w:val="008D2EA4"/>
    <w:rsid w:val="008D37DA"/>
    <w:rsid w:val="008D3EA6"/>
    <w:rsid w:val="008D66A5"/>
    <w:rsid w:val="008D7C3A"/>
    <w:rsid w:val="008E00A3"/>
    <w:rsid w:val="008E0764"/>
    <w:rsid w:val="008E20F4"/>
    <w:rsid w:val="008E3360"/>
    <w:rsid w:val="008E4081"/>
    <w:rsid w:val="008E4535"/>
    <w:rsid w:val="008E5434"/>
    <w:rsid w:val="008E6AF7"/>
    <w:rsid w:val="008E7D03"/>
    <w:rsid w:val="008F498B"/>
    <w:rsid w:val="008F4B81"/>
    <w:rsid w:val="008F4CEE"/>
    <w:rsid w:val="008F53DA"/>
    <w:rsid w:val="008F57BF"/>
    <w:rsid w:val="008F5CCD"/>
    <w:rsid w:val="008F7244"/>
    <w:rsid w:val="008F7794"/>
    <w:rsid w:val="00900ED4"/>
    <w:rsid w:val="00902481"/>
    <w:rsid w:val="0090324B"/>
    <w:rsid w:val="00905095"/>
    <w:rsid w:val="009051B7"/>
    <w:rsid w:val="00906577"/>
    <w:rsid w:val="00906A3B"/>
    <w:rsid w:val="009078A0"/>
    <w:rsid w:val="00907C0D"/>
    <w:rsid w:val="00907CC3"/>
    <w:rsid w:val="00911531"/>
    <w:rsid w:val="009125B4"/>
    <w:rsid w:val="00912835"/>
    <w:rsid w:val="0091309C"/>
    <w:rsid w:val="009131E0"/>
    <w:rsid w:val="00913B70"/>
    <w:rsid w:val="0091485B"/>
    <w:rsid w:val="0091708A"/>
    <w:rsid w:val="009204A9"/>
    <w:rsid w:val="0092096B"/>
    <w:rsid w:val="00920A54"/>
    <w:rsid w:val="009224F5"/>
    <w:rsid w:val="0092370D"/>
    <w:rsid w:val="00923D21"/>
    <w:rsid w:val="009257EC"/>
    <w:rsid w:val="00926752"/>
    <w:rsid w:val="00926AB7"/>
    <w:rsid w:val="009276EE"/>
    <w:rsid w:val="00927BF9"/>
    <w:rsid w:val="00931FF3"/>
    <w:rsid w:val="00932D77"/>
    <w:rsid w:val="009341A0"/>
    <w:rsid w:val="00934FA5"/>
    <w:rsid w:val="009355E5"/>
    <w:rsid w:val="009362E9"/>
    <w:rsid w:val="009407F7"/>
    <w:rsid w:val="00940A01"/>
    <w:rsid w:val="009411C6"/>
    <w:rsid w:val="009412EE"/>
    <w:rsid w:val="009422ED"/>
    <w:rsid w:val="009429CE"/>
    <w:rsid w:val="00946B8C"/>
    <w:rsid w:val="0095086F"/>
    <w:rsid w:val="009538B2"/>
    <w:rsid w:val="009560B1"/>
    <w:rsid w:val="009569E0"/>
    <w:rsid w:val="00956C6F"/>
    <w:rsid w:val="00956DFB"/>
    <w:rsid w:val="00957DA6"/>
    <w:rsid w:val="00960A8B"/>
    <w:rsid w:val="00962C09"/>
    <w:rsid w:val="00962E85"/>
    <w:rsid w:val="009637AB"/>
    <w:rsid w:val="0096537C"/>
    <w:rsid w:val="00965F17"/>
    <w:rsid w:val="00967E73"/>
    <w:rsid w:val="00970279"/>
    <w:rsid w:val="00971173"/>
    <w:rsid w:val="00971DF4"/>
    <w:rsid w:val="0097219E"/>
    <w:rsid w:val="009728A0"/>
    <w:rsid w:val="00973638"/>
    <w:rsid w:val="00973A50"/>
    <w:rsid w:val="00975562"/>
    <w:rsid w:val="00976075"/>
    <w:rsid w:val="009761B3"/>
    <w:rsid w:val="00976428"/>
    <w:rsid w:val="0097686D"/>
    <w:rsid w:val="00976B77"/>
    <w:rsid w:val="00976D87"/>
    <w:rsid w:val="00977609"/>
    <w:rsid w:val="009778DC"/>
    <w:rsid w:val="00980263"/>
    <w:rsid w:val="009825E1"/>
    <w:rsid w:val="009826BE"/>
    <w:rsid w:val="00983D14"/>
    <w:rsid w:val="0098426D"/>
    <w:rsid w:val="00984C15"/>
    <w:rsid w:val="009856D8"/>
    <w:rsid w:val="00986582"/>
    <w:rsid w:val="00986C50"/>
    <w:rsid w:val="00987291"/>
    <w:rsid w:val="00990335"/>
    <w:rsid w:val="00992562"/>
    <w:rsid w:val="0099277D"/>
    <w:rsid w:val="00993877"/>
    <w:rsid w:val="009941BB"/>
    <w:rsid w:val="00994C51"/>
    <w:rsid w:val="0099702B"/>
    <w:rsid w:val="00997BF6"/>
    <w:rsid w:val="009A04D8"/>
    <w:rsid w:val="009A078E"/>
    <w:rsid w:val="009A0D79"/>
    <w:rsid w:val="009A1397"/>
    <w:rsid w:val="009A167E"/>
    <w:rsid w:val="009A17DE"/>
    <w:rsid w:val="009A1ADB"/>
    <w:rsid w:val="009A2156"/>
    <w:rsid w:val="009A23C9"/>
    <w:rsid w:val="009A5900"/>
    <w:rsid w:val="009A655A"/>
    <w:rsid w:val="009A6FC8"/>
    <w:rsid w:val="009B1CC5"/>
    <w:rsid w:val="009B201F"/>
    <w:rsid w:val="009B37CC"/>
    <w:rsid w:val="009B37E2"/>
    <w:rsid w:val="009B44B5"/>
    <w:rsid w:val="009B473D"/>
    <w:rsid w:val="009B672D"/>
    <w:rsid w:val="009B6F98"/>
    <w:rsid w:val="009C19BA"/>
    <w:rsid w:val="009C2AAF"/>
    <w:rsid w:val="009C317B"/>
    <w:rsid w:val="009C3E7B"/>
    <w:rsid w:val="009C638C"/>
    <w:rsid w:val="009D069E"/>
    <w:rsid w:val="009D0ED3"/>
    <w:rsid w:val="009D1504"/>
    <w:rsid w:val="009D19B2"/>
    <w:rsid w:val="009D334E"/>
    <w:rsid w:val="009D357E"/>
    <w:rsid w:val="009D358C"/>
    <w:rsid w:val="009D4B92"/>
    <w:rsid w:val="009D55D1"/>
    <w:rsid w:val="009D59D0"/>
    <w:rsid w:val="009D6A53"/>
    <w:rsid w:val="009D6C33"/>
    <w:rsid w:val="009D74B2"/>
    <w:rsid w:val="009E058B"/>
    <w:rsid w:val="009E0850"/>
    <w:rsid w:val="009E176E"/>
    <w:rsid w:val="009E2CE6"/>
    <w:rsid w:val="009E311E"/>
    <w:rsid w:val="009E367C"/>
    <w:rsid w:val="009E379D"/>
    <w:rsid w:val="009E417D"/>
    <w:rsid w:val="009E4662"/>
    <w:rsid w:val="009E6E7C"/>
    <w:rsid w:val="009E711E"/>
    <w:rsid w:val="009F023C"/>
    <w:rsid w:val="009F138C"/>
    <w:rsid w:val="009F18AC"/>
    <w:rsid w:val="009F27C1"/>
    <w:rsid w:val="009F401F"/>
    <w:rsid w:val="009F508F"/>
    <w:rsid w:val="009F5A00"/>
    <w:rsid w:val="009F5B20"/>
    <w:rsid w:val="009F65EE"/>
    <w:rsid w:val="009F7A05"/>
    <w:rsid w:val="00A010C7"/>
    <w:rsid w:val="00A018DC"/>
    <w:rsid w:val="00A01F1D"/>
    <w:rsid w:val="00A01FD0"/>
    <w:rsid w:val="00A0272A"/>
    <w:rsid w:val="00A032C7"/>
    <w:rsid w:val="00A050FA"/>
    <w:rsid w:val="00A062A1"/>
    <w:rsid w:val="00A065FE"/>
    <w:rsid w:val="00A067BC"/>
    <w:rsid w:val="00A06D34"/>
    <w:rsid w:val="00A06D4B"/>
    <w:rsid w:val="00A07A6C"/>
    <w:rsid w:val="00A10852"/>
    <w:rsid w:val="00A131A8"/>
    <w:rsid w:val="00A13C92"/>
    <w:rsid w:val="00A14649"/>
    <w:rsid w:val="00A14F2E"/>
    <w:rsid w:val="00A15031"/>
    <w:rsid w:val="00A159B8"/>
    <w:rsid w:val="00A15C58"/>
    <w:rsid w:val="00A15CE1"/>
    <w:rsid w:val="00A16493"/>
    <w:rsid w:val="00A16AEB"/>
    <w:rsid w:val="00A20F30"/>
    <w:rsid w:val="00A23508"/>
    <w:rsid w:val="00A23E86"/>
    <w:rsid w:val="00A24786"/>
    <w:rsid w:val="00A254A5"/>
    <w:rsid w:val="00A25557"/>
    <w:rsid w:val="00A25B16"/>
    <w:rsid w:val="00A26B1C"/>
    <w:rsid w:val="00A30E82"/>
    <w:rsid w:val="00A322F6"/>
    <w:rsid w:val="00A32408"/>
    <w:rsid w:val="00A330E9"/>
    <w:rsid w:val="00A3331C"/>
    <w:rsid w:val="00A3389D"/>
    <w:rsid w:val="00A33C31"/>
    <w:rsid w:val="00A343E5"/>
    <w:rsid w:val="00A35044"/>
    <w:rsid w:val="00A35173"/>
    <w:rsid w:val="00A35DF1"/>
    <w:rsid w:val="00A35EB6"/>
    <w:rsid w:val="00A35F96"/>
    <w:rsid w:val="00A41669"/>
    <w:rsid w:val="00A42DF3"/>
    <w:rsid w:val="00A44663"/>
    <w:rsid w:val="00A448B3"/>
    <w:rsid w:val="00A46B57"/>
    <w:rsid w:val="00A47189"/>
    <w:rsid w:val="00A47C64"/>
    <w:rsid w:val="00A50072"/>
    <w:rsid w:val="00A504F8"/>
    <w:rsid w:val="00A5155E"/>
    <w:rsid w:val="00A51C58"/>
    <w:rsid w:val="00A52A1B"/>
    <w:rsid w:val="00A52B1B"/>
    <w:rsid w:val="00A53B56"/>
    <w:rsid w:val="00A556E4"/>
    <w:rsid w:val="00A55B50"/>
    <w:rsid w:val="00A55ECA"/>
    <w:rsid w:val="00A57C3F"/>
    <w:rsid w:val="00A57F8B"/>
    <w:rsid w:val="00A61693"/>
    <w:rsid w:val="00A61FB9"/>
    <w:rsid w:val="00A62289"/>
    <w:rsid w:val="00A624DA"/>
    <w:rsid w:val="00A631C1"/>
    <w:rsid w:val="00A63210"/>
    <w:rsid w:val="00A639AB"/>
    <w:rsid w:val="00A64250"/>
    <w:rsid w:val="00A65FE2"/>
    <w:rsid w:val="00A66445"/>
    <w:rsid w:val="00A67C5B"/>
    <w:rsid w:val="00A724FE"/>
    <w:rsid w:val="00A72833"/>
    <w:rsid w:val="00A74C27"/>
    <w:rsid w:val="00A74EDA"/>
    <w:rsid w:val="00A75E65"/>
    <w:rsid w:val="00A76217"/>
    <w:rsid w:val="00A80BE6"/>
    <w:rsid w:val="00A80E0B"/>
    <w:rsid w:val="00A80EC9"/>
    <w:rsid w:val="00A81DBD"/>
    <w:rsid w:val="00A81DF5"/>
    <w:rsid w:val="00A84BAF"/>
    <w:rsid w:val="00A85F24"/>
    <w:rsid w:val="00A86D9C"/>
    <w:rsid w:val="00A87DD4"/>
    <w:rsid w:val="00A90233"/>
    <w:rsid w:val="00A90345"/>
    <w:rsid w:val="00A91BC9"/>
    <w:rsid w:val="00A92065"/>
    <w:rsid w:val="00A920CA"/>
    <w:rsid w:val="00A956A6"/>
    <w:rsid w:val="00A9743C"/>
    <w:rsid w:val="00A97E38"/>
    <w:rsid w:val="00AA15DB"/>
    <w:rsid w:val="00AA214C"/>
    <w:rsid w:val="00AA215A"/>
    <w:rsid w:val="00AA2CF1"/>
    <w:rsid w:val="00AA38F0"/>
    <w:rsid w:val="00AA3A01"/>
    <w:rsid w:val="00AA4D80"/>
    <w:rsid w:val="00AA514B"/>
    <w:rsid w:val="00AA5ECB"/>
    <w:rsid w:val="00AA62C3"/>
    <w:rsid w:val="00AA6B35"/>
    <w:rsid w:val="00AA7901"/>
    <w:rsid w:val="00AB0422"/>
    <w:rsid w:val="00AB16CD"/>
    <w:rsid w:val="00AB16DC"/>
    <w:rsid w:val="00AB18C9"/>
    <w:rsid w:val="00AB20A4"/>
    <w:rsid w:val="00AB29DD"/>
    <w:rsid w:val="00AB3FFB"/>
    <w:rsid w:val="00AB4096"/>
    <w:rsid w:val="00AB4D0D"/>
    <w:rsid w:val="00AB4F73"/>
    <w:rsid w:val="00AB7AC1"/>
    <w:rsid w:val="00AC0B68"/>
    <w:rsid w:val="00AC0F91"/>
    <w:rsid w:val="00AC20DD"/>
    <w:rsid w:val="00AC2D9B"/>
    <w:rsid w:val="00AC3841"/>
    <w:rsid w:val="00AC3D7A"/>
    <w:rsid w:val="00AC3F64"/>
    <w:rsid w:val="00AC6017"/>
    <w:rsid w:val="00AC6678"/>
    <w:rsid w:val="00AC6E24"/>
    <w:rsid w:val="00AC70D5"/>
    <w:rsid w:val="00AC713E"/>
    <w:rsid w:val="00AC7971"/>
    <w:rsid w:val="00AD03A1"/>
    <w:rsid w:val="00AD0ACC"/>
    <w:rsid w:val="00AD1135"/>
    <w:rsid w:val="00AD1D14"/>
    <w:rsid w:val="00AD21B2"/>
    <w:rsid w:val="00AD21EE"/>
    <w:rsid w:val="00AD2995"/>
    <w:rsid w:val="00AD59C6"/>
    <w:rsid w:val="00AD5C3C"/>
    <w:rsid w:val="00AD6608"/>
    <w:rsid w:val="00AD7911"/>
    <w:rsid w:val="00AE0C7B"/>
    <w:rsid w:val="00AE1E68"/>
    <w:rsid w:val="00AE26A6"/>
    <w:rsid w:val="00AE36DE"/>
    <w:rsid w:val="00AE4129"/>
    <w:rsid w:val="00AE4D09"/>
    <w:rsid w:val="00AE6957"/>
    <w:rsid w:val="00AE799C"/>
    <w:rsid w:val="00AF0919"/>
    <w:rsid w:val="00AF1571"/>
    <w:rsid w:val="00AF18CC"/>
    <w:rsid w:val="00AF19E5"/>
    <w:rsid w:val="00AF292A"/>
    <w:rsid w:val="00AF466C"/>
    <w:rsid w:val="00AF4AB5"/>
    <w:rsid w:val="00AF4B25"/>
    <w:rsid w:val="00AF74B9"/>
    <w:rsid w:val="00AF7941"/>
    <w:rsid w:val="00B00162"/>
    <w:rsid w:val="00B004D4"/>
    <w:rsid w:val="00B00C75"/>
    <w:rsid w:val="00B01186"/>
    <w:rsid w:val="00B01586"/>
    <w:rsid w:val="00B03B36"/>
    <w:rsid w:val="00B03B68"/>
    <w:rsid w:val="00B0486E"/>
    <w:rsid w:val="00B05D63"/>
    <w:rsid w:val="00B068FA"/>
    <w:rsid w:val="00B0701E"/>
    <w:rsid w:val="00B079B6"/>
    <w:rsid w:val="00B11C4E"/>
    <w:rsid w:val="00B128C5"/>
    <w:rsid w:val="00B1301F"/>
    <w:rsid w:val="00B142B7"/>
    <w:rsid w:val="00B149DB"/>
    <w:rsid w:val="00B15D34"/>
    <w:rsid w:val="00B20E2A"/>
    <w:rsid w:val="00B22AFB"/>
    <w:rsid w:val="00B25E16"/>
    <w:rsid w:val="00B271A1"/>
    <w:rsid w:val="00B305E8"/>
    <w:rsid w:val="00B30ADA"/>
    <w:rsid w:val="00B30DF0"/>
    <w:rsid w:val="00B31309"/>
    <w:rsid w:val="00B34BC7"/>
    <w:rsid w:val="00B35867"/>
    <w:rsid w:val="00B35EAF"/>
    <w:rsid w:val="00B3762B"/>
    <w:rsid w:val="00B378B0"/>
    <w:rsid w:val="00B37AA3"/>
    <w:rsid w:val="00B41254"/>
    <w:rsid w:val="00B41610"/>
    <w:rsid w:val="00B422DD"/>
    <w:rsid w:val="00B442C4"/>
    <w:rsid w:val="00B44672"/>
    <w:rsid w:val="00B44A4C"/>
    <w:rsid w:val="00B44AFE"/>
    <w:rsid w:val="00B44DA3"/>
    <w:rsid w:val="00B4531D"/>
    <w:rsid w:val="00B454BD"/>
    <w:rsid w:val="00B46A73"/>
    <w:rsid w:val="00B478D4"/>
    <w:rsid w:val="00B47FC3"/>
    <w:rsid w:val="00B500D0"/>
    <w:rsid w:val="00B5199C"/>
    <w:rsid w:val="00B52405"/>
    <w:rsid w:val="00B52559"/>
    <w:rsid w:val="00B538E9"/>
    <w:rsid w:val="00B541FA"/>
    <w:rsid w:val="00B5439E"/>
    <w:rsid w:val="00B5478A"/>
    <w:rsid w:val="00B56DE2"/>
    <w:rsid w:val="00B5705D"/>
    <w:rsid w:val="00B576BF"/>
    <w:rsid w:val="00B616C5"/>
    <w:rsid w:val="00B63B08"/>
    <w:rsid w:val="00B63D27"/>
    <w:rsid w:val="00B64680"/>
    <w:rsid w:val="00B64F57"/>
    <w:rsid w:val="00B650DA"/>
    <w:rsid w:val="00B74B63"/>
    <w:rsid w:val="00B75236"/>
    <w:rsid w:val="00B75404"/>
    <w:rsid w:val="00B755A4"/>
    <w:rsid w:val="00B76518"/>
    <w:rsid w:val="00B76718"/>
    <w:rsid w:val="00B80125"/>
    <w:rsid w:val="00B814D9"/>
    <w:rsid w:val="00B829CC"/>
    <w:rsid w:val="00B83ABA"/>
    <w:rsid w:val="00B85CD8"/>
    <w:rsid w:val="00B86788"/>
    <w:rsid w:val="00B869C2"/>
    <w:rsid w:val="00B873A2"/>
    <w:rsid w:val="00B876D7"/>
    <w:rsid w:val="00B90286"/>
    <w:rsid w:val="00B915C4"/>
    <w:rsid w:val="00B91AA4"/>
    <w:rsid w:val="00B9559C"/>
    <w:rsid w:val="00B96342"/>
    <w:rsid w:val="00B96531"/>
    <w:rsid w:val="00B96A73"/>
    <w:rsid w:val="00B96D2F"/>
    <w:rsid w:val="00B97350"/>
    <w:rsid w:val="00B9764B"/>
    <w:rsid w:val="00BA0F04"/>
    <w:rsid w:val="00BA161C"/>
    <w:rsid w:val="00BA1E52"/>
    <w:rsid w:val="00BA2A8D"/>
    <w:rsid w:val="00BA3C46"/>
    <w:rsid w:val="00BA4ACF"/>
    <w:rsid w:val="00BA4EDF"/>
    <w:rsid w:val="00BA4F39"/>
    <w:rsid w:val="00BA62CA"/>
    <w:rsid w:val="00BA6D7B"/>
    <w:rsid w:val="00BB0231"/>
    <w:rsid w:val="00BB09FC"/>
    <w:rsid w:val="00BB0C69"/>
    <w:rsid w:val="00BB341A"/>
    <w:rsid w:val="00BB3CF3"/>
    <w:rsid w:val="00BB4BD9"/>
    <w:rsid w:val="00BB5013"/>
    <w:rsid w:val="00BB5207"/>
    <w:rsid w:val="00BB5249"/>
    <w:rsid w:val="00BB77C7"/>
    <w:rsid w:val="00BC109F"/>
    <w:rsid w:val="00BC10BB"/>
    <w:rsid w:val="00BC339F"/>
    <w:rsid w:val="00BC5AA4"/>
    <w:rsid w:val="00BC65BB"/>
    <w:rsid w:val="00BC7050"/>
    <w:rsid w:val="00BC72CD"/>
    <w:rsid w:val="00BD0555"/>
    <w:rsid w:val="00BD0758"/>
    <w:rsid w:val="00BD1A3C"/>
    <w:rsid w:val="00BD226C"/>
    <w:rsid w:val="00BD2658"/>
    <w:rsid w:val="00BD271D"/>
    <w:rsid w:val="00BD3760"/>
    <w:rsid w:val="00BD3B47"/>
    <w:rsid w:val="00BD3FD7"/>
    <w:rsid w:val="00BD400E"/>
    <w:rsid w:val="00BD4CF2"/>
    <w:rsid w:val="00BD51FC"/>
    <w:rsid w:val="00BD5BDE"/>
    <w:rsid w:val="00BD6811"/>
    <w:rsid w:val="00BD6DA2"/>
    <w:rsid w:val="00BE08BA"/>
    <w:rsid w:val="00BE11EB"/>
    <w:rsid w:val="00BE17ED"/>
    <w:rsid w:val="00BE1952"/>
    <w:rsid w:val="00BE1D37"/>
    <w:rsid w:val="00BE22C9"/>
    <w:rsid w:val="00BE2F50"/>
    <w:rsid w:val="00BE35D1"/>
    <w:rsid w:val="00BE38A6"/>
    <w:rsid w:val="00BE3EEF"/>
    <w:rsid w:val="00BE44F6"/>
    <w:rsid w:val="00BE47DC"/>
    <w:rsid w:val="00BE53C1"/>
    <w:rsid w:val="00BE551C"/>
    <w:rsid w:val="00BE66E8"/>
    <w:rsid w:val="00BF09E0"/>
    <w:rsid w:val="00BF121B"/>
    <w:rsid w:val="00BF1396"/>
    <w:rsid w:val="00BF2CAF"/>
    <w:rsid w:val="00BF2F57"/>
    <w:rsid w:val="00BF2FF7"/>
    <w:rsid w:val="00BF423E"/>
    <w:rsid w:val="00BF5EE0"/>
    <w:rsid w:val="00BF6852"/>
    <w:rsid w:val="00BF6B5B"/>
    <w:rsid w:val="00BF6B5E"/>
    <w:rsid w:val="00BF7584"/>
    <w:rsid w:val="00BF786F"/>
    <w:rsid w:val="00BF7CAB"/>
    <w:rsid w:val="00C01897"/>
    <w:rsid w:val="00C01F49"/>
    <w:rsid w:val="00C023C3"/>
    <w:rsid w:val="00C03458"/>
    <w:rsid w:val="00C03F59"/>
    <w:rsid w:val="00C04304"/>
    <w:rsid w:val="00C0551D"/>
    <w:rsid w:val="00C05A86"/>
    <w:rsid w:val="00C05B46"/>
    <w:rsid w:val="00C069E5"/>
    <w:rsid w:val="00C07ED1"/>
    <w:rsid w:val="00C105B2"/>
    <w:rsid w:val="00C10FF6"/>
    <w:rsid w:val="00C11031"/>
    <w:rsid w:val="00C110B5"/>
    <w:rsid w:val="00C11516"/>
    <w:rsid w:val="00C116B3"/>
    <w:rsid w:val="00C12AE5"/>
    <w:rsid w:val="00C12EC3"/>
    <w:rsid w:val="00C137AD"/>
    <w:rsid w:val="00C139B6"/>
    <w:rsid w:val="00C15DEA"/>
    <w:rsid w:val="00C176E9"/>
    <w:rsid w:val="00C17FC1"/>
    <w:rsid w:val="00C2130F"/>
    <w:rsid w:val="00C225E4"/>
    <w:rsid w:val="00C22711"/>
    <w:rsid w:val="00C22763"/>
    <w:rsid w:val="00C22799"/>
    <w:rsid w:val="00C23740"/>
    <w:rsid w:val="00C23ABA"/>
    <w:rsid w:val="00C258CB"/>
    <w:rsid w:val="00C25DE5"/>
    <w:rsid w:val="00C2651E"/>
    <w:rsid w:val="00C27F6D"/>
    <w:rsid w:val="00C31F09"/>
    <w:rsid w:val="00C3314D"/>
    <w:rsid w:val="00C3327B"/>
    <w:rsid w:val="00C33B6E"/>
    <w:rsid w:val="00C33FC5"/>
    <w:rsid w:val="00C3628C"/>
    <w:rsid w:val="00C40CA2"/>
    <w:rsid w:val="00C40F49"/>
    <w:rsid w:val="00C40FD8"/>
    <w:rsid w:val="00C41FB7"/>
    <w:rsid w:val="00C43C1E"/>
    <w:rsid w:val="00C4793A"/>
    <w:rsid w:val="00C506BB"/>
    <w:rsid w:val="00C51A43"/>
    <w:rsid w:val="00C52149"/>
    <w:rsid w:val="00C52CFE"/>
    <w:rsid w:val="00C53327"/>
    <w:rsid w:val="00C54E2C"/>
    <w:rsid w:val="00C56C77"/>
    <w:rsid w:val="00C57AA8"/>
    <w:rsid w:val="00C6162F"/>
    <w:rsid w:val="00C63A60"/>
    <w:rsid w:val="00C651BD"/>
    <w:rsid w:val="00C656E1"/>
    <w:rsid w:val="00C65B02"/>
    <w:rsid w:val="00C66C4A"/>
    <w:rsid w:val="00C6721B"/>
    <w:rsid w:val="00C67323"/>
    <w:rsid w:val="00C673D8"/>
    <w:rsid w:val="00C67A99"/>
    <w:rsid w:val="00C7014A"/>
    <w:rsid w:val="00C7091F"/>
    <w:rsid w:val="00C71429"/>
    <w:rsid w:val="00C714B6"/>
    <w:rsid w:val="00C73073"/>
    <w:rsid w:val="00C736F2"/>
    <w:rsid w:val="00C740BC"/>
    <w:rsid w:val="00C759BC"/>
    <w:rsid w:val="00C75FE8"/>
    <w:rsid w:val="00C7731C"/>
    <w:rsid w:val="00C81971"/>
    <w:rsid w:val="00C84424"/>
    <w:rsid w:val="00C84E04"/>
    <w:rsid w:val="00C87615"/>
    <w:rsid w:val="00C87C47"/>
    <w:rsid w:val="00C91263"/>
    <w:rsid w:val="00C914C8"/>
    <w:rsid w:val="00C91975"/>
    <w:rsid w:val="00C91CB6"/>
    <w:rsid w:val="00C93673"/>
    <w:rsid w:val="00C94486"/>
    <w:rsid w:val="00C94519"/>
    <w:rsid w:val="00C95415"/>
    <w:rsid w:val="00C967FD"/>
    <w:rsid w:val="00C96844"/>
    <w:rsid w:val="00C96B0A"/>
    <w:rsid w:val="00C97935"/>
    <w:rsid w:val="00C97B0C"/>
    <w:rsid w:val="00C97B56"/>
    <w:rsid w:val="00CA0282"/>
    <w:rsid w:val="00CA0684"/>
    <w:rsid w:val="00CA0919"/>
    <w:rsid w:val="00CA1093"/>
    <w:rsid w:val="00CA3183"/>
    <w:rsid w:val="00CA39A1"/>
    <w:rsid w:val="00CA462C"/>
    <w:rsid w:val="00CA4BD9"/>
    <w:rsid w:val="00CA504B"/>
    <w:rsid w:val="00CA7231"/>
    <w:rsid w:val="00CA74C6"/>
    <w:rsid w:val="00CB0A4B"/>
    <w:rsid w:val="00CB0D80"/>
    <w:rsid w:val="00CB144F"/>
    <w:rsid w:val="00CB36FD"/>
    <w:rsid w:val="00CB3A38"/>
    <w:rsid w:val="00CB4809"/>
    <w:rsid w:val="00CB50D1"/>
    <w:rsid w:val="00CB5A51"/>
    <w:rsid w:val="00CB67EE"/>
    <w:rsid w:val="00CC0332"/>
    <w:rsid w:val="00CC1FAE"/>
    <w:rsid w:val="00CC26B7"/>
    <w:rsid w:val="00CC3280"/>
    <w:rsid w:val="00CC36C6"/>
    <w:rsid w:val="00CC5283"/>
    <w:rsid w:val="00CC5814"/>
    <w:rsid w:val="00CC5F46"/>
    <w:rsid w:val="00CC62E0"/>
    <w:rsid w:val="00CC6E67"/>
    <w:rsid w:val="00CD01B1"/>
    <w:rsid w:val="00CD08F1"/>
    <w:rsid w:val="00CD1C88"/>
    <w:rsid w:val="00CD1CE0"/>
    <w:rsid w:val="00CD2FA7"/>
    <w:rsid w:val="00CD3BAD"/>
    <w:rsid w:val="00CD6C6C"/>
    <w:rsid w:val="00CD6F27"/>
    <w:rsid w:val="00CE0936"/>
    <w:rsid w:val="00CE25C8"/>
    <w:rsid w:val="00CE2B23"/>
    <w:rsid w:val="00CE2D9A"/>
    <w:rsid w:val="00CE3257"/>
    <w:rsid w:val="00CE338B"/>
    <w:rsid w:val="00CE3B6A"/>
    <w:rsid w:val="00CE5D57"/>
    <w:rsid w:val="00CE5E59"/>
    <w:rsid w:val="00CE5EBF"/>
    <w:rsid w:val="00CE6A06"/>
    <w:rsid w:val="00CE7CA5"/>
    <w:rsid w:val="00CF00FE"/>
    <w:rsid w:val="00CF07DF"/>
    <w:rsid w:val="00CF093E"/>
    <w:rsid w:val="00CF097E"/>
    <w:rsid w:val="00CF0B07"/>
    <w:rsid w:val="00CF0D4F"/>
    <w:rsid w:val="00CF10BC"/>
    <w:rsid w:val="00CF2B91"/>
    <w:rsid w:val="00CF4A65"/>
    <w:rsid w:val="00CF51E6"/>
    <w:rsid w:val="00CF60E5"/>
    <w:rsid w:val="00CF6192"/>
    <w:rsid w:val="00CF6687"/>
    <w:rsid w:val="00CF76B7"/>
    <w:rsid w:val="00D0036B"/>
    <w:rsid w:val="00D00813"/>
    <w:rsid w:val="00D00D95"/>
    <w:rsid w:val="00D01596"/>
    <w:rsid w:val="00D015E2"/>
    <w:rsid w:val="00D01826"/>
    <w:rsid w:val="00D019CE"/>
    <w:rsid w:val="00D01F2F"/>
    <w:rsid w:val="00D02319"/>
    <w:rsid w:val="00D03609"/>
    <w:rsid w:val="00D0423A"/>
    <w:rsid w:val="00D05763"/>
    <w:rsid w:val="00D06379"/>
    <w:rsid w:val="00D070F3"/>
    <w:rsid w:val="00D078F2"/>
    <w:rsid w:val="00D12223"/>
    <w:rsid w:val="00D12332"/>
    <w:rsid w:val="00D138A3"/>
    <w:rsid w:val="00D15710"/>
    <w:rsid w:val="00D16D59"/>
    <w:rsid w:val="00D20F44"/>
    <w:rsid w:val="00D21597"/>
    <w:rsid w:val="00D21A22"/>
    <w:rsid w:val="00D227D7"/>
    <w:rsid w:val="00D22920"/>
    <w:rsid w:val="00D22F6E"/>
    <w:rsid w:val="00D23AAF"/>
    <w:rsid w:val="00D23F41"/>
    <w:rsid w:val="00D242D3"/>
    <w:rsid w:val="00D24762"/>
    <w:rsid w:val="00D24767"/>
    <w:rsid w:val="00D24D46"/>
    <w:rsid w:val="00D261B6"/>
    <w:rsid w:val="00D2648F"/>
    <w:rsid w:val="00D26EF3"/>
    <w:rsid w:val="00D27A18"/>
    <w:rsid w:val="00D34633"/>
    <w:rsid w:val="00D347E8"/>
    <w:rsid w:val="00D35271"/>
    <w:rsid w:val="00D35BF9"/>
    <w:rsid w:val="00D36670"/>
    <w:rsid w:val="00D40201"/>
    <w:rsid w:val="00D41DAB"/>
    <w:rsid w:val="00D420E5"/>
    <w:rsid w:val="00D430FD"/>
    <w:rsid w:val="00D435AE"/>
    <w:rsid w:val="00D435FE"/>
    <w:rsid w:val="00D436FB"/>
    <w:rsid w:val="00D43C65"/>
    <w:rsid w:val="00D43DC5"/>
    <w:rsid w:val="00D44F4C"/>
    <w:rsid w:val="00D456B7"/>
    <w:rsid w:val="00D45E8D"/>
    <w:rsid w:val="00D46091"/>
    <w:rsid w:val="00D460CD"/>
    <w:rsid w:val="00D474C6"/>
    <w:rsid w:val="00D4779F"/>
    <w:rsid w:val="00D47F8F"/>
    <w:rsid w:val="00D50F61"/>
    <w:rsid w:val="00D51CEA"/>
    <w:rsid w:val="00D52554"/>
    <w:rsid w:val="00D5255A"/>
    <w:rsid w:val="00D52A32"/>
    <w:rsid w:val="00D55C19"/>
    <w:rsid w:val="00D600C6"/>
    <w:rsid w:val="00D6041B"/>
    <w:rsid w:val="00D60784"/>
    <w:rsid w:val="00D61835"/>
    <w:rsid w:val="00D620DC"/>
    <w:rsid w:val="00D64094"/>
    <w:rsid w:val="00D65454"/>
    <w:rsid w:val="00D663A5"/>
    <w:rsid w:val="00D66515"/>
    <w:rsid w:val="00D66C9F"/>
    <w:rsid w:val="00D6795D"/>
    <w:rsid w:val="00D67B7F"/>
    <w:rsid w:val="00D7035D"/>
    <w:rsid w:val="00D705C2"/>
    <w:rsid w:val="00D70766"/>
    <w:rsid w:val="00D725DC"/>
    <w:rsid w:val="00D74192"/>
    <w:rsid w:val="00D75083"/>
    <w:rsid w:val="00D76348"/>
    <w:rsid w:val="00D76AB6"/>
    <w:rsid w:val="00D775D9"/>
    <w:rsid w:val="00D77AB5"/>
    <w:rsid w:val="00D77B81"/>
    <w:rsid w:val="00D80298"/>
    <w:rsid w:val="00D8082A"/>
    <w:rsid w:val="00D80A3C"/>
    <w:rsid w:val="00D80A76"/>
    <w:rsid w:val="00D82254"/>
    <w:rsid w:val="00D82270"/>
    <w:rsid w:val="00D82456"/>
    <w:rsid w:val="00D827C1"/>
    <w:rsid w:val="00D827E6"/>
    <w:rsid w:val="00D855B9"/>
    <w:rsid w:val="00D859AA"/>
    <w:rsid w:val="00D8647F"/>
    <w:rsid w:val="00D870E7"/>
    <w:rsid w:val="00D908CA"/>
    <w:rsid w:val="00D90ED4"/>
    <w:rsid w:val="00D91FA5"/>
    <w:rsid w:val="00D93432"/>
    <w:rsid w:val="00D938C1"/>
    <w:rsid w:val="00D939AB"/>
    <w:rsid w:val="00D93AE4"/>
    <w:rsid w:val="00D9413B"/>
    <w:rsid w:val="00D95712"/>
    <w:rsid w:val="00D96A65"/>
    <w:rsid w:val="00D973C5"/>
    <w:rsid w:val="00D97D62"/>
    <w:rsid w:val="00DA0668"/>
    <w:rsid w:val="00DA0E19"/>
    <w:rsid w:val="00DA1B90"/>
    <w:rsid w:val="00DA2A49"/>
    <w:rsid w:val="00DA34CB"/>
    <w:rsid w:val="00DA461E"/>
    <w:rsid w:val="00DA5AF3"/>
    <w:rsid w:val="00DA7001"/>
    <w:rsid w:val="00DA7E78"/>
    <w:rsid w:val="00DB2D86"/>
    <w:rsid w:val="00DB39C6"/>
    <w:rsid w:val="00DB3E21"/>
    <w:rsid w:val="00DB432B"/>
    <w:rsid w:val="00DB49B7"/>
    <w:rsid w:val="00DB5B87"/>
    <w:rsid w:val="00DB5F02"/>
    <w:rsid w:val="00DB6DD9"/>
    <w:rsid w:val="00DB7A36"/>
    <w:rsid w:val="00DB7CAD"/>
    <w:rsid w:val="00DC0758"/>
    <w:rsid w:val="00DC0872"/>
    <w:rsid w:val="00DC0874"/>
    <w:rsid w:val="00DC0BC8"/>
    <w:rsid w:val="00DC1962"/>
    <w:rsid w:val="00DC1AE4"/>
    <w:rsid w:val="00DC2959"/>
    <w:rsid w:val="00DC4352"/>
    <w:rsid w:val="00DC4688"/>
    <w:rsid w:val="00DC49E4"/>
    <w:rsid w:val="00DC4C5C"/>
    <w:rsid w:val="00DC543A"/>
    <w:rsid w:val="00DC5CE3"/>
    <w:rsid w:val="00DC6186"/>
    <w:rsid w:val="00DC66E4"/>
    <w:rsid w:val="00DC6EDD"/>
    <w:rsid w:val="00DD158F"/>
    <w:rsid w:val="00DD1727"/>
    <w:rsid w:val="00DD3956"/>
    <w:rsid w:val="00DD3C00"/>
    <w:rsid w:val="00DD4317"/>
    <w:rsid w:val="00DD45EB"/>
    <w:rsid w:val="00DD5151"/>
    <w:rsid w:val="00DD5646"/>
    <w:rsid w:val="00DD5A83"/>
    <w:rsid w:val="00DD5B14"/>
    <w:rsid w:val="00DD6751"/>
    <w:rsid w:val="00DD71F3"/>
    <w:rsid w:val="00DD7C70"/>
    <w:rsid w:val="00DE0E6D"/>
    <w:rsid w:val="00DE2999"/>
    <w:rsid w:val="00DE3270"/>
    <w:rsid w:val="00DE3351"/>
    <w:rsid w:val="00DE3DF2"/>
    <w:rsid w:val="00DE4729"/>
    <w:rsid w:val="00DE4808"/>
    <w:rsid w:val="00DE4D28"/>
    <w:rsid w:val="00DE5642"/>
    <w:rsid w:val="00DE56A9"/>
    <w:rsid w:val="00DE606F"/>
    <w:rsid w:val="00DE6561"/>
    <w:rsid w:val="00DE693F"/>
    <w:rsid w:val="00DE7743"/>
    <w:rsid w:val="00DF09CA"/>
    <w:rsid w:val="00DF0C02"/>
    <w:rsid w:val="00DF1387"/>
    <w:rsid w:val="00DF2179"/>
    <w:rsid w:val="00DF3699"/>
    <w:rsid w:val="00DF5571"/>
    <w:rsid w:val="00DF585B"/>
    <w:rsid w:val="00DF675A"/>
    <w:rsid w:val="00DF69E8"/>
    <w:rsid w:val="00E036AF"/>
    <w:rsid w:val="00E03E0E"/>
    <w:rsid w:val="00E05A4F"/>
    <w:rsid w:val="00E06182"/>
    <w:rsid w:val="00E065E9"/>
    <w:rsid w:val="00E0799D"/>
    <w:rsid w:val="00E07A6D"/>
    <w:rsid w:val="00E118EF"/>
    <w:rsid w:val="00E12399"/>
    <w:rsid w:val="00E1284B"/>
    <w:rsid w:val="00E12F77"/>
    <w:rsid w:val="00E152B3"/>
    <w:rsid w:val="00E159BB"/>
    <w:rsid w:val="00E16209"/>
    <w:rsid w:val="00E20753"/>
    <w:rsid w:val="00E20C2C"/>
    <w:rsid w:val="00E214B5"/>
    <w:rsid w:val="00E21B6B"/>
    <w:rsid w:val="00E22061"/>
    <w:rsid w:val="00E221B7"/>
    <w:rsid w:val="00E234A3"/>
    <w:rsid w:val="00E24163"/>
    <w:rsid w:val="00E2426C"/>
    <w:rsid w:val="00E25181"/>
    <w:rsid w:val="00E272EB"/>
    <w:rsid w:val="00E318C3"/>
    <w:rsid w:val="00E35CEB"/>
    <w:rsid w:val="00E35EB6"/>
    <w:rsid w:val="00E376EB"/>
    <w:rsid w:val="00E4066C"/>
    <w:rsid w:val="00E41D74"/>
    <w:rsid w:val="00E42AA3"/>
    <w:rsid w:val="00E42FCA"/>
    <w:rsid w:val="00E430FD"/>
    <w:rsid w:val="00E43739"/>
    <w:rsid w:val="00E441C5"/>
    <w:rsid w:val="00E45ECA"/>
    <w:rsid w:val="00E472E8"/>
    <w:rsid w:val="00E47C18"/>
    <w:rsid w:val="00E51978"/>
    <w:rsid w:val="00E52685"/>
    <w:rsid w:val="00E5328F"/>
    <w:rsid w:val="00E53691"/>
    <w:rsid w:val="00E53B2E"/>
    <w:rsid w:val="00E5528F"/>
    <w:rsid w:val="00E566E2"/>
    <w:rsid w:val="00E5708E"/>
    <w:rsid w:val="00E5730E"/>
    <w:rsid w:val="00E57340"/>
    <w:rsid w:val="00E5773E"/>
    <w:rsid w:val="00E6002E"/>
    <w:rsid w:val="00E60FEB"/>
    <w:rsid w:val="00E63336"/>
    <w:rsid w:val="00E63BB8"/>
    <w:rsid w:val="00E6421B"/>
    <w:rsid w:val="00E64EB8"/>
    <w:rsid w:val="00E651EC"/>
    <w:rsid w:val="00E66092"/>
    <w:rsid w:val="00E66124"/>
    <w:rsid w:val="00E70B94"/>
    <w:rsid w:val="00E70BA0"/>
    <w:rsid w:val="00E73544"/>
    <w:rsid w:val="00E7358B"/>
    <w:rsid w:val="00E7376F"/>
    <w:rsid w:val="00E757D9"/>
    <w:rsid w:val="00E7779C"/>
    <w:rsid w:val="00E8035A"/>
    <w:rsid w:val="00E80E53"/>
    <w:rsid w:val="00E817D2"/>
    <w:rsid w:val="00E81CF5"/>
    <w:rsid w:val="00E827C1"/>
    <w:rsid w:val="00E833E2"/>
    <w:rsid w:val="00E843BF"/>
    <w:rsid w:val="00E8585D"/>
    <w:rsid w:val="00E87650"/>
    <w:rsid w:val="00E904CD"/>
    <w:rsid w:val="00E91D20"/>
    <w:rsid w:val="00E92A6A"/>
    <w:rsid w:val="00E9302F"/>
    <w:rsid w:val="00E93323"/>
    <w:rsid w:val="00E94502"/>
    <w:rsid w:val="00E95BF2"/>
    <w:rsid w:val="00E96BB8"/>
    <w:rsid w:val="00E96EAE"/>
    <w:rsid w:val="00EA07B8"/>
    <w:rsid w:val="00EA1419"/>
    <w:rsid w:val="00EA3314"/>
    <w:rsid w:val="00EA37D7"/>
    <w:rsid w:val="00EA3F8E"/>
    <w:rsid w:val="00EA4046"/>
    <w:rsid w:val="00EA4E7F"/>
    <w:rsid w:val="00EA5ABD"/>
    <w:rsid w:val="00EA5B39"/>
    <w:rsid w:val="00EA63B0"/>
    <w:rsid w:val="00EA6852"/>
    <w:rsid w:val="00EA6AAC"/>
    <w:rsid w:val="00EA7877"/>
    <w:rsid w:val="00EB12C9"/>
    <w:rsid w:val="00EB2A80"/>
    <w:rsid w:val="00EB396C"/>
    <w:rsid w:val="00EB39B9"/>
    <w:rsid w:val="00EB4B4E"/>
    <w:rsid w:val="00EB58FD"/>
    <w:rsid w:val="00EB64D5"/>
    <w:rsid w:val="00EC4700"/>
    <w:rsid w:val="00ED0AAA"/>
    <w:rsid w:val="00ED0EA1"/>
    <w:rsid w:val="00ED0EE3"/>
    <w:rsid w:val="00ED140E"/>
    <w:rsid w:val="00ED1EC8"/>
    <w:rsid w:val="00ED22B3"/>
    <w:rsid w:val="00ED2760"/>
    <w:rsid w:val="00ED3B43"/>
    <w:rsid w:val="00ED483A"/>
    <w:rsid w:val="00ED5C39"/>
    <w:rsid w:val="00ED668A"/>
    <w:rsid w:val="00ED69F1"/>
    <w:rsid w:val="00ED7807"/>
    <w:rsid w:val="00EE01D0"/>
    <w:rsid w:val="00EE0D7A"/>
    <w:rsid w:val="00EE10D6"/>
    <w:rsid w:val="00EE1CEE"/>
    <w:rsid w:val="00EE2ABA"/>
    <w:rsid w:val="00EE37CF"/>
    <w:rsid w:val="00EE7718"/>
    <w:rsid w:val="00EF23C5"/>
    <w:rsid w:val="00EF327B"/>
    <w:rsid w:val="00EF3B78"/>
    <w:rsid w:val="00EF4292"/>
    <w:rsid w:val="00EF4444"/>
    <w:rsid w:val="00EF45D8"/>
    <w:rsid w:val="00EF6455"/>
    <w:rsid w:val="00F00E84"/>
    <w:rsid w:val="00F01C7E"/>
    <w:rsid w:val="00F01D8C"/>
    <w:rsid w:val="00F0490C"/>
    <w:rsid w:val="00F05B23"/>
    <w:rsid w:val="00F05D78"/>
    <w:rsid w:val="00F0706E"/>
    <w:rsid w:val="00F077A1"/>
    <w:rsid w:val="00F11362"/>
    <w:rsid w:val="00F11D62"/>
    <w:rsid w:val="00F12D00"/>
    <w:rsid w:val="00F12D1B"/>
    <w:rsid w:val="00F12DAF"/>
    <w:rsid w:val="00F12EEB"/>
    <w:rsid w:val="00F131DA"/>
    <w:rsid w:val="00F135B6"/>
    <w:rsid w:val="00F140A4"/>
    <w:rsid w:val="00F14B9C"/>
    <w:rsid w:val="00F14C6F"/>
    <w:rsid w:val="00F1521E"/>
    <w:rsid w:val="00F16319"/>
    <w:rsid w:val="00F16372"/>
    <w:rsid w:val="00F1658B"/>
    <w:rsid w:val="00F17155"/>
    <w:rsid w:val="00F178BD"/>
    <w:rsid w:val="00F17AF8"/>
    <w:rsid w:val="00F20D92"/>
    <w:rsid w:val="00F213BB"/>
    <w:rsid w:val="00F235B0"/>
    <w:rsid w:val="00F24493"/>
    <w:rsid w:val="00F251A3"/>
    <w:rsid w:val="00F26C40"/>
    <w:rsid w:val="00F30101"/>
    <w:rsid w:val="00F3119D"/>
    <w:rsid w:val="00F3170C"/>
    <w:rsid w:val="00F31CF9"/>
    <w:rsid w:val="00F322CC"/>
    <w:rsid w:val="00F32E5D"/>
    <w:rsid w:val="00F34A15"/>
    <w:rsid w:val="00F34A1E"/>
    <w:rsid w:val="00F350F7"/>
    <w:rsid w:val="00F35251"/>
    <w:rsid w:val="00F35622"/>
    <w:rsid w:val="00F42176"/>
    <w:rsid w:val="00F428BC"/>
    <w:rsid w:val="00F438D8"/>
    <w:rsid w:val="00F44649"/>
    <w:rsid w:val="00F45BA5"/>
    <w:rsid w:val="00F46152"/>
    <w:rsid w:val="00F46F48"/>
    <w:rsid w:val="00F47BE0"/>
    <w:rsid w:val="00F47D3A"/>
    <w:rsid w:val="00F500F0"/>
    <w:rsid w:val="00F503D4"/>
    <w:rsid w:val="00F5078A"/>
    <w:rsid w:val="00F51B4E"/>
    <w:rsid w:val="00F52F18"/>
    <w:rsid w:val="00F54D16"/>
    <w:rsid w:val="00F54F24"/>
    <w:rsid w:val="00F55970"/>
    <w:rsid w:val="00F56313"/>
    <w:rsid w:val="00F5699D"/>
    <w:rsid w:val="00F56ACF"/>
    <w:rsid w:val="00F61CA4"/>
    <w:rsid w:val="00F62157"/>
    <w:rsid w:val="00F62487"/>
    <w:rsid w:val="00F625B3"/>
    <w:rsid w:val="00F628FC"/>
    <w:rsid w:val="00F634C3"/>
    <w:rsid w:val="00F636C6"/>
    <w:rsid w:val="00F63B55"/>
    <w:rsid w:val="00F64E45"/>
    <w:rsid w:val="00F654EC"/>
    <w:rsid w:val="00F6688D"/>
    <w:rsid w:val="00F66E7F"/>
    <w:rsid w:val="00F7024E"/>
    <w:rsid w:val="00F71936"/>
    <w:rsid w:val="00F744E1"/>
    <w:rsid w:val="00F74FEB"/>
    <w:rsid w:val="00F75158"/>
    <w:rsid w:val="00F763B3"/>
    <w:rsid w:val="00F77108"/>
    <w:rsid w:val="00F7715A"/>
    <w:rsid w:val="00F774A3"/>
    <w:rsid w:val="00F805F2"/>
    <w:rsid w:val="00F81DD1"/>
    <w:rsid w:val="00F829BE"/>
    <w:rsid w:val="00F83561"/>
    <w:rsid w:val="00F83FEB"/>
    <w:rsid w:val="00F84950"/>
    <w:rsid w:val="00F84A58"/>
    <w:rsid w:val="00F85DAB"/>
    <w:rsid w:val="00F85F49"/>
    <w:rsid w:val="00F8628B"/>
    <w:rsid w:val="00F86995"/>
    <w:rsid w:val="00F869C2"/>
    <w:rsid w:val="00F8733D"/>
    <w:rsid w:val="00F903AD"/>
    <w:rsid w:val="00F90E99"/>
    <w:rsid w:val="00F91D91"/>
    <w:rsid w:val="00F92D62"/>
    <w:rsid w:val="00F93FB7"/>
    <w:rsid w:val="00F9542E"/>
    <w:rsid w:val="00F969E6"/>
    <w:rsid w:val="00F97B8B"/>
    <w:rsid w:val="00FA0971"/>
    <w:rsid w:val="00FA10A6"/>
    <w:rsid w:val="00FA1FF2"/>
    <w:rsid w:val="00FA2277"/>
    <w:rsid w:val="00FA4C1F"/>
    <w:rsid w:val="00FA6858"/>
    <w:rsid w:val="00FA6A49"/>
    <w:rsid w:val="00FA7F8E"/>
    <w:rsid w:val="00FB140C"/>
    <w:rsid w:val="00FB1CFB"/>
    <w:rsid w:val="00FB48D5"/>
    <w:rsid w:val="00FB526C"/>
    <w:rsid w:val="00FB684A"/>
    <w:rsid w:val="00FB74C4"/>
    <w:rsid w:val="00FC00D1"/>
    <w:rsid w:val="00FC0758"/>
    <w:rsid w:val="00FC0EF1"/>
    <w:rsid w:val="00FC1026"/>
    <w:rsid w:val="00FC16D4"/>
    <w:rsid w:val="00FC207C"/>
    <w:rsid w:val="00FC29C0"/>
    <w:rsid w:val="00FC335B"/>
    <w:rsid w:val="00FC4510"/>
    <w:rsid w:val="00FC53CD"/>
    <w:rsid w:val="00FD02B1"/>
    <w:rsid w:val="00FD0632"/>
    <w:rsid w:val="00FD2434"/>
    <w:rsid w:val="00FD2D6C"/>
    <w:rsid w:val="00FD3475"/>
    <w:rsid w:val="00FD520C"/>
    <w:rsid w:val="00FD6193"/>
    <w:rsid w:val="00FD65CD"/>
    <w:rsid w:val="00FD769E"/>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E7FBB"/>
    <w:rsid w:val="00FF0ACD"/>
    <w:rsid w:val="00FF2F3D"/>
    <w:rsid w:val="00FF3502"/>
    <w:rsid w:val="00FF3751"/>
    <w:rsid w:val="00FF3EF0"/>
    <w:rsid w:val="00FF4DE8"/>
    <w:rsid w:val="00FF59E7"/>
    <w:rsid w:val="00FF5B97"/>
    <w:rsid w:val="00FF5D1B"/>
    <w:rsid w:val="00FF5D8D"/>
    <w:rsid w:val="00FF6A2A"/>
    <w:rsid w:val="00FF6B51"/>
    <w:rsid w:val="00FF73B1"/>
    <w:rsid w:val="00FF769B"/>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paragraph" w:customStyle="1" w:styleId="paragraph">
    <w:name w:val="paragraph"/>
    <w:basedOn w:val="Normal"/>
    <w:rsid w:val="0009725E"/>
    <w:pPr>
      <w:spacing w:before="100" w:beforeAutospacing="1" w:after="100" w:afterAutospacing="1"/>
    </w:pPr>
    <w:rPr>
      <w:sz w:val="24"/>
      <w:szCs w:val="24"/>
    </w:rPr>
  </w:style>
  <w:style w:type="character" w:customStyle="1" w:styleId="normaltextrun">
    <w:name w:val="normaltextrun"/>
    <w:basedOn w:val="DefaultParagraphFont"/>
    <w:rsid w:val="0009725E"/>
  </w:style>
  <w:style w:type="character" w:customStyle="1" w:styleId="apple-converted-space">
    <w:name w:val="apple-converted-space"/>
    <w:basedOn w:val="DefaultParagraphFont"/>
    <w:rsid w:val="0009725E"/>
  </w:style>
  <w:style w:type="character" w:customStyle="1" w:styleId="eop">
    <w:name w:val="eop"/>
    <w:basedOn w:val="DefaultParagraphFont"/>
    <w:rsid w:val="0009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7978">
      <w:bodyDiv w:val="1"/>
      <w:marLeft w:val="0"/>
      <w:marRight w:val="0"/>
      <w:marTop w:val="0"/>
      <w:marBottom w:val="0"/>
      <w:divBdr>
        <w:top w:val="none" w:sz="0" w:space="0" w:color="auto"/>
        <w:left w:val="none" w:sz="0" w:space="0" w:color="auto"/>
        <w:bottom w:val="none" w:sz="0" w:space="0" w:color="auto"/>
        <w:right w:val="none" w:sz="0" w:space="0" w:color="auto"/>
      </w:divBdr>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746295911">
      <w:bodyDiv w:val="1"/>
      <w:marLeft w:val="0"/>
      <w:marRight w:val="0"/>
      <w:marTop w:val="0"/>
      <w:marBottom w:val="0"/>
      <w:divBdr>
        <w:top w:val="none" w:sz="0" w:space="0" w:color="auto"/>
        <w:left w:val="none" w:sz="0" w:space="0" w:color="auto"/>
        <w:bottom w:val="none" w:sz="0" w:space="0" w:color="auto"/>
        <w:right w:val="none" w:sz="0" w:space="0" w:color="auto"/>
      </w:divBdr>
      <w:divsChild>
        <w:div w:id="1752893260">
          <w:marLeft w:val="0"/>
          <w:marRight w:val="0"/>
          <w:marTop w:val="0"/>
          <w:marBottom w:val="0"/>
          <w:divBdr>
            <w:top w:val="none" w:sz="0" w:space="0" w:color="auto"/>
            <w:left w:val="none" w:sz="0" w:space="0" w:color="auto"/>
            <w:bottom w:val="none" w:sz="0" w:space="0" w:color="auto"/>
            <w:right w:val="none" w:sz="0" w:space="0" w:color="auto"/>
          </w:divBdr>
        </w:div>
        <w:div w:id="1302467590">
          <w:marLeft w:val="0"/>
          <w:marRight w:val="0"/>
          <w:marTop w:val="0"/>
          <w:marBottom w:val="0"/>
          <w:divBdr>
            <w:top w:val="none" w:sz="0" w:space="0" w:color="auto"/>
            <w:left w:val="none" w:sz="0" w:space="0" w:color="auto"/>
            <w:bottom w:val="none" w:sz="0" w:space="0" w:color="auto"/>
            <w:right w:val="none" w:sz="0" w:space="0" w:color="auto"/>
          </w:divBdr>
        </w:div>
        <w:div w:id="2093624891">
          <w:marLeft w:val="0"/>
          <w:marRight w:val="0"/>
          <w:marTop w:val="0"/>
          <w:marBottom w:val="0"/>
          <w:divBdr>
            <w:top w:val="none" w:sz="0" w:space="0" w:color="auto"/>
            <w:left w:val="none" w:sz="0" w:space="0" w:color="auto"/>
            <w:bottom w:val="none" w:sz="0" w:space="0" w:color="auto"/>
            <w:right w:val="none" w:sz="0" w:space="0" w:color="auto"/>
          </w:divBdr>
        </w:div>
        <w:div w:id="2139376755">
          <w:marLeft w:val="0"/>
          <w:marRight w:val="0"/>
          <w:marTop w:val="0"/>
          <w:marBottom w:val="0"/>
          <w:divBdr>
            <w:top w:val="none" w:sz="0" w:space="0" w:color="auto"/>
            <w:left w:val="none" w:sz="0" w:space="0" w:color="auto"/>
            <w:bottom w:val="none" w:sz="0" w:space="0" w:color="auto"/>
            <w:right w:val="none" w:sz="0" w:space="0" w:color="auto"/>
          </w:divBdr>
        </w:div>
        <w:div w:id="652835162">
          <w:marLeft w:val="0"/>
          <w:marRight w:val="0"/>
          <w:marTop w:val="0"/>
          <w:marBottom w:val="0"/>
          <w:divBdr>
            <w:top w:val="none" w:sz="0" w:space="0" w:color="auto"/>
            <w:left w:val="none" w:sz="0" w:space="0" w:color="auto"/>
            <w:bottom w:val="none" w:sz="0" w:space="0" w:color="auto"/>
            <w:right w:val="none" w:sz="0" w:space="0" w:color="auto"/>
          </w:divBdr>
        </w:div>
        <w:div w:id="1985961783">
          <w:marLeft w:val="0"/>
          <w:marRight w:val="0"/>
          <w:marTop w:val="0"/>
          <w:marBottom w:val="0"/>
          <w:divBdr>
            <w:top w:val="none" w:sz="0" w:space="0" w:color="auto"/>
            <w:left w:val="none" w:sz="0" w:space="0" w:color="auto"/>
            <w:bottom w:val="none" w:sz="0" w:space="0" w:color="auto"/>
            <w:right w:val="none" w:sz="0" w:space="0" w:color="auto"/>
          </w:divBdr>
        </w:div>
        <w:div w:id="308292787">
          <w:marLeft w:val="0"/>
          <w:marRight w:val="0"/>
          <w:marTop w:val="0"/>
          <w:marBottom w:val="0"/>
          <w:divBdr>
            <w:top w:val="none" w:sz="0" w:space="0" w:color="auto"/>
            <w:left w:val="none" w:sz="0" w:space="0" w:color="auto"/>
            <w:bottom w:val="none" w:sz="0" w:space="0" w:color="auto"/>
            <w:right w:val="none" w:sz="0" w:space="0" w:color="auto"/>
          </w:divBdr>
        </w:div>
      </w:divsChild>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hyperlink" Target="mailto:tmccloskey@paoc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niesen@tntlawfirm.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zander@pa.gov" TargetMode="External"/><Relationship Id="rId20" Type="http://schemas.openxmlformats.org/officeDocument/2006/relationships/hyperlink" Target="mailto:rkanaski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chiavetta@p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reva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2.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F02C9-77F5-4472-97DB-4022EBEA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9786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19</cp:revision>
  <cp:lastPrinted>2020-03-12T15:10:00Z</cp:lastPrinted>
  <dcterms:created xsi:type="dcterms:W3CDTF">2020-07-06T13:51:00Z</dcterms:created>
  <dcterms:modified xsi:type="dcterms:W3CDTF">2020-07-10T18:33:00Z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