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2071A" w14:textId="77777777" w:rsidR="004E72C7" w:rsidRDefault="004E72C7" w:rsidP="004E72C7">
      <w:pPr>
        <w:tabs>
          <w:tab w:val="center" w:pos="5148"/>
        </w:tabs>
        <w:suppressAutoHyphens/>
        <w:jc w:val="center"/>
        <w:rPr>
          <w:rFonts w:ascii="Arial" w:hAnsi="Arial"/>
        </w:rPr>
      </w:pPr>
      <w:r>
        <w:rPr>
          <w:rFonts w:ascii="Arial" w:hAnsi="Arial"/>
        </w:rPr>
        <w:t>BEFORE THE</w:t>
      </w:r>
    </w:p>
    <w:p w14:paraId="20774EE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1BDC2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348"/>
      </w:tblGrid>
      <w:tr w:rsidR="004E72C7" w14:paraId="012F7C54" w14:textId="77777777" w:rsidTr="00920F3D">
        <w:trPr>
          <w:trHeight w:val="107"/>
        </w:trPr>
        <w:tc>
          <w:tcPr>
            <w:tcW w:w="5778" w:type="dxa"/>
          </w:tcPr>
          <w:p w14:paraId="73DA6A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348" w:type="dxa"/>
          </w:tcPr>
          <w:p w14:paraId="1D31239A" w14:textId="77777777" w:rsidR="004E72C7" w:rsidRDefault="004E72C7" w:rsidP="009C07F4">
            <w:pPr>
              <w:tabs>
                <w:tab w:val="center" w:pos="5148"/>
              </w:tabs>
              <w:suppressAutoHyphens/>
              <w:rPr>
                <w:rFonts w:ascii="Arial" w:hAnsi="Arial"/>
              </w:rPr>
            </w:pPr>
            <w:r>
              <w:rPr>
                <w:rFonts w:ascii="Arial" w:hAnsi="Arial"/>
              </w:rPr>
              <w:t>:</w:t>
            </w:r>
          </w:p>
        </w:tc>
      </w:tr>
      <w:tr w:rsidR="004E72C7" w14:paraId="5D8A5988" w14:textId="77777777" w:rsidTr="00920F3D">
        <w:trPr>
          <w:trHeight w:val="107"/>
        </w:trPr>
        <w:tc>
          <w:tcPr>
            <w:tcW w:w="5778" w:type="dxa"/>
          </w:tcPr>
          <w:p w14:paraId="15C14A8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348" w:type="dxa"/>
          </w:tcPr>
          <w:p w14:paraId="3354F6BC" w14:textId="77777777" w:rsidR="004E72C7" w:rsidRDefault="004E72C7" w:rsidP="009C07F4">
            <w:pPr>
              <w:tabs>
                <w:tab w:val="center" w:pos="5148"/>
              </w:tabs>
              <w:suppressAutoHyphens/>
              <w:rPr>
                <w:rFonts w:ascii="Arial" w:hAnsi="Arial"/>
              </w:rPr>
            </w:pPr>
            <w:r>
              <w:rPr>
                <w:rFonts w:ascii="Arial" w:hAnsi="Arial"/>
              </w:rPr>
              <w:t>:</w:t>
            </w:r>
          </w:p>
        </w:tc>
      </w:tr>
      <w:tr w:rsidR="004E72C7" w14:paraId="6248A387" w14:textId="77777777" w:rsidTr="00920F3D">
        <w:trPr>
          <w:trHeight w:val="107"/>
        </w:trPr>
        <w:tc>
          <w:tcPr>
            <w:tcW w:w="5778" w:type="dxa"/>
          </w:tcPr>
          <w:p w14:paraId="1F99A6B0" w14:textId="77777777" w:rsidR="004E72C7" w:rsidRDefault="004E72C7" w:rsidP="009C07F4">
            <w:pPr>
              <w:tabs>
                <w:tab w:val="center" w:pos="5148"/>
              </w:tabs>
              <w:suppressAutoHyphens/>
              <w:rPr>
                <w:rFonts w:ascii="Arial" w:hAnsi="Arial"/>
              </w:rPr>
            </w:pPr>
          </w:p>
        </w:tc>
        <w:tc>
          <w:tcPr>
            <w:tcW w:w="3348" w:type="dxa"/>
          </w:tcPr>
          <w:p w14:paraId="649C7BDC" w14:textId="77777777" w:rsidR="004E72C7" w:rsidRDefault="004E72C7" w:rsidP="009C07F4">
            <w:pPr>
              <w:tabs>
                <w:tab w:val="center" w:pos="5148"/>
              </w:tabs>
              <w:suppressAutoHyphens/>
              <w:rPr>
                <w:rFonts w:ascii="Arial" w:hAnsi="Arial"/>
              </w:rPr>
            </w:pPr>
            <w:r>
              <w:rPr>
                <w:rFonts w:ascii="Arial" w:hAnsi="Arial"/>
              </w:rPr>
              <w:t>:</w:t>
            </w:r>
          </w:p>
        </w:tc>
      </w:tr>
      <w:tr w:rsidR="004E72C7" w14:paraId="253A757F" w14:textId="77777777" w:rsidTr="00920F3D">
        <w:trPr>
          <w:trHeight w:val="107"/>
        </w:trPr>
        <w:tc>
          <w:tcPr>
            <w:tcW w:w="5778" w:type="dxa"/>
            <w:vAlign w:val="center"/>
          </w:tcPr>
          <w:p w14:paraId="17B64E82" w14:textId="77777777" w:rsidR="004E72C7" w:rsidRDefault="004E72C7" w:rsidP="009C07F4">
            <w:pPr>
              <w:tabs>
                <w:tab w:val="center" w:pos="5148"/>
              </w:tabs>
              <w:suppressAutoHyphens/>
              <w:jc w:val="center"/>
              <w:rPr>
                <w:rFonts w:ascii="Arial" w:hAnsi="Arial"/>
              </w:rPr>
            </w:pPr>
            <w:r>
              <w:rPr>
                <w:rFonts w:ascii="Arial" w:hAnsi="Arial"/>
              </w:rPr>
              <w:t>V.</w:t>
            </w:r>
          </w:p>
        </w:tc>
        <w:tc>
          <w:tcPr>
            <w:tcW w:w="3348" w:type="dxa"/>
          </w:tcPr>
          <w:p w14:paraId="47EE8A3F" w14:textId="0213A11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5779F">
              <w:rPr>
                <w:rFonts w:ascii="Arial" w:hAnsi="Arial"/>
              </w:rPr>
              <w:t>C-2020-</w:t>
            </w:r>
            <w:r w:rsidR="00920F3D" w:rsidRPr="00920F3D">
              <w:rPr>
                <w:rFonts w:ascii="Arial" w:hAnsi="Arial"/>
              </w:rPr>
              <w:t>3019934</w:t>
            </w:r>
          </w:p>
        </w:tc>
      </w:tr>
      <w:tr w:rsidR="004E72C7" w14:paraId="0C7152F6" w14:textId="77777777" w:rsidTr="00920F3D">
        <w:trPr>
          <w:trHeight w:val="107"/>
        </w:trPr>
        <w:tc>
          <w:tcPr>
            <w:tcW w:w="5778" w:type="dxa"/>
            <w:vAlign w:val="center"/>
          </w:tcPr>
          <w:p w14:paraId="4EBA3E1C" w14:textId="77777777" w:rsidR="004E72C7" w:rsidRDefault="004E72C7" w:rsidP="009C07F4">
            <w:pPr>
              <w:tabs>
                <w:tab w:val="center" w:pos="5148"/>
              </w:tabs>
              <w:suppressAutoHyphens/>
              <w:jc w:val="center"/>
              <w:rPr>
                <w:rFonts w:ascii="Arial" w:hAnsi="Arial"/>
              </w:rPr>
            </w:pPr>
          </w:p>
        </w:tc>
        <w:tc>
          <w:tcPr>
            <w:tcW w:w="3348" w:type="dxa"/>
          </w:tcPr>
          <w:p w14:paraId="59EDA21F" w14:textId="77777777" w:rsidR="004E72C7" w:rsidRDefault="004E72C7" w:rsidP="009C07F4">
            <w:pPr>
              <w:tabs>
                <w:tab w:val="center" w:pos="5148"/>
              </w:tabs>
              <w:suppressAutoHyphens/>
              <w:rPr>
                <w:rFonts w:ascii="Arial" w:hAnsi="Arial"/>
              </w:rPr>
            </w:pPr>
            <w:r>
              <w:rPr>
                <w:rFonts w:ascii="Arial" w:hAnsi="Arial"/>
              </w:rPr>
              <w:t>:</w:t>
            </w:r>
          </w:p>
        </w:tc>
      </w:tr>
      <w:tr w:rsidR="004E72C7" w14:paraId="0FA3466B" w14:textId="77777777" w:rsidTr="00920F3D">
        <w:trPr>
          <w:trHeight w:val="107"/>
        </w:trPr>
        <w:tc>
          <w:tcPr>
            <w:tcW w:w="5778" w:type="dxa"/>
          </w:tcPr>
          <w:p w14:paraId="728856B8" w14:textId="77777777" w:rsidR="004E72C7" w:rsidRDefault="0055779F" w:rsidP="009C07F4">
            <w:pPr>
              <w:tabs>
                <w:tab w:val="center" w:pos="5148"/>
              </w:tabs>
              <w:suppressAutoHyphens/>
              <w:rPr>
                <w:rFonts w:ascii="Arial" w:hAnsi="Arial"/>
              </w:rPr>
            </w:pPr>
            <w:bookmarkStart w:id="1" w:name="CompName1"/>
            <w:bookmarkEnd w:id="1"/>
            <w:r>
              <w:rPr>
                <w:rFonts w:ascii="Arial" w:hAnsi="Arial"/>
              </w:rPr>
              <w:t>JERICHO TRUCKING OF MINNESOTA INC</w:t>
            </w:r>
          </w:p>
          <w:p w14:paraId="7373C940" w14:textId="77777777" w:rsidR="004E72C7" w:rsidRDefault="0055779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509 WISCONSIN AVENUE SOUTH</w:t>
            </w:r>
          </w:p>
          <w:p w14:paraId="3BFC988E" w14:textId="77777777" w:rsidR="004E72C7" w:rsidRDefault="0055779F" w:rsidP="009C07F4">
            <w:pPr>
              <w:tabs>
                <w:tab w:val="center" w:pos="5148"/>
              </w:tabs>
              <w:suppressAutoHyphens/>
              <w:rPr>
                <w:rFonts w:ascii="Arial" w:hAnsi="Arial"/>
              </w:rPr>
            </w:pPr>
            <w:bookmarkStart w:id="4" w:name="CompLine3"/>
            <w:bookmarkEnd w:id="4"/>
            <w:r>
              <w:rPr>
                <w:rFonts w:ascii="Arial" w:hAnsi="Arial"/>
              </w:rPr>
              <w:t>FREDERIC, WI  54837</w:t>
            </w:r>
          </w:p>
          <w:p w14:paraId="6475669C" w14:textId="77777777" w:rsidR="004E72C7" w:rsidRDefault="004E72C7" w:rsidP="009C07F4">
            <w:pPr>
              <w:tabs>
                <w:tab w:val="center" w:pos="5148"/>
              </w:tabs>
              <w:suppressAutoHyphens/>
              <w:rPr>
                <w:rFonts w:ascii="Arial" w:hAnsi="Arial"/>
              </w:rPr>
            </w:pPr>
            <w:bookmarkStart w:id="5" w:name="CompLine4"/>
            <w:bookmarkEnd w:id="5"/>
          </w:p>
        </w:tc>
        <w:tc>
          <w:tcPr>
            <w:tcW w:w="3348" w:type="dxa"/>
          </w:tcPr>
          <w:p w14:paraId="06EE658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B90937" w14:textId="77777777" w:rsidR="004E72C7" w:rsidRDefault="004E72C7" w:rsidP="009C07F4">
            <w:pPr>
              <w:tabs>
                <w:tab w:val="center" w:pos="5148"/>
              </w:tabs>
              <w:suppressAutoHyphens/>
              <w:rPr>
                <w:rFonts w:ascii="Arial" w:hAnsi="Arial"/>
              </w:rPr>
            </w:pPr>
            <w:r>
              <w:rPr>
                <w:rFonts w:ascii="Arial" w:hAnsi="Arial"/>
              </w:rPr>
              <w:t>:</w:t>
            </w:r>
          </w:p>
        </w:tc>
      </w:tr>
    </w:tbl>
    <w:p w14:paraId="05D13CA3" w14:textId="77777777" w:rsidR="004E72C7" w:rsidRDefault="004E72C7" w:rsidP="004E72C7">
      <w:pPr>
        <w:tabs>
          <w:tab w:val="center" w:pos="5490"/>
        </w:tabs>
        <w:suppressAutoHyphens/>
        <w:rPr>
          <w:rFonts w:ascii="Arial" w:hAnsi="Arial"/>
        </w:rPr>
      </w:pPr>
    </w:p>
    <w:p w14:paraId="470FE174" w14:textId="77777777" w:rsidR="004E72C7" w:rsidRDefault="004E72C7" w:rsidP="004E72C7">
      <w:pPr>
        <w:tabs>
          <w:tab w:val="center" w:pos="5490"/>
        </w:tabs>
        <w:suppressAutoHyphens/>
        <w:rPr>
          <w:rFonts w:ascii="Arial" w:hAnsi="Arial"/>
        </w:rPr>
      </w:pPr>
    </w:p>
    <w:p w14:paraId="4748E75F" w14:textId="77777777" w:rsidR="004E72C7" w:rsidRDefault="004E72C7" w:rsidP="004E72C7">
      <w:pPr>
        <w:suppressAutoHyphens/>
        <w:jc w:val="center"/>
        <w:rPr>
          <w:rFonts w:ascii="Arial" w:hAnsi="Arial"/>
        </w:rPr>
      </w:pPr>
      <w:r>
        <w:rPr>
          <w:rFonts w:ascii="Arial" w:hAnsi="Arial"/>
          <w:u w:val="single"/>
        </w:rPr>
        <w:t>COMPLAINT</w:t>
      </w:r>
    </w:p>
    <w:p w14:paraId="52E1053F" w14:textId="77777777" w:rsidR="004E72C7" w:rsidRDefault="004E72C7" w:rsidP="004E72C7">
      <w:pPr>
        <w:tabs>
          <w:tab w:val="left" w:pos="-720"/>
        </w:tabs>
        <w:suppressAutoHyphens/>
        <w:rPr>
          <w:rFonts w:ascii="Arial" w:hAnsi="Arial"/>
        </w:rPr>
      </w:pPr>
    </w:p>
    <w:p w14:paraId="1D9324A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F190DB" w14:textId="77777777" w:rsidR="00F6461B" w:rsidRDefault="00F6461B" w:rsidP="00117B9E">
      <w:pPr>
        <w:tabs>
          <w:tab w:val="left" w:pos="-720"/>
          <w:tab w:val="left" w:pos="9630"/>
        </w:tabs>
        <w:suppressAutoHyphens/>
        <w:ind w:right="936"/>
        <w:rPr>
          <w:rFonts w:ascii="Arial" w:hAnsi="Arial"/>
        </w:rPr>
      </w:pPr>
    </w:p>
    <w:p w14:paraId="3E4EDC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5779F">
        <w:rPr>
          <w:rFonts w:ascii="Arial" w:hAnsi="Arial"/>
        </w:rPr>
        <w:t>JERICHO TRUCKING OF MINNESOTA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5779F">
        <w:rPr>
          <w:rFonts w:ascii="Arial" w:hAnsi="Arial"/>
        </w:rPr>
        <w:t>March 12, 2020</w:t>
      </w:r>
      <w:r w:rsidRPr="008D1E5E">
        <w:rPr>
          <w:rFonts w:ascii="Arial" w:hAnsi="Arial"/>
        </w:rPr>
        <w:t xml:space="preserve"> for failure to maintain evidence of insurance on file with this Commission.</w:t>
      </w:r>
    </w:p>
    <w:p w14:paraId="727D5E5C" w14:textId="77777777" w:rsidR="006D0AF4" w:rsidRDefault="006D0AF4" w:rsidP="00804394">
      <w:pPr>
        <w:tabs>
          <w:tab w:val="left" w:pos="-720"/>
        </w:tabs>
        <w:suppressAutoHyphens/>
        <w:ind w:firstLine="1440"/>
        <w:rPr>
          <w:rFonts w:ascii="Arial" w:hAnsi="Arial"/>
        </w:rPr>
      </w:pPr>
    </w:p>
    <w:p w14:paraId="4E99E47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5779F">
        <w:rPr>
          <w:rFonts w:ascii="Arial" w:hAnsi="Arial"/>
        </w:rPr>
        <w:t>509 WISCONSIN AVENUE SOUTH, FREDERIC, WI  54837</w:t>
      </w:r>
      <w:r w:rsidR="00F6461B">
        <w:rPr>
          <w:rFonts w:ascii="Arial" w:hAnsi="Arial"/>
        </w:rPr>
        <w:t>.</w:t>
      </w:r>
    </w:p>
    <w:p w14:paraId="00DE5238" w14:textId="77777777" w:rsidR="00F6461B" w:rsidRDefault="00F6461B">
      <w:pPr>
        <w:tabs>
          <w:tab w:val="left" w:pos="-720"/>
        </w:tabs>
        <w:suppressAutoHyphens/>
        <w:ind w:left="1440"/>
        <w:rPr>
          <w:rFonts w:ascii="Arial" w:hAnsi="Arial"/>
        </w:rPr>
      </w:pPr>
    </w:p>
    <w:p w14:paraId="6C04EF87" w14:textId="3FF51A8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5779F">
        <w:rPr>
          <w:rFonts w:ascii="Arial" w:hAnsi="Arial"/>
        </w:rPr>
        <w:t>November 04,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5779F">
        <w:rPr>
          <w:rFonts w:ascii="Arial" w:hAnsi="Arial"/>
        </w:rPr>
        <w:t>A-</w:t>
      </w:r>
      <w:r w:rsidR="00920F3D">
        <w:rPr>
          <w:rFonts w:ascii="Arial" w:hAnsi="Arial"/>
        </w:rPr>
        <w:t>8919314</w:t>
      </w:r>
      <w:r w:rsidR="00F6461B">
        <w:rPr>
          <w:rFonts w:ascii="Arial" w:hAnsi="Arial"/>
        </w:rPr>
        <w:t>.</w:t>
      </w:r>
    </w:p>
    <w:p w14:paraId="14660F4C" w14:textId="77777777" w:rsidR="00F6461B" w:rsidRDefault="00F6461B" w:rsidP="00117B9E">
      <w:pPr>
        <w:tabs>
          <w:tab w:val="left" w:pos="-720"/>
          <w:tab w:val="left" w:pos="9630"/>
        </w:tabs>
        <w:suppressAutoHyphens/>
        <w:ind w:right="936"/>
        <w:rPr>
          <w:rFonts w:ascii="Arial" w:hAnsi="Arial"/>
        </w:rPr>
      </w:pPr>
    </w:p>
    <w:p w14:paraId="2A65A25D" w14:textId="4714210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5779F">
        <w:rPr>
          <w:rFonts w:ascii="Arial" w:hAnsi="Arial"/>
        </w:rPr>
        <w:t>Liability</w:t>
      </w:r>
      <w:r w:rsidR="00BD2DC2">
        <w:rPr>
          <w:rFonts w:ascii="Arial" w:hAnsi="Arial"/>
        </w:rPr>
        <w:t xml:space="preserve"> insurance </w:t>
      </w:r>
      <w:r w:rsidR="00920F3D">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81295C4" w14:textId="77777777" w:rsidR="00F6461B" w:rsidRDefault="00F6461B" w:rsidP="00117B9E">
      <w:pPr>
        <w:tabs>
          <w:tab w:val="left" w:pos="-720"/>
        </w:tabs>
        <w:suppressAutoHyphens/>
        <w:rPr>
          <w:rFonts w:ascii="Arial" w:hAnsi="Arial"/>
        </w:rPr>
      </w:pPr>
    </w:p>
    <w:p w14:paraId="1C083AB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C19FBB" w14:textId="77777777" w:rsidR="00F6461B" w:rsidRDefault="00F6461B" w:rsidP="00117B9E">
      <w:pPr>
        <w:tabs>
          <w:tab w:val="left" w:pos="-720"/>
          <w:tab w:val="left" w:pos="9630"/>
        </w:tabs>
        <w:suppressAutoHyphens/>
        <w:ind w:right="936"/>
        <w:rPr>
          <w:rFonts w:ascii="Arial" w:hAnsi="Arial"/>
        </w:rPr>
      </w:pPr>
    </w:p>
    <w:p w14:paraId="59197836" w14:textId="08FB275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5779F">
        <w:rPr>
          <w:rFonts w:ascii="Arial" w:hAnsi="Arial"/>
        </w:rPr>
        <w:t>A-</w:t>
      </w:r>
      <w:r w:rsidR="00920F3D">
        <w:rPr>
          <w:rFonts w:ascii="Arial" w:hAnsi="Arial"/>
        </w:rPr>
        <w:t>8919314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25A110" w14:textId="77777777" w:rsidR="00F6461B" w:rsidRDefault="00F6461B" w:rsidP="00117B9E">
      <w:pPr>
        <w:tabs>
          <w:tab w:val="left" w:pos="-720"/>
        </w:tabs>
        <w:suppressAutoHyphens/>
        <w:rPr>
          <w:rFonts w:ascii="Arial" w:hAnsi="Arial"/>
        </w:rPr>
      </w:pPr>
    </w:p>
    <w:p w14:paraId="5BA0AD7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D4C9B3" w14:textId="5DADC61D" w:rsidR="000A4804" w:rsidRDefault="00450B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96337A" wp14:editId="1341D39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4ABC2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20319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1BC53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6910D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B8D83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04C497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AC3C7D" w14:textId="77777777" w:rsidR="00F6461B" w:rsidRDefault="00F6461B" w:rsidP="00150564">
      <w:pPr>
        <w:tabs>
          <w:tab w:val="left" w:pos="-720"/>
        </w:tabs>
        <w:suppressAutoHyphens/>
        <w:rPr>
          <w:rFonts w:ascii="Arial" w:hAnsi="Arial"/>
        </w:rPr>
      </w:pPr>
    </w:p>
    <w:p w14:paraId="3F997FD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C97127" w14:textId="77777777" w:rsidR="00DB467F" w:rsidRDefault="00DB467F" w:rsidP="00DB467F">
      <w:pPr>
        <w:ind w:right="90"/>
        <w:rPr>
          <w:rFonts w:ascii="Arial" w:hAnsi="Arial" w:cs="Arial"/>
        </w:rPr>
      </w:pPr>
    </w:p>
    <w:p w14:paraId="5185F4A7" w14:textId="77777777" w:rsidR="00BD2DC2" w:rsidRDefault="00BD2DC2" w:rsidP="00DB467F">
      <w:pPr>
        <w:ind w:right="90"/>
        <w:rPr>
          <w:rFonts w:ascii="Arial" w:hAnsi="Arial" w:cs="Arial"/>
        </w:rPr>
      </w:pPr>
      <w:bookmarkStart w:id="14" w:name="_GoBack"/>
      <w:bookmarkEnd w:id="14"/>
    </w:p>
    <w:p w14:paraId="1B07925F" w14:textId="77777777" w:rsidR="00BB5F42" w:rsidRDefault="00BB5F42" w:rsidP="00DB467F">
      <w:pPr>
        <w:ind w:right="90"/>
        <w:rPr>
          <w:rFonts w:ascii="Arial" w:hAnsi="Arial" w:cs="Arial"/>
        </w:rPr>
      </w:pPr>
    </w:p>
    <w:p w14:paraId="0C8708FA" w14:textId="77777777" w:rsidR="00BD2DC2" w:rsidRDefault="00BD2DC2" w:rsidP="00DB467F">
      <w:pPr>
        <w:ind w:right="90"/>
        <w:rPr>
          <w:rFonts w:ascii="Arial" w:hAnsi="Arial" w:cs="Arial"/>
        </w:rPr>
      </w:pPr>
    </w:p>
    <w:p w14:paraId="337016B8" w14:textId="1D4323ED" w:rsidR="00DB467F" w:rsidRDefault="00333CB4" w:rsidP="00862743">
      <w:pPr>
        <w:tabs>
          <w:tab w:val="left" w:pos="4950"/>
        </w:tabs>
        <w:ind w:right="90"/>
        <w:rPr>
          <w:rFonts w:ascii="Arial" w:hAnsi="Arial" w:cs="Arial"/>
        </w:rPr>
      </w:pPr>
      <w:r>
        <w:rPr>
          <w:rFonts w:ascii="Arial" w:hAnsi="Arial" w:cs="Arial"/>
        </w:rPr>
        <w:t xml:space="preserve">Date:  </w:t>
      </w:r>
      <w:r w:rsidR="00450B53">
        <w:rPr>
          <w:rFonts w:ascii="Arial" w:hAnsi="Arial" w:cs="Arial"/>
        </w:rPr>
        <w:t>07/08/2020</w:t>
      </w:r>
      <w:r>
        <w:rPr>
          <w:rFonts w:ascii="Arial" w:hAnsi="Arial" w:cs="Arial"/>
        </w:rPr>
        <w:tab/>
      </w:r>
      <w:r w:rsidR="00450B53">
        <w:rPr>
          <w:noProof/>
        </w:rPr>
        <w:drawing>
          <wp:inline distT="0" distB="0" distL="0" distR="0" wp14:anchorId="33C605BA" wp14:editId="4ED6871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2457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436E1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E3730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C17584" w14:textId="77777777" w:rsidR="00F6461B" w:rsidRDefault="00F6461B" w:rsidP="00DB467F">
      <w:pPr>
        <w:tabs>
          <w:tab w:val="left" w:pos="-720"/>
        </w:tabs>
        <w:suppressAutoHyphens/>
        <w:ind w:right="90"/>
        <w:rPr>
          <w:rFonts w:ascii="Arial" w:hAnsi="Arial"/>
        </w:rPr>
      </w:pPr>
    </w:p>
    <w:p w14:paraId="34C637D9" w14:textId="77777777" w:rsidR="00F6461B" w:rsidRDefault="00BD6010" w:rsidP="00150564">
      <w:pPr>
        <w:tabs>
          <w:tab w:val="center" w:pos="4680"/>
        </w:tabs>
        <w:suppressAutoHyphens/>
        <w:rPr>
          <w:rFonts w:ascii="Arial" w:hAnsi="Arial"/>
        </w:rPr>
      </w:pPr>
      <w:r>
        <w:rPr>
          <w:rFonts w:ascii="Arial" w:hAnsi="Arial"/>
        </w:rPr>
        <w:br w:type="page"/>
      </w:r>
    </w:p>
    <w:p w14:paraId="3359531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D4F88A" w14:textId="77777777" w:rsidR="00104196" w:rsidRPr="00AB24E9" w:rsidRDefault="00104196" w:rsidP="00104196">
      <w:pPr>
        <w:tabs>
          <w:tab w:val="left" w:pos="-720"/>
        </w:tabs>
        <w:suppressAutoHyphens/>
        <w:rPr>
          <w:rFonts w:ascii="Arial" w:hAnsi="Arial"/>
          <w:sz w:val="18"/>
          <w:szCs w:val="18"/>
        </w:rPr>
      </w:pPr>
    </w:p>
    <w:p w14:paraId="794F8A8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82CA1D" w14:textId="77777777" w:rsidR="007A36E0" w:rsidRPr="00905337" w:rsidRDefault="007A36E0" w:rsidP="007A36E0">
      <w:pPr>
        <w:tabs>
          <w:tab w:val="left" w:pos="360"/>
        </w:tabs>
        <w:rPr>
          <w:rFonts w:ascii="Arial" w:hAnsi="Arial" w:cs="Arial"/>
          <w:sz w:val="18"/>
          <w:szCs w:val="18"/>
        </w:rPr>
      </w:pPr>
    </w:p>
    <w:p w14:paraId="6390AFA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AF498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A55C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5D3952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E9B97" w14:textId="77777777" w:rsidR="00690037" w:rsidRPr="00690037" w:rsidRDefault="00690037" w:rsidP="00690037">
      <w:pPr>
        <w:ind w:left="720" w:hanging="360"/>
        <w:rPr>
          <w:rFonts w:ascii="Arial" w:hAnsi="Arial"/>
        </w:rPr>
      </w:pPr>
    </w:p>
    <w:p w14:paraId="6873CB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4700C0" w14:textId="77777777" w:rsidR="00703137" w:rsidRPr="00905337" w:rsidRDefault="00703137" w:rsidP="00703137">
      <w:pPr>
        <w:tabs>
          <w:tab w:val="left" w:pos="3336"/>
        </w:tabs>
        <w:ind w:left="360" w:hanging="360"/>
        <w:rPr>
          <w:rFonts w:ascii="Arial" w:hAnsi="Arial" w:cs="Arial"/>
          <w:sz w:val="16"/>
          <w:szCs w:val="16"/>
        </w:rPr>
      </w:pPr>
    </w:p>
    <w:p w14:paraId="67F4997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AF80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0D36A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A5A0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21B5D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E729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2EC15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BB7A19" w14:textId="77777777" w:rsidR="00703137" w:rsidRPr="00D92F56" w:rsidRDefault="00703137" w:rsidP="00690037">
      <w:pPr>
        <w:ind w:left="360" w:hanging="360"/>
        <w:rPr>
          <w:rFonts w:ascii="Arial" w:hAnsi="Arial" w:cs="Arial"/>
          <w:sz w:val="16"/>
          <w:szCs w:val="16"/>
        </w:rPr>
      </w:pPr>
    </w:p>
    <w:p w14:paraId="2C47EE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A76A6C" w14:textId="77777777" w:rsidR="00703137" w:rsidRPr="00D92F56" w:rsidRDefault="00703137" w:rsidP="00703137">
      <w:pPr>
        <w:ind w:left="360" w:hanging="360"/>
        <w:rPr>
          <w:rFonts w:ascii="Arial" w:hAnsi="Arial" w:cs="Arial"/>
          <w:sz w:val="16"/>
          <w:szCs w:val="16"/>
        </w:rPr>
      </w:pPr>
    </w:p>
    <w:p w14:paraId="57AA92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BA1D29" w14:textId="77777777" w:rsidR="00703137" w:rsidRPr="00D92F56" w:rsidRDefault="00703137" w:rsidP="00703137">
      <w:pPr>
        <w:rPr>
          <w:rFonts w:ascii="Arial" w:hAnsi="Arial" w:cs="Arial"/>
          <w:sz w:val="16"/>
          <w:szCs w:val="16"/>
        </w:rPr>
      </w:pPr>
    </w:p>
    <w:p w14:paraId="0FFD7B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6FDE71" w14:textId="77777777" w:rsidR="00703137" w:rsidRPr="00D92F56" w:rsidRDefault="00703137" w:rsidP="00703137">
      <w:pPr>
        <w:pStyle w:val="BodyText2"/>
        <w:ind w:right="0"/>
        <w:rPr>
          <w:rFonts w:ascii="Arial" w:hAnsi="Arial" w:cs="Arial"/>
          <w:sz w:val="16"/>
          <w:szCs w:val="16"/>
        </w:rPr>
      </w:pPr>
    </w:p>
    <w:p w14:paraId="00B541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A3C09D" w14:textId="77777777" w:rsidR="00703137" w:rsidRPr="00D92F56" w:rsidRDefault="00703137" w:rsidP="00703137">
      <w:pPr>
        <w:pStyle w:val="BodyText2"/>
        <w:ind w:left="360" w:right="0"/>
        <w:rPr>
          <w:rFonts w:ascii="Arial" w:hAnsi="Arial" w:cs="Arial"/>
          <w:sz w:val="16"/>
          <w:szCs w:val="16"/>
        </w:rPr>
      </w:pPr>
    </w:p>
    <w:p w14:paraId="59211B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3957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CD3C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8A7B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BEAE3F" w14:textId="77777777" w:rsidR="00703137" w:rsidRPr="00D92F56" w:rsidRDefault="00703137" w:rsidP="00690037">
      <w:pPr>
        <w:pStyle w:val="BodyText2"/>
        <w:ind w:left="720" w:right="0"/>
        <w:rPr>
          <w:rFonts w:ascii="Arial" w:hAnsi="Arial" w:cs="Arial"/>
          <w:sz w:val="16"/>
          <w:szCs w:val="16"/>
        </w:rPr>
      </w:pPr>
    </w:p>
    <w:p w14:paraId="392F5C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E9B09C" w14:textId="77777777" w:rsidR="00703137" w:rsidRPr="00D92F56" w:rsidRDefault="00703137" w:rsidP="00703137">
      <w:pPr>
        <w:pStyle w:val="BodyText2"/>
        <w:ind w:left="360" w:right="0"/>
        <w:rPr>
          <w:rFonts w:ascii="Arial" w:hAnsi="Arial" w:cs="Arial"/>
          <w:sz w:val="16"/>
          <w:szCs w:val="16"/>
        </w:rPr>
      </w:pPr>
    </w:p>
    <w:p w14:paraId="682942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1E88B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4B01B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8EA9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F7EEB9" w14:textId="77777777" w:rsidR="00703137" w:rsidRPr="00D92F56" w:rsidRDefault="00703137" w:rsidP="00690037">
      <w:pPr>
        <w:pStyle w:val="BodyText2"/>
        <w:ind w:left="720" w:right="0"/>
        <w:rPr>
          <w:rFonts w:ascii="Arial" w:hAnsi="Arial" w:cs="Arial"/>
          <w:sz w:val="16"/>
          <w:szCs w:val="16"/>
        </w:rPr>
      </w:pPr>
    </w:p>
    <w:p w14:paraId="2E8E26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E61D0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873E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77481E" w14:textId="77777777" w:rsidR="00703137" w:rsidRPr="00D92F56" w:rsidRDefault="00703137" w:rsidP="00703137">
      <w:pPr>
        <w:pStyle w:val="ListParagraph"/>
        <w:ind w:left="360" w:hanging="360"/>
        <w:rPr>
          <w:rFonts w:ascii="Arial" w:hAnsi="Arial" w:cs="Arial"/>
          <w:sz w:val="16"/>
          <w:szCs w:val="16"/>
        </w:rPr>
      </w:pPr>
    </w:p>
    <w:p w14:paraId="2F1676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D75589" w14:textId="77777777" w:rsidR="00703137" w:rsidRPr="00D92F56" w:rsidRDefault="00703137" w:rsidP="00703137">
      <w:pPr>
        <w:pStyle w:val="ListParagraph"/>
        <w:ind w:left="360" w:hanging="360"/>
        <w:rPr>
          <w:rFonts w:ascii="Arial" w:hAnsi="Arial" w:cs="Arial"/>
          <w:sz w:val="16"/>
          <w:szCs w:val="16"/>
        </w:rPr>
      </w:pPr>
    </w:p>
    <w:p w14:paraId="5EF926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52BC54" w14:textId="77777777" w:rsidR="00703137" w:rsidRPr="00D92F56" w:rsidRDefault="00703137" w:rsidP="00703137">
      <w:pPr>
        <w:pStyle w:val="ListParagraph"/>
        <w:ind w:left="360" w:hanging="360"/>
        <w:rPr>
          <w:rFonts w:ascii="Arial" w:hAnsi="Arial" w:cs="Arial"/>
          <w:sz w:val="16"/>
          <w:szCs w:val="16"/>
        </w:rPr>
      </w:pPr>
    </w:p>
    <w:p w14:paraId="5C0F8FEC" w14:textId="77777777" w:rsidR="00A5595E" w:rsidRDefault="00A5595E" w:rsidP="00A5595E">
      <w:pPr>
        <w:tabs>
          <w:tab w:val="left" w:pos="-720"/>
        </w:tabs>
        <w:suppressAutoHyphens/>
        <w:rPr>
          <w:rFonts w:ascii="Arial" w:hAnsi="Arial" w:cs="Arial"/>
          <w:sz w:val="18"/>
          <w:szCs w:val="18"/>
        </w:rPr>
      </w:pPr>
    </w:p>
    <w:p w14:paraId="5C112D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3BC4A" w14:textId="77777777" w:rsidR="00543095" w:rsidRDefault="00543095">
      <w:pPr>
        <w:spacing w:line="20" w:lineRule="exact"/>
        <w:rPr>
          <w:sz w:val="24"/>
        </w:rPr>
      </w:pPr>
    </w:p>
  </w:endnote>
  <w:endnote w:type="continuationSeparator" w:id="0">
    <w:p w14:paraId="716EF5DF" w14:textId="77777777" w:rsidR="00543095" w:rsidRDefault="00543095">
      <w:r>
        <w:rPr>
          <w:sz w:val="24"/>
        </w:rPr>
        <w:t xml:space="preserve"> </w:t>
      </w:r>
    </w:p>
  </w:endnote>
  <w:endnote w:type="continuationNotice" w:id="1">
    <w:p w14:paraId="246050E7" w14:textId="77777777" w:rsidR="00543095" w:rsidRDefault="005430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45A6" w14:textId="77777777" w:rsidR="009C07F4" w:rsidRDefault="009C07F4">
    <w:pPr>
      <w:spacing w:before="140" w:line="100" w:lineRule="exact"/>
      <w:rPr>
        <w:sz w:val="10"/>
      </w:rPr>
    </w:pPr>
  </w:p>
  <w:p w14:paraId="716FF7A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F466" w14:textId="77777777" w:rsidR="00543095" w:rsidRDefault="00543095">
      <w:r>
        <w:rPr>
          <w:sz w:val="24"/>
        </w:rPr>
        <w:separator/>
      </w:r>
    </w:p>
  </w:footnote>
  <w:footnote w:type="continuationSeparator" w:id="0">
    <w:p w14:paraId="001DD5BA" w14:textId="77777777" w:rsidR="00543095" w:rsidRDefault="0054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0B53"/>
    <w:rsid w:val="00465036"/>
    <w:rsid w:val="00474B41"/>
    <w:rsid w:val="004E72C7"/>
    <w:rsid w:val="004F48E0"/>
    <w:rsid w:val="004F5AC3"/>
    <w:rsid w:val="00526B74"/>
    <w:rsid w:val="00543095"/>
    <w:rsid w:val="0055779F"/>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F3D"/>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575DC"/>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3E5E0D"/>
  <w15:docId w15:val="{884FCB7B-8DA2-4C03-B193-4F7019A7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2020-03-23T12:06:00Z</dcterms:created>
  <dcterms:modified xsi:type="dcterms:W3CDTF">2020-07-08T14:53:00Z</dcterms:modified>
</cp:coreProperties>
</file>