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386E0" w14:textId="77777777" w:rsidR="0078142A" w:rsidRPr="0078142A" w:rsidRDefault="0078142A" w:rsidP="0078142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78142A">
        <w:rPr>
          <w:rFonts w:eastAsia="Times New Roman" w:cs="Times New Roman"/>
          <w:b/>
          <w:szCs w:val="24"/>
        </w:rPr>
        <w:t>BEFORE THE</w:t>
      </w:r>
    </w:p>
    <w:p w14:paraId="76F9EF7A" w14:textId="77777777" w:rsidR="0078142A" w:rsidRPr="0078142A" w:rsidRDefault="0078142A" w:rsidP="0078142A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b/>
          <w:szCs w:val="24"/>
        </w:rPr>
        <w:t>PENNSYLVANIA PUBLIC UTILITY COMMISSION</w:t>
      </w:r>
    </w:p>
    <w:p w14:paraId="6D650CAF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</w:p>
    <w:p w14:paraId="58A48F08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</w:p>
    <w:p w14:paraId="3C1010AE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</w:p>
    <w:p w14:paraId="4F5CB6D5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szCs w:val="24"/>
        </w:rPr>
        <w:t>William Towne</w:t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  <w:t>:</w:t>
      </w:r>
      <w:r w:rsidRPr="0078142A">
        <w:rPr>
          <w:rFonts w:eastAsia="Times New Roman" w:cs="Times New Roman"/>
          <w:szCs w:val="24"/>
        </w:rPr>
        <w:tab/>
      </w:r>
    </w:p>
    <w:p w14:paraId="32DED821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  <w:t>:</w:t>
      </w:r>
    </w:p>
    <w:p w14:paraId="2A164028" w14:textId="77777777" w:rsidR="0078142A" w:rsidRPr="0078142A" w:rsidRDefault="0078142A" w:rsidP="0078142A">
      <w:pPr>
        <w:numPr>
          <w:ilvl w:val="0"/>
          <w:numId w:val="3"/>
        </w:numPr>
        <w:spacing w:after="0" w:line="240" w:lineRule="auto"/>
        <w:ind w:left="5040" w:hanging="4320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szCs w:val="24"/>
        </w:rPr>
        <w:t>:</w:t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  <w:t>C-2019-3008437</w:t>
      </w:r>
    </w:p>
    <w:p w14:paraId="32A81407" w14:textId="77777777" w:rsidR="0078142A" w:rsidRPr="0078142A" w:rsidRDefault="0078142A" w:rsidP="0078142A">
      <w:pPr>
        <w:spacing w:after="0" w:line="240" w:lineRule="auto"/>
        <w:ind w:left="5040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szCs w:val="24"/>
        </w:rPr>
        <w:t>:</w:t>
      </w:r>
    </w:p>
    <w:p w14:paraId="75150DAE" w14:textId="77777777" w:rsidR="0078142A" w:rsidRPr="0078142A" w:rsidRDefault="0078142A" w:rsidP="0078142A">
      <w:pPr>
        <w:spacing w:after="0" w:line="240" w:lineRule="auto"/>
        <w:rPr>
          <w:rFonts w:eastAsia="Times New Roman" w:cs="Times New Roman"/>
          <w:szCs w:val="24"/>
        </w:rPr>
      </w:pPr>
      <w:r w:rsidRPr="0078142A">
        <w:rPr>
          <w:rFonts w:eastAsia="Times New Roman" w:cs="Times New Roman"/>
          <w:szCs w:val="24"/>
        </w:rPr>
        <w:t>Pittsburgh Water and Sewer Authority</w:t>
      </w:r>
      <w:r w:rsidRPr="0078142A">
        <w:rPr>
          <w:rFonts w:eastAsia="Times New Roman" w:cs="Times New Roman"/>
          <w:szCs w:val="24"/>
        </w:rPr>
        <w:tab/>
      </w:r>
      <w:r w:rsidRPr="0078142A">
        <w:rPr>
          <w:rFonts w:eastAsia="Times New Roman" w:cs="Times New Roman"/>
          <w:szCs w:val="24"/>
        </w:rPr>
        <w:tab/>
        <w:t>:</w:t>
      </w:r>
    </w:p>
    <w:p w14:paraId="7B796FAA" w14:textId="77777777" w:rsidR="00CC1CE3" w:rsidRDefault="00CC1CE3" w:rsidP="00CC1CE3">
      <w:pPr>
        <w:spacing w:after="0" w:line="240" w:lineRule="auto"/>
      </w:pPr>
    </w:p>
    <w:p w14:paraId="18FC84A6" w14:textId="4D66A360" w:rsidR="00CC1CE3" w:rsidRDefault="00CC1CE3" w:rsidP="00CC1CE3">
      <w:pPr>
        <w:spacing w:after="0" w:line="240" w:lineRule="auto"/>
      </w:pPr>
    </w:p>
    <w:p w14:paraId="75967A74" w14:textId="77777777" w:rsidR="002D1066" w:rsidRPr="00A23DD3" w:rsidRDefault="002D1066" w:rsidP="00CC1CE3">
      <w:pPr>
        <w:spacing w:after="0" w:line="240" w:lineRule="auto"/>
      </w:pPr>
    </w:p>
    <w:p w14:paraId="17F5604F" w14:textId="15E757EA" w:rsidR="00CC1CE3" w:rsidRPr="00A23DD3" w:rsidRDefault="006D684A" w:rsidP="006D684A">
      <w:pPr>
        <w:spacing w:after="0" w:line="240" w:lineRule="auto"/>
        <w:jc w:val="center"/>
      </w:pPr>
      <w:r w:rsidRPr="006D684A">
        <w:rPr>
          <w:b/>
          <w:u w:val="single"/>
        </w:rPr>
        <w:t>BRIEFING</w:t>
      </w:r>
      <w:r w:rsidR="00CC1CE3" w:rsidRPr="006D684A">
        <w:rPr>
          <w:b/>
          <w:u w:val="single"/>
        </w:rPr>
        <w:t xml:space="preserve"> ORDER</w:t>
      </w:r>
    </w:p>
    <w:p w14:paraId="3B7C6814" w14:textId="77777777" w:rsidR="00CC1CE3" w:rsidRDefault="00CC1CE3" w:rsidP="006D684A">
      <w:pPr>
        <w:spacing w:line="240" w:lineRule="auto"/>
      </w:pPr>
    </w:p>
    <w:p w14:paraId="2EB195A4" w14:textId="1625F39D" w:rsidR="006D684A" w:rsidRPr="00D866AF" w:rsidRDefault="006D684A" w:rsidP="006D684A">
      <w:pPr>
        <w:spacing w:after="0"/>
        <w:ind w:firstLine="1440"/>
        <w:jc w:val="both"/>
        <w:rPr>
          <w:szCs w:val="24"/>
        </w:rPr>
      </w:pPr>
      <w:r w:rsidRPr="00D866AF">
        <w:rPr>
          <w:szCs w:val="24"/>
        </w:rPr>
        <w:t xml:space="preserve">As discussed at the hearing held in this matter on </w:t>
      </w:r>
      <w:r w:rsidR="0078142A">
        <w:rPr>
          <w:szCs w:val="24"/>
        </w:rPr>
        <w:t xml:space="preserve">June 11, 2020, </w:t>
      </w:r>
      <w:r w:rsidRPr="00D866AF">
        <w:rPr>
          <w:szCs w:val="24"/>
        </w:rPr>
        <w:t>briefs are to be filed by the parties in this proceeding.</w:t>
      </w:r>
      <w:r w:rsidR="00CA525C">
        <w:rPr>
          <w:szCs w:val="24"/>
        </w:rPr>
        <w:t xml:space="preserve">  </w:t>
      </w:r>
      <w:r w:rsidR="00CA525C">
        <w:rPr>
          <w:rFonts w:cs="Times New Roman"/>
        </w:rPr>
        <w:t>Due to the COVID-19 pandemic, Commission offices are currently closed, and I do not have access to regular mail.</w:t>
      </w:r>
    </w:p>
    <w:p w14:paraId="6DC68E44" w14:textId="77777777" w:rsidR="006D684A" w:rsidRPr="00D866AF" w:rsidRDefault="006D684A" w:rsidP="006D684A">
      <w:pPr>
        <w:spacing w:after="0"/>
        <w:rPr>
          <w:szCs w:val="24"/>
        </w:rPr>
      </w:pPr>
    </w:p>
    <w:p w14:paraId="754CB0CC" w14:textId="77777777" w:rsidR="006D684A" w:rsidRPr="00D866AF" w:rsidRDefault="006D684A" w:rsidP="006D684A">
      <w:pPr>
        <w:spacing w:after="0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THEREFORE,</w:t>
      </w:r>
    </w:p>
    <w:p w14:paraId="1A278A1B" w14:textId="77777777" w:rsidR="006D684A" w:rsidRPr="00D866AF" w:rsidRDefault="006D684A" w:rsidP="006D684A">
      <w:pPr>
        <w:spacing w:after="0"/>
        <w:rPr>
          <w:szCs w:val="24"/>
        </w:rPr>
      </w:pPr>
    </w:p>
    <w:p w14:paraId="79E9FB5B" w14:textId="77777777" w:rsidR="006D684A" w:rsidRPr="00D866AF" w:rsidRDefault="006D684A" w:rsidP="006D684A">
      <w:pPr>
        <w:spacing w:after="0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IT IS ORDERED:</w:t>
      </w:r>
    </w:p>
    <w:p w14:paraId="205CD230" w14:textId="77777777" w:rsidR="006D684A" w:rsidRPr="00D866AF" w:rsidRDefault="006D684A" w:rsidP="006D684A">
      <w:pPr>
        <w:spacing w:after="0"/>
        <w:rPr>
          <w:szCs w:val="24"/>
        </w:rPr>
      </w:pPr>
    </w:p>
    <w:p w14:paraId="23F8464B" w14:textId="3F3A5A63" w:rsidR="006D684A" w:rsidRDefault="006D684A" w:rsidP="006D684A">
      <w:pPr>
        <w:spacing w:after="0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1.</w:t>
      </w:r>
      <w:r w:rsidRPr="00D866AF">
        <w:rPr>
          <w:szCs w:val="24"/>
        </w:rPr>
        <w:tab/>
      </w:r>
      <w:r>
        <w:rPr>
          <w:szCs w:val="24"/>
        </w:rPr>
        <w:t xml:space="preserve">That main briefs shall be </w:t>
      </w:r>
      <w:r w:rsidR="00CA525C">
        <w:rPr>
          <w:szCs w:val="24"/>
        </w:rPr>
        <w:t>e-</w:t>
      </w:r>
      <w:r>
        <w:rPr>
          <w:szCs w:val="24"/>
        </w:rPr>
        <w:t xml:space="preserve">filed on or before </w:t>
      </w:r>
      <w:r w:rsidR="005F0F17">
        <w:rPr>
          <w:szCs w:val="24"/>
        </w:rPr>
        <w:t>A</w:t>
      </w:r>
      <w:r w:rsidR="0078142A">
        <w:rPr>
          <w:szCs w:val="24"/>
        </w:rPr>
        <w:t>ugust 21, 2020</w:t>
      </w:r>
      <w:r>
        <w:rPr>
          <w:szCs w:val="24"/>
        </w:rPr>
        <w:t>.</w:t>
      </w:r>
    </w:p>
    <w:p w14:paraId="06AD7055" w14:textId="77777777" w:rsidR="006D684A" w:rsidRDefault="006D684A" w:rsidP="006D684A">
      <w:pPr>
        <w:spacing w:after="0"/>
        <w:rPr>
          <w:szCs w:val="24"/>
        </w:rPr>
      </w:pPr>
    </w:p>
    <w:p w14:paraId="46BB327D" w14:textId="6C914EDF" w:rsidR="006D684A" w:rsidRPr="00D866AF" w:rsidRDefault="006D684A" w:rsidP="006D684A">
      <w:pPr>
        <w:spacing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  <w:t xml:space="preserve">That reply briefs, if any, shall be </w:t>
      </w:r>
      <w:r w:rsidR="00CA525C">
        <w:rPr>
          <w:szCs w:val="24"/>
        </w:rPr>
        <w:t>e-</w:t>
      </w:r>
      <w:r>
        <w:rPr>
          <w:szCs w:val="24"/>
        </w:rPr>
        <w:t xml:space="preserve">filed on or before </w:t>
      </w:r>
      <w:r w:rsidR="0078142A">
        <w:rPr>
          <w:szCs w:val="24"/>
        </w:rPr>
        <w:t>September 11, 2020</w:t>
      </w:r>
      <w:r>
        <w:rPr>
          <w:szCs w:val="24"/>
        </w:rPr>
        <w:t>.</w:t>
      </w:r>
    </w:p>
    <w:p w14:paraId="168CB570" w14:textId="77777777" w:rsidR="006D684A" w:rsidRPr="00D866AF" w:rsidRDefault="006D684A" w:rsidP="006D684A">
      <w:pPr>
        <w:spacing w:after="0"/>
        <w:rPr>
          <w:szCs w:val="24"/>
        </w:rPr>
      </w:pPr>
    </w:p>
    <w:p w14:paraId="2F193CDD" w14:textId="71714195" w:rsidR="006D684A" w:rsidRDefault="006D684A" w:rsidP="006D684A">
      <w:pPr>
        <w:spacing w:after="0"/>
        <w:ind w:firstLine="144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That an original </w:t>
      </w:r>
      <w:r w:rsidRPr="00D866AF">
        <w:rPr>
          <w:szCs w:val="24"/>
        </w:rPr>
        <w:t xml:space="preserve">of all briefs must be </w:t>
      </w:r>
      <w:r w:rsidR="00334C7E">
        <w:rPr>
          <w:szCs w:val="24"/>
        </w:rPr>
        <w:t xml:space="preserve">e-filed </w:t>
      </w:r>
      <w:r w:rsidRPr="00D866AF">
        <w:rPr>
          <w:szCs w:val="24"/>
        </w:rPr>
        <w:t>with the Secretary</w:t>
      </w:r>
      <w:r w:rsidR="00AE31C8">
        <w:rPr>
          <w:szCs w:val="24"/>
        </w:rPr>
        <w:t xml:space="preserve"> </w:t>
      </w:r>
      <w:r w:rsidRPr="00D866AF">
        <w:rPr>
          <w:szCs w:val="24"/>
        </w:rPr>
        <w:t xml:space="preserve">and </w:t>
      </w:r>
      <w:r w:rsidR="00AE31C8">
        <w:rPr>
          <w:szCs w:val="24"/>
        </w:rPr>
        <w:t xml:space="preserve">a </w:t>
      </w:r>
      <w:r w:rsidRPr="00D866AF">
        <w:rPr>
          <w:szCs w:val="24"/>
        </w:rPr>
        <w:t xml:space="preserve">copy </w:t>
      </w:r>
      <w:r w:rsidR="00CA525C">
        <w:rPr>
          <w:szCs w:val="24"/>
        </w:rPr>
        <w:t>e</w:t>
      </w:r>
      <w:r w:rsidR="00334C7E">
        <w:rPr>
          <w:szCs w:val="24"/>
        </w:rPr>
        <w:t>-mailed to the undersigned and the o</w:t>
      </w:r>
      <w:r w:rsidR="00FB1542">
        <w:rPr>
          <w:szCs w:val="24"/>
        </w:rPr>
        <w:t>ther party</w:t>
      </w:r>
      <w:r w:rsidRPr="00D866AF">
        <w:rPr>
          <w:szCs w:val="24"/>
        </w:rPr>
        <w:t xml:space="preserve"> no later than 4:30 p.m. on the dates listed.  </w:t>
      </w:r>
      <w:r w:rsidR="00FB1542">
        <w:rPr>
          <w:szCs w:val="24"/>
        </w:rPr>
        <w:t>The address for the Secretary is as follows:</w:t>
      </w:r>
    </w:p>
    <w:p w14:paraId="7640C672" w14:textId="77777777" w:rsidR="00FB1542" w:rsidRDefault="00FB1542" w:rsidP="006D684A">
      <w:pPr>
        <w:spacing w:after="0"/>
        <w:ind w:firstLine="1440"/>
        <w:rPr>
          <w:szCs w:val="24"/>
        </w:rPr>
      </w:pPr>
    </w:p>
    <w:p w14:paraId="2E09ED4A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Rosemary Chiavetta, Secretary</w:t>
      </w:r>
    </w:p>
    <w:p w14:paraId="4DE0FCAF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Pennsylvania Public Utility Commission</w:t>
      </w:r>
    </w:p>
    <w:p w14:paraId="4B4AA662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Secretary’s Bureau</w:t>
      </w:r>
    </w:p>
    <w:p w14:paraId="09DDCB28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P.O. Box 3265</w:t>
      </w:r>
    </w:p>
    <w:p w14:paraId="1CC770EF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Harrisburg, PA  17105-3265</w:t>
      </w:r>
    </w:p>
    <w:p w14:paraId="2A444B88" w14:textId="77777777" w:rsidR="006D684A" w:rsidRDefault="006D684A" w:rsidP="006D684A">
      <w:pPr>
        <w:spacing w:after="0"/>
        <w:ind w:firstLine="1440"/>
        <w:rPr>
          <w:szCs w:val="24"/>
        </w:rPr>
      </w:pPr>
    </w:p>
    <w:p w14:paraId="6FB5B06F" w14:textId="62B7C28E" w:rsidR="00FB1542" w:rsidRDefault="00FB1542" w:rsidP="006D684A">
      <w:pPr>
        <w:spacing w:after="0"/>
        <w:ind w:firstLine="1440"/>
        <w:rPr>
          <w:szCs w:val="24"/>
        </w:rPr>
      </w:pPr>
      <w:r>
        <w:rPr>
          <w:szCs w:val="24"/>
        </w:rPr>
        <w:lastRenderedPageBreak/>
        <w:tab/>
        <w:t xml:space="preserve">The address for </w:t>
      </w:r>
      <w:proofErr w:type="spellStart"/>
      <w:r w:rsidR="00AE31C8">
        <w:rPr>
          <w:szCs w:val="24"/>
        </w:rPr>
        <w:t>DC</w:t>
      </w:r>
      <w:r>
        <w:rPr>
          <w:szCs w:val="24"/>
        </w:rPr>
        <w:t>ALJ</w:t>
      </w:r>
      <w:proofErr w:type="spellEnd"/>
      <w:r>
        <w:rPr>
          <w:szCs w:val="24"/>
        </w:rPr>
        <w:t xml:space="preserve"> Mark A. Hoyer is as follows:</w:t>
      </w:r>
    </w:p>
    <w:p w14:paraId="283E87F7" w14:textId="77777777" w:rsidR="00FB1542" w:rsidRDefault="00FB1542" w:rsidP="006D684A">
      <w:pPr>
        <w:spacing w:after="0"/>
        <w:ind w:firstLine="1440"/>
        <w:rPr>
          <w:szCs w:val="24"/>
        </w:rPr>
      </w:pPr>
    </w:p>
    <w:p w14:paraId="01F2C91B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ALJ</w:t>
      </w:r>
      <w:proofErr w:type="spellEnd"/>
      <w:r>
        <w:rPr>
          <w:szCs w:val="24"/>
        </w:rPr>
        <w:t xml:space="preserve"> Mark A. Hoyer</w:t>
      </w:r>
    </w:p>
    <w:p w14:paraId="5A19B107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Pennsylvania Public Utility Commission</w:t>
      </w:r>
    </w:p>
    <w:p w14:paraId="26A9376F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Office of Administrative Law Judge</w:t>
      </w:r>
    </w:p>
    <w:p w14:paraId="44C0584B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Suite 220, Piatt Place</w:t>
      </w:r>
    </w:p>
    <w:p w14:paraId="22080D37" w14:textId="77777777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301 Fifth Avenue</w:t>
      </w:r>
    </w:p>
    <w:p w14:paraId="29EFB3E6" w14:textId="13CB4063" w:rsidR="00FB1542" w:rsidRDefault="00FB1542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Pittsburgh, PA  15222</w:t>
      </w:r>
    </w:p>
    <w:p w14:paraId="7771DC8B" w14:textId="696509E2" w:rsidR="00CA525C" w:rsidRDefault="00CA525C" w:rsidP="00FB1542">
      <w:pPr>
        <w:spacing w:after="0" w:line="240" w:lineRule="auto"/>
        <w:ind w:firstLine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hyperlink r:id="rId8" w:history="1">
        <w:r w:rsidRPr="005E11A6">
          <w:rPr>
            <w:rStyle w:val="Hyperlink"/>
            <w:szCs w:val="24"/>
          </w:rPr>
          <w:t>mhoyer@pa.gov</w:t>
        </w:r>
      </w:hyperlink>
      <w:r>
        <w:rPr>
          <w:szCs w:val="24"/>
        </w:rPr>
        <w:t xml:space="preserve">  </w:t>
      </w:r>
    </w:p>
    <w:p w14:paraId="70CCE1F5" w14:textId="77777777" w:rsidR="00FB1542" w:rsidRDefault="00FB1542" w:rsidP="002D1066">
      <w:pPr>
        <w:spacing w:after="0"/>
        <w:ind w:firstLine="1440"/>
        <w:rPr>
          <w:szCs w:val="24"/>
        </w:rPr>
      </w:pPr>
    </w:p>
    <w:p w14:paraId="7F057181" w14:textId="3DABEBC1" w:rsidR="006D684A" w:rsidRPr="00D866AF" w:rsidRDefault="006D684A" w:rsidP="006D684A">
      <w:pPr>
        <w:spacing w:after="0"/>
        <w:ind w:firstLine="1440"/>
        <w:rPr>
          <w:szCs w:val="24"/>
        </w:rPr>
      </w:pPr>
      <w:r>
        <w:rPr>
          <w:szCs w:val="24"/>
        </w:rPr>
        <w:t>4</w:t>
      </w:r>
      <w:r w:rsidRPr="00D866AF">
        <w:rPr>
          <w:szCs w:val="24"/>
        </w:rPr>
        <w:t>.</w:t>
      </w:r>
      <w:r w:rsidRPr="00D866AF">
        <w:rPr>
          <w:szCs w:val="24"/>
        </w:rPr>
        <w:tab/>
        <w:t xml:space="preserve">That </w:t>
      </w:r>
      <w:r w:rsidR="00AE31C8">
        <w:rPr>
          <w:szCs w:val="24"/>
        </w:rPr>
        <w:t xml:space="preserve">the content and form of </w:t>
      </w:r>
      <w:r w:rsidRPr="00D866AF">
        <w:rPr>
          <w:szCs w:val="24"/>
        </w:rPr>
        <w:t>all briefs shall comply with the requirements of 52 Pa.Code §§</w:t>
      </w:r>
      <w:r w:rsidR="00AA490D">
        <w:rPr>
          <w:szCs w:val="24"/>
        </w:rPr>
        <w:t xml:space="preserve"> </w:t>
      </w:r>
      <w:r w:rsidRPr="00D866AF">
        <w:rPr>
          <w:szCs w:val="24"/>
        </w:rPr>
        <w:t>5.501</w:t>
      </w:r>
      <w:r>
        <w:rPr>
          <w:szCs w:val="24"/>
        </w:rPr>
        <w:t xml:space="preserve">. </w:t>
      </w:r>
    </w:p>
    <w:p w14:paraId="0EE06BA9" w14:textId="77777777" w:rsidR="006D684A" w:rsidRPr="00D866AF" w:rsidRDefault="006D684A" w:rsidP="006D684A">
      <w:pPr>
        <w:pStyle w:val="BodyTextIndent"/>
        <w:tabs>
          <w:tab w:val="left" w:pos="1440"/>
          <w:tab w:val="left" w:pos="2160"/>
        </w:tabs>
        <w:ind w:left="2880" w:hanging="720"/>
        <w:rPr>
          <w:sz w:val="24"/>
          <w:szCs w:val="24"/>
        </w:rPr>
      </w:pPr>
    </w:p>
    <w:p w14:paraId="219DF1C7" w14:textId="0F62C6FA" w:rsidR="00770C97" w:rsidRDefault="006D684A" w:rsidP="00AE31C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5</w:t>
      </w:r>
      <w:r w:rsidRPr="00D866AF">
        <w:rPr>
          <w:sz w:val="24"/>
          <w:szCs w:val="24"/>
        </w:rPr>
        <w:t>.</w:t>
      </w:r>
      <w:r w:rsidRPr="00D866AF">
        <w:rPr>
          <w:sz w:val="24"/>
          <w:szCs w:val="24"/>
        </w:rPr>
        <w:tab/>
      </w:r>
      <w:r>
        <w:rPr>
          <w:sz w:val="24"/>
          <w:szCs w:val="24"/>
        </w:rPr>
        <w:t>That any</w:t>
      </w:r>
      <w:r w:rsidRPr="00D866AF">
        <w:rPr>
          <w:sz w:val="24"/>
          <w:szCs w:val="24"/>
        </w:rPr>
        <w:t xml:space="preserve"> brief not </w:t>
      </w:r>
      <w:r w:rsidR="00D13C0F">
        <w:rPr>
          <w:sz w:val="24"/>
          <w:szCs w:val="24"/>
        </w:rPr>
        <w:t>e-</w:t>
      </w:r>
      <w:r w:rsidRPr="00D866AF">
        <w:rPr>
          <w:sz w:val="24"/>
          <w:szCs w:val="24"/>
        </w:rPr>
        <w:t>filed and served on or before the date fixed therefor</w:t>
      </w:r>
      <w:r>
        <w:rPr>
          <w:sz w:val="24"/>
          <w:szCs w:val="24"/>
        </w:rPr>
        <w:t>e,</w:t>
      </w:r>
      <w:r w:rsidRPr="00D866AF">
        <w:rPr>
          <w:sz w:val="24"/>
          <w:szCs w:val="24"/>
        </w:rPr>
        <w:t xml:space="preserve"> will not be accepted for filing, except by special permission of the Commission or the presiding Administrative Law Judge</w:t>
      </w:r>
      <w:r w:rsidR="00AE31C8">
        <w:rPr>
          <w:sz w:val="24"/>
          <w:szCs w:val="24"/>
        </w:rPr>
        <w:t xml:space="preserve">.  </w:t>
      </w:r>
      <w:r w:rsidRPr="00D866AF">
        <w:rPr>
          <w:sz w:val="24"/>
          <w:szCs w:val="24"/>
        </w:rPr>
        <w:t xml:space="preserve">  </w:t>
      </w:r>
    </w:p>
    <w:p w14:paraId="5B781F7D" w14:textId="28E4B984" w:rsidR="00AE31C8" w:rsidRDefault="00AE31C8" w:rsidP="00AE31C8">
      <w:pPr>
        <w:pStyle w:val="BodyTextIndent"/>
        <w:rPr>
          <w:szCs w:val="24"/>
        </w:rPr>
      </w:pPr>
    </w:p>
    <w:p w14:paraId="69ADBCB7" w14:textId="77777777" w:rsidR="002D1066" w:rsidRDefault="002D1066" w:rsidP="00AE31C8">
      <w:pPr>
        <w:pStyle w:val="BodyTextIndent"/>
        <w:rPr>
          <w:szCs w:val="24"/>
        </w:rPr>
      </w:pPr>
    </w:p>
    <w:p w14:paraId="43513503" w14:textId="47F4FF01" w:rsidR="00770C97" w:rsidRPr="00A03D6F" w:rsidRDefault="00770C97" w:rsidP="00770C97">
      <w:pPr>
        <w:tabs>
          <w:tab w:val="left" w:pos="0"/>
        </w:tabs>
        <w:spacing w:after="0" w:line="240" w:lineRule="auto"/>
        <w:jc w:val="both"/>
      </w:pPr>
      <w:r w:rsidRPr="00A03D6F">
        <w:t xml:space="preserve">Date:  </w:t>
      </w:r>
      <w:r w:rsidR="00AE31C8">
        <w:rPr>
          <w:u w:val="single"/>
        </w:rPr>
        <w:t>July 16, 2020</w:t>
      </w:r>
      <w:r w:rsidRPr="00A03D6F">
        <w:tab/>
      </w:r>
      <w:r>
        <w:tab/>
      </w:r>
      <w:r w:rsidRPr="00A03D6F">
        <w:tab/>
      </w:r>
      <w:r w:rsidRPr="00A03D6F">
        <w:tab/>
      </w:r>
      <w:r w:rsidR="005F0F17">
        <w:tab/>
      </w:r>
      <w:bookmarkStart w:id="0" w:name="_GoBack"/>
      <w:r w:rsidRPr="00F15806">
        <w:rPr>
          <w:u w:val="single"/>
        </w:rPr>
        <w:t>____________</w:t>
      </w:r>
      <w:r w:rsidR="002D1066" w:rsidRPr="00F15806">
        <w:rPr>
          <w:u w:val="single"/>
        </w:rPr>
        <w:t>/s/</w:t>
      </w:r>
      <w:r w:rsidRPr="00F15806">
        <w:rPr>
          <w:u w:val="single"/>
        </w:rPr>
        <w:t>__________________</w:t>
      </w:r>
      <w:bookmarkEnd w:id="0"/>
    </w:p>
    <w:p w14:paraId="1D6B8624" w14:textId="1DB37D76" w:rsidR="00770C97" w:rsidRPr="00A03D6F" w:rsidRDefault="00770C97" w:rsidP="00770C97">
      <w:pPr>
        <w:tabs>
          <w:tab w:val="left" w:pos="0"/>
        </w:tabs>
        <w:spacing w:after="0" w:line="240" w:lineRule="auto"/>
        <w:jc w:val="both"/>
      </w:pP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>
        <w:t>Mar</w:t>
      </w:r>
      <w:r w:rsidR="005F0F17">
        <w:t>k A. Hoyer</w:t>
      </w:r>
    </w:p>
    <w:p w14:paraId="3BD89284" w14:textId="77777777" w:rsidR="002D1066" w:rsidRDefault="00770C97" w:rsidP="00770C97">
      <w:pPr>
        <w:tabs>
          <w:tab w:val="left" w:pos="0"/>
        </w:tabs>
        <w:spacing w:after="0" w:line="240" w:lineRule="auto"/>
        <w:jc w:val="both"/>
        <w:sectPr w:rsidR="002D1066" w:rsidSect="006D684A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 w:rsidRPr="00A03D6F">
        <w:tab/>
      </w:r>
      <w:r w:rsidR="00AE31C8">
        <w:t xml:space="preserve">Deputy Chief </w:t>
      </w:r>
      <w:r w:rsidRPr="00A03D6F">
        <w:t>Administrative Law Judge</w:t>
      </w:r>
    </w:p>
    <w:p w14:paraId="7E79AC50" w14:textId="77777777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u w:val="single"/>
        </w:rPr>
      </w:pPr>
      <w:r w:rsidRPr="002D1066">
        <w:rPr>
          <w:rFonts w:ascii="Microsoft Sans Serif" w:eastAsia="Microsoft Sans Serif" w:hAnsi="Microsoft Sans Serif" w:cs="Microsoft Sans Serif"/>
          <w:bCs/>
          <w:i/>
          <w:iCs/>
          <w:u w:val="single"/>
        </w:rPr>
        <w:lastRenderedPageBreak/>
        <w:t xml:space="preserve">Updated 02/18/20 </w:t>
      </w:r>
    </w:p>
    <w:p w14:paraId="1CD47B84" w14:textId="77777777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</w:p>
    <w:p w14:paraId="1E933393" w14:textId="77777777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</w:rPr>
      </w:pPr>
      <w:r w:rsidRPr="002D1066">
        <w:rPr>
          <w:rFonts w:ascii="Microsoft Sans Serif" w:eastAsia="Microsoft Sans Serif" w:hAnsi="Microsoft Sans Serif" w:cs="Microsoft Sans Serif"/>
          <w:b/>
          <w:u w:val="single"/>
        </w:rPr>
        <w:t>C-2019-3008437 - WILLIAM TOWNE v. PITTSBURGH WATER AND SEWER AUTHORITY</w:t>
      </w:r>
      <w:r w:rsidRPr="002D106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2D1066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2D1066">
        <w:rPr>
          <w:rFonts w:ascii="Microsoft Sans Serif" w:eastAsia="Microsoft Sans Serif" w:hAnsi="Microsoft Sans Serif" w:cs="Microsoft Sans Serif"/>
        </w:rPr>
        <w:t>WILLIAM TOWNE</w:t>
      </w:r>
      <w:r w:rsidRPr="002D1066">
        <w:rPr>
          <w:rFonts w:ascii="Microsoft Sans Serif" w:eastAsia="Microsoft Sans Serif" w:hAnsi="Microsoft Sans Serif" w:cs="Microsoft Sans Serif"/>
        </w:rPr>
        <w:cr/>
        <w:t>4243 GLEN LYTLE ROAD</w:t>
      </w:r>
      <w:r w:rsidRPr="002D1066">
        <w:rPr>
          <w:rFonts w:ascii="Microsoft Sans Serif" w:eastAsia="Microsoft Sans Serif" w:hAnsi="Microsoft Sans Serif" w:cs="Microsoft Sans Serif"/>
        </w:rPr>
        <w:cr/>
        <w:t>PITTSBURGH PA  15217</w:t>
      </w:r>
      <w:r w:rsidRPr="002D1066">
        <w:rPr>
          <w:rFonts w:ascii="Microsoft Sans Serif" w:eastAsia="Microsoft Sans Serif" w:hAnsi="Microsoft Sans Serif" w:cs="Microsoft Sans Serif"/>
        </w:rPr>
        <w:cr/>
      </w:r>
      <w:r w:rsidRPr="002D1066">
        <w:rPr>
          <w:rFonts w:ascii="Microsoft Sans Serif" w:eastAsia="Microsoft Sans Serif" w:hAnsi="Microsoft Sans Serif" w:cs="Microsoft Sans Serif"/>
          <w:b/>
        </w:rPr>
        <w:t>412.256.8236</w:t>
      </w:r>
    </w:p>
    <w:p w14:paraId="102E3FDC" w14:textId="77777777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2D1066"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595489E7" w14:textId="02E8C6F1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</w:rPr>
      </w:pPr>
      <w:r w:rsidRPr="002D1066">
        <w:rPr>
          <w:rFonts w:ascii="Microsoft Sans Serif" w:eastAsia="Microsoft Sans Serif" w:hAnsi="Microsoft Sans Serif" w:cs="Microsoft Sans Serif"/>
        </w:rPr>
        <w:cr/>
        <w:t>DANIEL CLEARFIELD ESQUIRE</w:t>
      </w:r>
    </w:p>
    <w:p w14:paraId="1B3B387D" w14:textId="77777777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</w:rPr>
      </w:pPr>
      <w:r w:rsidRPr="002D1066">
        <w:rPr>
          <w:rFonts w:ascii="Microsoft Sans Serif" w:eastAsia="Microsoft Sans Serif" w:hAnsi="Microsoft Sans Serif" w:cs="Microsoft Sans Serif"/>
        </w:rPr>
        <w:t>LAUREN M BURGE ESQUIRE</w:t>
      </w:r>
      <w:r w:rsidRPr="002D1066">
        <w:rPr>
          <w:rFonts w:ascii="Microsoft Sans Serif" w:eastAsia="Microsoft Sans Serif" w:hAnsi="Microsoft Sans Serif" w:cs="Microsoft Sans Serif"/>
        </w:rPr>
        <w:br/>
        <w:t xml:space="preserve">ECKERT SEAMANS </w:t>
      </w:r>
      <w:proofErr w:type="spellStart"/>
      <w:r w:rsidRPr="002D1066">
        <w:rPr>
          <w:rFonts w:ascii="Microsoft Sans Serif" w:eastAsia="Microsoft Sans Serif" w:hAnsi="Microsoft Sans Serif" w:cs="Microsoft Sans Serif"/>
        </w:rPr>
        <w:t>CHERIN</w:t>
      </w:r>
      <w:proofErr w:type="spellEnd"/>
      <w:r w:rsidRPr="002D1066">
        <w:rPr>
          <w:rFonts w:ascii="Microsoft Sans Serif" w:eastAsia="Microsoft Sans Serif" w:hAnsi="Microsoft Sans Serif" w:cs="Microsoft Sans Serif"/>
        </w:rPr>
        <w:t xml:space="preserve"> &amp; MELLOTT LLC </w:t>
      </w:r>
      <w:r w:rsidRPr="002D1066">
        <w:rPr>
          <w:rFonts w:ascii="Microsoft Sans Serif" w:eastAsia="Microsoft Sans Serif" w:hAnsi="Microsoft Sans Serif" w:cs="Microsoft Sans Serif"/>
        </w:rPr>
        <w:cr/>
        <w:t>213 MARKET STREET 8</w:t>
      </w:r>
      <w:r w:rsidRPr="002D1066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Pr="002D1066">
        <w:rPr>
          <w:rFonts w:ascii="Microsoft Sans Serif" w:eastAsia="Microsoft Sans Serif" w:hAnsi="Microsoft Sans Serif" w:cs="Microsoft Sans Serif"/>
        </w:rPr>
        <w:t xml:space="preserve"> FLOOR</w:t>
      </w:r>
      <w:r w:rsidRPr="002D1066">
        <w:rPr>
          <w:rFonts w:ascii="Microsoft Sans Serif" w:eastAsia="Microsoft Sans Serif" w:hAnsi="Microsoft Sans Serif" w:cs="Microsoft Sans Serif"/>
        </w:rPr>
        <w:cr/>
        <w:t>HARRISBURG PA  17101</w:t>
      </w:r>
      <w:r w:rsidRPr="002D1066">
        <w:rPr>
          <w:rFonts w:ascii="Microsoft Sans Serif" w:eastAsia="Microsoft Sans Serif" w:hAnsi="Microsoft Sans Serif" w:cs="Microsoft Sans Serif"/>
        </w:rPr>
        <w:cr/>
      </w:r>
      <w:r w:rsidRPr="002D1066">
        <w:rPr>
          <w:rFonts w:ascii="Microsoft Sans Serif" w:eastAsia="Microsoft Sans Serif" w:hAnsi="Microsoft Sans Serif" w:cs="Microsoft Sans Serif"/>
          <w:b/>
        </w:rPr>
        <w:t>717.237.7173</w:t>
      </w:r>
      <w:r w:rsidRPr="002D1066">
        <w:rPr>
          <w:rFonts w:ascii="Microsoft Sans Serif" w:eastAsia="Microsoft Sans Serif" w:hAnsi="Microsoft Sans Serif" w:cs="Microsoft Sans Serif"/>
          <w:b/>
        </w:rPr>
        <w:br/>
        <w:t>717.237.7193</w:t>
      </w:r>
    </w:p>
    <w:p w14:paraId="49F2D785" w14:textId="1A0E86B5" w:rsidR="002D1066" w:rsidRPr="002D1066" w:rsidRDefault="002D1066" w:rsidP="002D106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2D1066"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14:paraId="4105C295" w14:textId="0442E76E" w:rsidR="00770C97" w:rsidRDefault="002D1066" w:rsidP="002D1066">
      <w:pPr>
        <w:tabs>
          <w:tab w:val="left" w:pos="0"/>
        </w:tabs>
        <w:spacing w:after="0" w:line="240" w:lineRule="auto"/>
        <w:jc w:val="both"/>
      </w:pPr>
      <w:r w:rsidRPr="002D1066">
        <w:rPr>
          <w:rFonts w:ascii="Microsoft Sans Serif" w:eastAsia="Microsoft Sans Serif" w:hAnsi="Microsoft Sans Serif" w:cs="Microsoft Sans Serif"/>
        </w:rPr>
        <w:cr/>
      </w:r>
    </w:p>
    <w:sectPr w:rsidR="00770C97" w:rsidSect="006D684A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CC2A" w14:textId="77777777" w:rsidR="00C27A40" w:rsidRDefault="00C27A40" w:rsidP="006D684A">
      <w:pPr>
        <w:spacing w:after="0" w:line="240" w:lineRule="auto"/>
      </w:pPr>
      <w:r>
        <w:separator/>
      </w:r>
    </w:p>
  </w:endnote>
  <w:endnote w:type="continuationSeparator" w:id="0">
    <w:p w14:paraId="1C8D15D9" w14:textId="77777777" w:rsidR="00C27A40" w:rsidRDefault="00C27A40" w:rsidP="006D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33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688FD" w14:textId="77777777" w:rsidR="006D684A" w:rsidRDefault="006D684A">
        <w:pPr>
          <w:pStyle w:val="Footer"/>
          <w:jc w:val="center"/>
        </w:pPr>
        <w:r w:rsidRPr="00AA490D">
          <w:rPr>
            <w:sz w:val="20"/>
            <w:szCs w:val="20"/>
          </w:rPr>
          <w:fldChar w:fldCharType="begin"/>
        </w:r>
        <w:r w:rsidRPr="00AA490D">
          <w:rPr>
            <w:sz w:val="20"/>
            <w:szCs w:val="20"/>
          </w:rPr>
          <w:instrText xml:space="preserve"> PAGE   \* MERGEFORMAT </w:instrText>
        </w:r>
        <w:r w:rsidRPr="00AA490D">
          <w:rPr>
            <w:sz w:val="20"/>
            <w:szCs w:val="20"/>
          </w:rPr>
          <w:fldChar w:fldCharType="separate"/>
        </w:r>
        <w:r w:rsidR="008A6FEF">
          <w:rPr>
            <w:noProof/>
            <w:sz w:val="20"/>
            <w:szCs w:val="20"/>
          </w:rPr>
          <w:t>2</w:t>
        </w:r>
        <w:r w:rsidRPr="00AA490D">
          <w:rPr>
            <w:noProof/>
            <w:sz w:val="20"/>
            <w:szCs w:val="20"/>
          </w:rPr>
          <w:fldChar w:fldCharType="end"/>
        </w:r>
      </w:p>
    </w:sdtContent>
  </w:sdt>
  <w:p w14:paraId="0AC24BD3" w14:textId="77777777" w:rsidR="006D684A" w:rsidRDefault="006D6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D5B74" w14:textId="77777777" w:rsidR="00C27A40" w:rsidRDefault="00C27A40" w:rsidP="006D684A">
      <w:pPr>
        <w:spacing w:after="0" w:line="240" w:lineRule="auto"/>
      </w:pPr>
      <w:r>
        <w:separator/>
      </w:r>
    </w:p>
  </w:footnote>
  <w:footnote w:type="continuationSeparator" w:id="0">
    <w:p w14:paraId="5B787B63" w14:textId="77777777" w:rsidR="00C27A40" w:rsidRDefault="00C27A40" w:rsidP="006D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 w15:restartNumberingAfterBreak="0">
    <w:nsid w:val="43927185"/>
    <w:multiLevelType w:val="hybridMultilevel"/>
    <w:tmpl w:val="F21238F6"/>
    <w:lvl w:ilvl="0" w:tplc="CD2CA39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CD"/>
    <w:rsid w:val="00004C37"/>
    <w:rsid w:val="00123FD2"/>
    <w:rsid w:val="002B66B9"/>
    <w:rsid w:val="002D1066"/>
    <w:rsid w:val="00334C7E"/>
    <w:rsid w:val="00336467"/>
    <w:rsid w:val="00344E0B"/>
    <w:rsid w:val="00361263"/>
    <w:rsid w:val="00393C92"/>
    <w:rsid w:val="003B7B4F"/>
    <w:rsid w:val="003C373B"/>
    <w:rsid w:val="003D2087"/>
    <w:rsid w:val="0046112E"/>
    <w:rsid w:val="004B000C"/>
    <w:rsid w:val="005D07CD"/>
    <w:rsid w:val="005E605D"/>
    <w:rsid w:val="005F0F17"/>
    <w:rsid w:val="00656AC1"/>
    <w:rsid w:val="006B3F94"/>
    <w:rsid w:val="006D684A"/>
    <w:rsid w:val="00732494"/>
    <w:rsid w:val="00770C97"/>
    <w:rsid w:val="0078142A"/>
    <w:rsid w:val="00792796"/>
    <w:rsid w:val="008529D2"/>
    <w:rsid w:val="008A6FEF"/>
    <w:rsid w:val="009B2441"/>
    <w:rsid w:val="009F48AE"/>
    <w:rsid w:val="00A83295"/>
    <w:rsid w:val="00AA490D"/>
    <w:rsid w:val="00AB4C73"/>
    <w:rsid w:val="00AE31C8"/>
    <w:rsid w:val="00B0504A"/>
    <w:rsid w:val="00B67527"/>
    <w:rsid w:val="00C24796"/>
    <w:rsid w:val="00C27A40"/>
    <w:rsid w:val="00CA525C"/>
    <w:rsid w:val="00CA54CA"/>
    <w:rsid w:val="00CC1CE3"/>
    <w:rsid w:val="00CE5C2C"/>
    <w:rsid w:val="00D13C0F"/>
    <w:rsid w:val="00D7131A"/>
    <w:rsid w:val="00DD5C37"/>
    <w:rsid w:val="00E21971"/>
    <w:rsid w:val="00E37958"/>
    <w:rsid w:val="00F15806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E7CE"/>
  <w15:docId w15:val="{85FF1A80-5C28-4C50-9508-D3386E7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93C92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rsid w:val="006D684A"/>
    <w:pPr>
      <w:widowControl w:val="0"/>
      <w:autoSpaceDE w:val="0"/>
      <w:autoSpaceDN w:val="0"/>
      <w:spacing w:after="0"/>
      <w:ind w:firstLine="1440"/>
    </w:pPr>
    <w:rPr>
      <w:rFonts w:eastAsia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D684A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4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4A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A52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y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1525-99ED-4A77-8D2A-375F5DA6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3</cp:revision>
  <cp:lastPrinted>2015-03-25T15:44:00Z</cp:lastPrinted>
  <dcterms:created xsi:type="dcterms:W3CDTF">2020-07-15T15:34:00Z</dcterms:created>
  <dcterms:modified xsi:type="dcterms:W3CDTF">2020-07-16T14:21:00Z</dcterms:modified>
</cp:coreProperties>
</file>