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C96D66" w14:textId="77777777" w:rsidR="009E6606" w:rsidRPr="003176BE" w:rsidRDefault="009E6606" w:rsidP="009E6606">
      <w:pPr>
        <w:jc w:val="center"/>
        <w:rPr>
          <w:rFonts w:ascii="Times New Roman" w:hAnsi="Times New Roman" w:cs="Times New Roman"/>
          <w:b/>
        </w:rPr>
      </w:pPr>
      <w:r w:rsidRPr="003176BE">
        <w:rPr>
          <w:rFonts w:ascii="Times New Roman" w:hAnsi="Times New Roman" w:cs="Times New Roman"/>
          <w:b/>
        </w:rPr>
        <w:t>BEFORE THE</w:t>
      </w:r>
    </w:p>
    <w:p w14:paraId="3276A019" w14:textId="77777777" w:rsidR="009E6606" w:rsidRPr="003176BE" w:rsidRDefault="009E6606" w:rsidP="009E6606">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14:paraId="0BE8A1D9" w14:textId="77777777" w:rsidR="009E6606" w:rsidRDefault="009E6606" w:rsidP="009E6606">
      <w:pPr>
        <w:tabs>
          <w:tab w:val="left" w:pos="-720"/>
        </w:tabs>
        <w:suppressAutoHyphens/>
        <w:rPr>
          <w:rFonts w:ascii="Times New Roman" w:hAnsi="Times New Roman" w:cs="Times New Roman"/>
          <w:spacing w:val="-3"/>
        </w:rPr>
      </w:pPr>
    </w:p>
    <w:p w14:paraId="7695AF3C" w14:textId="77777777" w:rsidR="009E6606" w:rsidRDefault="009E6606" w:rsidP="009E6606">
      <w:pPr>
        <w:tabs>
          <w:tab w:val="left" w:pos="-720"/>
        </w:tabs>
        <w:suppressAutoHyphens/>
        <w:rPr>
          <w:rFonts w:ascii="Times New Roman" w:hAnsi="Times New Roman" w:cs="Times New Roman"/>
          <w:spacing w:val="-3"/>
        </w:rPr>
      </w:pPr>
    </w:p>
    <w:p w14:paraId="677093D8" w14:textId="77777777" w:rsidR="009E6606" w:rsidRPr="003176BE" w:rsidRDefault="009E6606" w:rsidP="009E6606">
      <w:pPr>
        <w:tabs>
          <w:tab w:val="left" w:pos="-720"/>
        </w:tabs>
        <w:suppressAutoHyphens/>
        <w:rPr>
          <w:rFonts w:ascii="Times New Roman" w:hAnsi="Times New Roman" w:cs="Times New Roman"/>
          <w:spacing w:val="-3"/>
        </w:rPr>
      </w:pPr>
    </w:p>
    <w:p w14:paraId="64E4B9D5" w14:textId="4CF0B048" w:rsidR="009E6606" w:rsidRPr="008B1B0D" w:rsidRDefault="008B3328"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Heidi Fiedler</w:t>
      </w:r>
      <w:r>
        <w:rPr>
          <w:rFonts w:ascii="Times New Roman" w:hAnsi="Times New Roman" w:cs="Times New Roman"/>
          <w:spacing w:val="-3"/>
        </w:rPr>
        <w:tab/>
      </w:r>
      <w:r>
        <w:rPr>
          <w:rFonts w:ascii="Times New Roman" w:hAnsi="Times New Roman" w:cs="Times New Roman"/>
          <w:spacing w:val="-3"/>
        </w:rPr>
        <w:tab/>
      </w:r>
      <w:r w:rsidR="00DC3259">
        <w:rPr>
          <w:rFonts w:ascii="Times New Roman" w:hAnsi="Times New Roman" w:cs="Times New Roman"/>
          <w:spacing w:val="-3"/>
        </w:rPr>
        <w:tab/>
      </w:r>
      <w:r w:rsidR="000A6FC4">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sidRPr="008B1B0D">
        <w:rPr>
          <w:rFonts w:ascii="Times New Roman" w:hAnsi="Times New Roman" w:cs="Times New Roman"/>
          <w:spacing w:val="-3"/>
        </w:rPr>
        <w:fldChar w:fldCharType="begin"/>
      </w:r>
      <w:r w:rsidR="009E6606" w:rsidRPr="008B1B0D">
        <w:rPr>
          <w:rFonts w:ascii="Times New Roman" w:hAnsi="Times New Roman" w:cs="Times New Roman"/>
          <w:spacing w:val="-3"/>
        </w:rPr>
        <w:instrText>fillin "Complainant's name" \d ""</w:instrText>
      </w:r>
      <w:r w:rsidR="009E6606" w:rsidRPr="008B1B0D">
        <w:rPr>
          <w:rFonts w:ascii="Times New Roman" w:hAnsi="Times New Roman" w:cs="Times New Roman"/>
          <w:spacing w:val="-3"/>
        </w:rPr>
        <w:fldChar w:fldCharType="end"/>
      </w:r>
      <w:r w:rsidR="009E6606" w:rsidRPr="008B1B0D">
        <w:rPr>
          <w:rFonts w:ascii="Times New Roman" w:hAnsi="Times New Roman" w:cs="Times New Roman"/>
          <w:spacing w:val="-3"/>
        </w:rPr>
        <w:t>:</w:t>
      </w:r>
    </w:p>
    <w:p w14:paraId="35B9FD97" w14:textId="77777777" w:rsidR="009E6606" w:rsidRPr="008B1B0D" w:rsidRDefault="009E6606"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14:paraId="3B426232" w14:textId="5048712A" w:rsidR="009E6606" w:rsidRPr="008B1B0D"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w:t>
      </w:r>
      <w:r>
        <w:rPr>
          <w:rFonts w:ascii="Times New Roman" w:hAnsi="Times New Roman" w:cs="Times New Roman"/>
          <w:spacing w:val="-3"/>
        </w:rPr>
        <w:tab/>
      </w:r>
      <w:r w:rsidRPr="008B1B0D">
        <w:rPr>
          <w:rFonts w:ascii="Times New Roman" w:hAnsi="Times New Roman" w:cs="Times New Roman"/>
          <w:spacing w:val="-3"/>
        </w:rPr>
        <w:tab/>
      </w:r>
      <w:r w:rsidR="00D836CF">
        <w:rPr>
          <w:rFonts w:ascii="Times New Roman" w:hAnsi="Times New Roman" w:cs="Times New Roman"/>
          <w:spacing w:val="-3"/>
        </w:rPr>
        <w:t>C-201</w:t>
      </w:r>
      <w:r w:rsidR="00DC3259">
        <w:rPr>
          <w:rFonts w:ascii="Times New Roman" w:hAnsi="Times New Roman" w:cs="Times New Roman"/>
          <w:spacing w:val="-3"/>
        </w:rPr>
        <w:t>8-</w:t>
      </w:r>
      <w:r w:rsidR="008B3328">
        <w:rPr>
          <w:rFonts w:ascii="Times New Roman" w:hAnsi="Times New Roman" w:cs="Times New Roman"/>
          <w:spacing w:val="-3"/>
        </w:rPr>
        <w:t>3003642</w:t>
      </w:r>
    </w:p>
    <w:p w14:paraId="7CBDF7EB" w14:textId="77777777" w:rsidR="009E6606"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ab/>
        <w:t>:</w:t>
      </w:r>
    </w:p>
    <w:p w14:paraId="1EDCF7D2" w14:textId="05DDA9F3" w:rsidR="00A40672" w:rsidRDefault="00DC3259" w:rsidP="000E28AD">
      <w:pPr>
        <w:tabs>
          <w:tab w:val="left" w:pos="-720"/>
        </w:tabs>
        <w:suppressAutoHyphens/>
        <w:jc w:val="both"/>
        <w:rPr>
          <w:rFonts w:ascii="Times New Roman" w:hAnsi="Times New Roman" w:cs="Times New Roman"/>
          <w:spacing w:val="-3"/>
        </w:rPr>
      </w:pPr>
      <w:r>
        <w:rPr>
          <w:rFonts w:ascii="Times New Roman" w:hAnsi="Times New Roman" w:cs="Times New Roman"/>
          <w:spacing w:val="-3"/>
        </w:rPr>
        <w:t>Metropolitan Edison Company</w:t>
      </w:r>
      <w:r w:rsidR="008A3C8D">
        <w:rPr>
          <w:rFonts w:ascii="Times New Roman" w:hAnsi="Times New Roman" w:cs="Times New Roman"/>
          <w:spacing w:val="-3"/>
        </w:rPr>
        <w:tab/>
      </w:r>
      <w:r w:rsidR="00A40672">
        <w:rPr>
          <w:rFonts w:ascii="Times New Roman" w:hAnsi="Times New Roman" w:cs="Times New Roman"/>
          <w:spacing w:val="-3"/>
        </w:rPr>
        <w:tab/>
      </w:r>
      <w:r w:rsidR="00A40672">
        <w:rPr>
          <w:rFonts w:ascii="Times New Roman" w:hAnsi="Times New Roman" w:cs="Times New Roman"/>
          <w:spacing w:val="-3"/>
        </w:rPr>
        <w:tab/>
        <w:t>:</w:t>
      </w:r>
    </w:p>
    <w:p w14:paraId="1E1BFA19" w14:textId="77777777" w:rsidR="009E6606" w:rsidRPr="008B1B0D" w:rsidRDefault="009E6606" w:rsidP="009E6606">
      <w:pPr>
        <w:tabs>
          <w:tab w:val="left" w:pos="-720"/>
        </w:tabs>
        <w:suppressAutoHyphens/>
        <w:rPr>
          <w:rFonts w:ascii="Times New Roman" w:hAnsi="Times New Roman" w:cs="Times New Roman"/>
          <w:spacing w:val="-3"/>
        </w:rPr>
      </w:pPr>
    </w:p>
    <w:p w14:paraId="32565D83" w14:textId="77777777" w:rsidR="009E6606" w:rsidRDefault="009E6606" w:rsidP="009E6606">
      <w:pPr>
        <w:tabs>
          <w:tab w:val="left" w:pos="-720"/>
          <w:tab w:val="left" w:pos="5040"/>
        </w:tabs>
        <w:suppressAutoHyphens/>
        <w:rPr>
          <w:rFonts w:ascii="Times New Roman" w:hAnsi="Times New Roman" w:cs="Times New Roman"/>
          <w:spacing w:val="-3"/>
        </w:rPr>
      </w:pPr>
    </w:p>
    <w:p w14:paraId="364E288E" w14:textId="77777777" w:rsidR="009E6606" w:rsidRPr="003176BE" w:rsidRDefault="009E6606" w:rsidP="009E6606">
      <w:pPr>
        <w:tabs>
          <w:tab w:val="left" w:pos="-720"/>
          <w:tab w:val="left" w:pos="5040"/>
        </w:tabs>
        <w:suppressAutoHyphens/>
        <w:rPr>
          <w:rFonts w:ascii="Times New Roman" w:hAnsi="Times New Roman" w:cs="Times New Roman"/>
          <w:spacing w:val="-3"/>
        </w:rPr>
      </w:pPr>
    </w:p>
    <w:p w14:paraId="6F76B1BD" w14:textId="412F713C" w:rsidR="009E6606" w:rsidRDefault="009E6606" w:rsidP="009E6606">
      <w:pPr>
        <w:suppressAutoHyphens/>
        <w:jc w:val="center"/>
        <w:rPr>
          <w:rFonts w:ascii="Times New Roman" w:hAnsi="Times New Roman" w:cs="Times New Roman"/>
          <w:b/>
          <w:bCs/>
          <w:spacing w:val="-3"/>
          <w:u w:val="single"/>
        </w:rPr>
      </w:pPr>
      <w:r w:rsidRPr="003176BE">
        <w:rPr>
          <w:rFonts w:ascii="Times New Roman" w:hAnsi="Times New Roman" w:cs="Times New Roman"/>
          <w:b/>
          <w:bCs/>
          <w:spacing w:val="-3"/>
          <w:u w:val="single"/>
        </w:rPr>
        <w:t>ORDER</w:t>
      </w:r>
    </w:p>
    <w:p w14:paraId="5417D294" w14:textId="03240D2B" w:rsidR="00F1512E" w:rsidRDefault="00F1512E" w:rsidP="009E6606">
      <w:pPr>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 xml:space="preserve">DENYING MOTION </w:t>
      </w:r>
      <w:r w:rsidR="003979F8">
        <w:rPr>
          <w:rFonts w:ascii="Times New Roman" w:hAnsi="Times New Roman" w:cs="Times New Roman"/>
          <w:b/>
          <w:bCs/>
          <w:spacing w:val="-3"/>
          <w:u w:val="single"/>
        </w:rPr>
        <w:t>TO HOLD COMPLAINT IN ABEYANCE</w:t>
      </w:r>
    </w:p>
    <w:p w14:paraId="1919ECDC" w14:textId="54DC4522" w:rsidR="003979F8" w:rsidRPr="003176BE" w:rsidRDefault="003979F8" w:rsidP="009E6606">
      <w:pPr>
        <w:suppressAutoHyphens/>
        <w:jc w:val="center"/>
        <w:rPr>
          <w:rFonts w:ascii="Times New Roman" w:hAnsi="Times New Roman" w:cs="Times New Roman"/>
          <w:b/>
          <w:bCs/>
          <w:spacing w:val="-3"/>
        </w:rPr>
      </w:pPr>
      <w:r>
        <w:rPr>
          <w:rFonts w:ascii="Times New Roman" w:hAnsi="Times New Roman" w:cs="Times New Roman"/>
          <w:b/>
          <w:bCs/>
          <w:spacing w:val="-3"/>
          <w:u w:val="single"/>
        </w:rPr>
        <w:t>AND GRANTING REQUEST FOR A CONTINUANCE</w:t>
      </w:r>
    </w:p>
    <w:p w14:paraId="378D9DEA" w14:textId="77777777" w:rsidR="009E6606" w:rsidRPr="003176BE" w:rsidRDefault="009E6606" w:rsidP="007168E2">
      <w:pPr>
        <w:pStyle w:val="ParaTab1"/>
        <w:tabs>
          <w:tab w:val="left" w:pos="2070"/>
        </w:tabs>
        <w:ind w:firstLine="0"/>
        <w:rPr>
          <w:rFonts w:ascii="Times New Roman" w:hAnsi="Times New Roman" w:cs="Times New Roman"/>
        </w:rPr>
      </w:pPr>
    </w:p>
    <w:p w14:paraId="4EEFF665" w14:textId="77777777" w:rsidR="009E6606" w:rsidRDefault="009E6606" w:rsidP="007168E2">
      <w:pPr>
        <w:pStyle w:val="ParaTab1"/>
        <w:ind w:firstLine="0"/>
        <w:rPr>
          <w:rFonts w:ascii="Times New Roman" w:hAnsi="Times New Roman"/>
        </w:rPr>
      </w:pPr>
    </w:p>
    <w:p w14:paraId="1134DC7D" w14:textId="4FBB0247" w:rsidR="004B5FE4" w:rsidRDefault="004B5FE4" w:rsidP="00003B1B">
      <w:pPr>
        <w:pStyle w:val="ParaTab1"/>
        <w:tabs>
          <w:tab w:val="left" w:pos="2070"/>
        </w:tabs>
        <w:spacing w:line="360" w:lineRule="auto"/>
        <w:rPr>
          <w:rFonts w:ascii="Times New Roman" w:hAnsi="Times New Roman"/>
        </w:rPr>
      </w:pPr>
      <w:r>
        <w:rPr>
          <w:rFonts w:ascii="Times New Roman" w:hAnsi="Times New Roman"/>
        </w:rPr>
        <w:t xml:space="preserve">On July 23, 2020, Heidi Fiedler filed with the Pennsylvania Public Utility Commission (Commission), a formal complaint against Metropolitan Edison Company (Met-Ed), docket number C-2018-3003642.  In her complaint, Ms. Fiedler averred that </w:t>
      </w:r>
      <w:r w:rsidR="000B77BD">
        <w:rPr>
          <w:rFonts w:ascii="Times New Roman" w:hAnsi="Times New Roman"/>
        </w:rPr>
        <w:t xml:space="preserve">Met-Ed was threatening to shut off her electric service </w:t>
      </w:r>
      <w:r w:rsidR="008F55DA">
        <w:rPr>
          <w:rFonts w:ascii="Times New Roman" w:hAnsi="Times New Roman"/>
        </w:rPr>
        <w:t>because she objected</w:t>
      </w:r>
      <w:r w:rsidR="000B77BD">
        <w:rPr>
          <w:rFonts w:ascii="Times New Roman" w:hAnsi="Times New Roman"/>
        </w:rPr>
        <w:t xml:space="preserve"> to the installation of a smart meter</w:t>
      </w:r>
      <w:r w:rsidR="008F55DA">
        <w:rPr>
          <w:rFonts w:ascii="Times New Roman" w:hAnsi="Times New Roman"/>
        </w:rPr>
        <w:t xml:space="preserve"> at her residence</w:t>
      </w:r>
      <w:r w:rsidR="000B77BD">
        <w:rPr>
          <w:rFonts w:ascii="Times New Roman" w:hAnsi="Times New Roman"/>
        </w:rPr>
        <w:t>.</w:t>
      </w:r>
      <w:r w:rsidR="008F55DA">
        <w:rPr>
          <w:rFonts w:ascii="Times New Roman" w:hAnsi="Times New Roman"/>
        </w:rPr>
        <w:t xml:space="preserve">  Ms. Fiedler averred that Met-Ed was, therefore, violating Act 129 of 2008 and Section 1501 of the Public Utility Code.  Ms. Fiedler requested, among other things, that she instead be allowed to continue to use her analog meter.</w:t>
      </w:r>
    </w:p>
    <w:p w14:paraId="5FD761EA" w14:textId="64D4430B" w:rsidR="000B77BD" w:rsidRDefault="000B77BD" w:rsidP="00003B1B">
      <w:pPr>
        <w:pStyle w:val="ParaTab1"/>
        <w:tabs>
          <w:tab w:val="left" w:pos="2070"/>
        </w:tabs>
        <w:spacing w:line="360" w:lineRule="auto"/>
        <w:rPr>
          <w:rFonts w:ascii="Times New Roman" w:hAnsi="Times New Roman"/>
        </w:rPr>
      </w:pPr>
    </w:p>
    <w:p w14:paraId="3E1CF28F" w14:textId="4551CC1A" w:rsidR="000B77BD" w:rsidRDefault="000B77BD" w:rsidP="00003B1B">
      <w:pPr>
        <w:pStyle w:val="ParaTab1"/>
        <w:tabs>
          <w:tab w:val="left" w:pos="2070"/>
        </w:tabs>
        <w:spacing w:line="360" w:lineRule="auto"/>
        <w:rPr>
          <w:rFonts w:ascii="Times New Roman" w:hAnsi="Times New Roman"/>
        </w:rPr>
      </w:pPr>
      <w:r>
        <w:rPr>
          <w:rFonts w:ascii="Times New Roman" w:hAnsi="Times New Roman"/>
        </w:rPr>
        <w:t xml:space="preserve">On August 13, 2018, Met-Ed filed an answer and new matter </w:t>
      </w:r>
      <w:r w:rsidR="008F55DA">
        <w:rPr>
          <w:rFonts w:ascii="Times New Roman" w:hAnsi="Times New Roman"/>
        </w:rPr>
        <w:t xml:space="preserve">in response </w:t>
      </w:r>
      <w:r>
        <w:rPr>
          <w:rFonts w:ascii="Times New Roman" w:hAnsi="Times New Roman"/>
        </w:rPr>
        <w:t>to the complaint.  In its answer, Met-Ed admitted or denied the various averments Ms. Fiedler made in her complaint.  Met-Ed admitted that it provides residential retail electric service to Ms. Fiedler and that she refused the installation of a smart meter at her home.  Met-Ed denied the remaining material allegations set forth in the complaint.  In its new matter, which was accompanied by a notice to plead, Met-Ed averred that it is required by Act 129 to install a smart meter at Ms. Fiedler’s residence.</w:t>
      </w:r>
    </w:p>
    <w:p w14:paraId="4C9330F6" w14:textId="45CA18D2" w:rsidR="000B77BD" w:rsidRDefault="000B77BD" w:rsidP="00003B1B">
      <w:pPr>
        <w:pStyle w:val="ParaTab1"/>
        <w:tabs>
          <w:tab w:val="left" w:pos="2070"/>
        </w:tabs>
        <w:spacing w:line="360" w:lineRule="auto"/>
        <w:rPr>
          <w:rFonts w:ascii="Times New Roman" w:hAnsi="Times New Roman"/>
        </w:rPr>
      </w:pPr>
    </w:p>
    <w:p w14:paraId="3F19830D" w14:textId="7C8B8221" w:rsidR="00916DC1" w:rsidRDefault="000B77BD" w:rsidP="00003B1B">
      <w:pPr>
        <w:pStyle w:val="ParaTab1"/>
        <w:tabs>
          <w:tab w:val="left" w:pos="2070"/>
        </w:tabs>
        <w:spacing w:line="360" w:lineRule="auto"/>
        <w:rPr>
          <w:rFonts w:ascii="Times New Roman" w:hAnsi="Times New Roman"/>
        </w:rPr>
      </w:pPr>
      <w:r>
        <w:rPr>
          <w:rFonts w:ascii="Times New Roman" w:hAnsi="Times New Roman"/>
        </w:rPr>
        <w:t xml:space="preserve">Subsequently, numerous activities occurred regarding this matter.  </w:t>
      </w:r>
      <w:proofErr w:type="gramStart"/>
      <w:r>
        <w:rPr>
          <w:rFonts w:ascii="Times New Roman" w:hAnsi="Times New Roman"/>
        </w:rPr>
        <w:t>In particular, a</w:t>
      </w:r>
      <w:proofErr w:type="gramEnd"/>
      <w:r>
        <w:rPr>
          <w:rFonts w:ascii="Times New Roman" w:hAnsi="Times New Roman"/>
        </w:rPr>
        <w:t xml:space="preserve"> hearing notice was issued on </w:t>
      </w:r>
      <w:r w:rsidR="00E550E0">
        <w:rPr>
          <w:rFonts w:ascii="Times New Roman" w:hAnsi="Times New Roman"/>
        </w:rPr>
        <w:t xml:space="preserve">February 5, 2020 scheduling an in-person hearing for this matter for April 28, 2020 and assigning me as the presiding officer.  A prehearing order dated February 11, 2020 was issued setting forth various rules that would govern that hearing.  </w:t>
      </w:r>
      <w:r w:rsidR="00916DC1">
        <w:rPr>
          <w:rFonts w:ascii="Times New Roman" w:hAnsi="Times New Roman"/>
        </w:rPr>
        <w:t xml:space="preserve">Due to the Covid-19 </w:t>
      </w:r>
      <w:r w:rsidR="00916DC1">
        <w:rPr>
          <w:rFonts w:ascii="Times New Roman" w:hAnsi="Times New Roman"/>
        </w:rPr>
        <w:lastRenderedPageBreak/>
        <w:t>pandemic, however, the hearing scheduled for April 28, 2020 was rescheduled to July 30, 2020 and to be held telephonically</w:t>
      </w:r>
      <w:r w:rsidR="008F55DA">
        <w:rPr>
          <w:rFonts w:ascii="Times New Roman" w:hAnsi="Times New Roman"/>
        </w:rPr>
        <w:t xml:space="preserve"> instead of in person</w:t>
      </w:r>
      <w:r w:rsidR="00916DC1">
        <w:rPr>
          <w:rFonts w:ascii="Times New Roman" w:hAnsi="Times New Roman"/>
        </w:rPr>
        <w:t>.</w:t>
      </w:r>
    </w:p>
    <w:p w14:paraId="3EB7866D" w14:textId="77777777" w:rsidR="00916DC1" w:rsidRDefault="00916DC1" w:rsidP="00003B1B">
      <w:pPr>
        <w:pStyle w:val="ParaTab1"/>
        <w:tabs>
          <w:tab w:val="left" w:pos="2070"/>
        </w:tabs>
        <w:spacing w:line="360" w:lineRule="auto"/>
        <w:rPr>
          <w:rFonts w:ascii="Times New Roman" w:hAnsi="Times New Roman"/>
        </w:rPr>
      </w:pPr>
    </w:p>
    <w:p w14:paraId="5863D165" w14:textId="58B7A74E" w:rsidR="00916DC1" w:rsidRDefault="00916DC1" w:rsidP="00003B1B">
      <w:pPr>
        <w:pStyle w:val="ParaTab1"/>
        <w:tabs>
          <w:tab w:val="left" w:pos="2070"/>
        </w:tabs>
        <w:spacing w:line="360" w:lineRule="auto"/>
        <w:rPr>
          <w:rFonts w:ascii="Times New Roman" w:hAnsi="Times New Roman"/>
        </w:rPr>
      </w:pPr>
      <w:r>
        <w:rPr>
          <w:rFonts w:ascii="Times New Roman" w:hAnsi="Times New Roman"/>
        </w:rPr>
        <w:t xml:space="preserve">On June 30, 2020, Ms. Fiedler filed a letter requesting that the hearing scheduled for July 30, 2020 be held in abeyance pending the resolution of a decision of the Commission that </w:t>
      </w:r>
      <w:r w:rsidR="008F55DA">
        <w:rPr>
          <w:rFonts w:ascii="Times New Roman" w:hAnsi="Times New Roman"/>
        </w:rPr>
        <w:t xml:space="preserve">was </w:t>
      </w:r>
      <w:r>
        <w:rPr>
          <w:rFonts w:ascii="Times New Roman" w:hAnsi="Times New Roman"/>
        </w:rPr>
        <w:t xml:space="preserve">appealed to the Commonwealth Court, noting that the court held oral argument on the appeal on June 10, 2020.  Ms. Fiedler attached a copy of an order from the court holding other similar appeals pending before it in abeyance.  Ms. Fiedler also argued that the hearing scheduled for July 30, 2020 should be held in abeyance because the Commission had not acted on a petition for interlocutory review she filed on February 13, 2020.  </w:t>
      </w:r>
      <w:r w:rsidR="003B25BC">
        <w:rPr>
          <w:rFonts w:ascii="Times New Roman" w:hAnsi="Times New Roman"/>
        </w:rPr>
        <w:t xml:space="preserve">Ms. Fiedler added that the Commission has not yet acted on a petition for interlocutory review she filed.  </w:t>
      </w:r>
      <w:r>
        <w:rPr>
          <w:rFonts w:ascii="Times New Roman" w:hAnsi="Times New Roman"/>
        </w:rPr>
        <w:t>Finally, Ms. Fiedler stated that two of her witnesses are not available on July 30, 2020</w:t>
      </w:r>
      <w:r w:rsidR="008F55DA">
        <w:rPr>
          <w:rFonts w:ascii="Times New Roman" w:hAnsi="Times New Roman"/>
        </w:rPr>
        <w:t xml:space="preserve"> and requested that the July 30, 2020 hearing be rescheduled as a result</w:t>
      </w:r>
      <w:r>
        <w:rPr>
          <w:rFonts w:ascii="Times New Roman" w:hAnsi="Times New Roman"/>
        </w:rPr>
        <w:t>.</w:t>
      </w:r>
    </w:p>
    <w:p w14:paraId="26E923D5" w14:textId="77777777" w:rsidR="00916DC1" w:rsidRDefault="00916DC1" w:rsidP="00003B1B">
      <w:pPr>
        <w:pStyle w:val="ParaTab1"/>
        <w:tabs>
          <w:tab w:val="left" w:pos="2070"/>
        </w:tabs>
        <w:spacing w:line="360" w:lineRule="auto"/>
        <w:rPr>
          <w:rFonts w:ascii="Times New Roman" w:hAnsi="Times New Roman"/>
        </w:rPr>
      </w:pPr>
    </w:p>
    <w:p w14:paraId="44205D74" w14:textId="3D8BDC2D" w:rsidR="00916DC1" w:rsidRDefault="00916DC1" w:rsidP="00003B1B">
      <w:pPr>
        <w:pStyle w:val="ParaTab1"/>
        <w:tabs>
          <w:tab w:val="left" w:pos="2070"/>
        </w:tabs>
        <w:spacing w:line="360" w:lineRule="auto"/>
        <w:rPr>
          <w:rFonts w:ascii="Times New Roman" w:hAnsi="Times New Roman"/>
        </w:rPr>
      </w:pPr>
      <w:r>
        <w:rPr>
          <w:rFonts w:ascii="Times New Roman" w:hAnsi="Times New Roman"/>
        </w:rPr>
        <w:t>On July 14, 2020, Met-Ed filed an answer to Ms. Fiedler’s motion to hold her case in abeyance.  Met-Ed did not oppose Ms. Fiedler’s request to reschedule the hearing because of her witnesses’ lack of availability but did oppose Ms. Fiedler’s request to hold her complaint in abeyance pending resolution of the appeal at the Commonwealth Court.  Met-Ed argued, among other things, that this complaint has been pending for nearly two years and there is no reason to stay the proceeding until after the Commonwealth Court issues its decision.</w:t>
      </w:r>
      <w:r w:rsidR="003B25BC">
        <w:rPr>
          <w:rFonts w:ascii="Times New Roman" w:hAnsi="Times New Roman"/>
        </w:rPr>
        <w:t xml:space="preserve">  Met-Ed noted that Ms. Fiedler’s petition for interlocutory review is deemed denied if the Commission does not act on it within 30 days, which it did not.</w:t>
      </w:r>
      <w:r>
        <w:rPr>
          <w:rFonts w:ascii="Times New Roman" w:hAnsi="Times New Roman"/>
        </w:rPr>
        <w:t xml:space="preserve">  Met-Ed also requested that a litigation schedule establishing </w:t>
      </w:r>
      <w:r w:rsidR="00F35E2A">
        <w:rPr>
          <w:rFonts w:ascii="Times New Roman" w:hAnsi="Times New Roman"/>
        </w:rPr>
        <w:t>a schedule for submission of pre-served written testimony be established.</w:t>
      </w:r>
    </w:p>
    <w:p w14:paraId="39354982" w14:textId="77777777" w:rsidR="00916DC1" w:rsidRDefault="00916DC1" w:rsidP="00003B1B">
      <w:pPr>
        <w:pStyle w:val="ParaTab1"/>
        <w:tabs>
          <w:tab w:val="left" w:pos="2070"/>
        </w:tabs>
        <w:spacing w:line="360" w:lineRule="auto"/>
        <w:rPr>
          <w:rFonts w:ascii="Times New Roman" w:hAnsi="Times New Roman"/>
        </w:rPr>
      </w:pPr>
    </w:p>
    <w:p w14:paraId="3060540A" w14:textId="12145A12" w:rsidR="00F35E2A" w:rsidRDefault="00916DC1" w:rsidP="00003B1B">
      <w:pPr>
        <w:pStyle w:val="ParaTab1"/>
        <w:tabs>
          <w:tab w:val="left" w:pos="2070"/>
        </w:tabs>
        <w:spacing w:line="360" w:lineRule="auto"/>
        <w:rPr>
          <w:rFonts w:ascii="Times New Roman" w:hAnsi="Times New Roman"/>
        </w:rPr>
      </w:pPr>
      <w:r>
        <w:rPr>
          <w:rFonts w:ascii="Times New Roman" w:hAnsi="Times New Roman"/>
        </w:rPr>
        <w:t>For the reasons discussed below, Ms. Fiedler’s request to hold the complaint in abeyance will be denied</w:t>
      </w:r>
      <w:r w:rsidR="00F35E2A">
        <w:rPr>
          <w:rFonts w:ascii="Times New Roman" w:hAnsi="Times New Roman"/>
        </w:rPr>
        <w:t xml:space="preserve"> </w:t>
      </w:r>
      <w:r w:rsidR="008F55DA">
        <w:rPr>
          <w:rFonts w:ascii="Times New Roman" w:hAnsi="Times New Roman"/>
        </w:rPr>
        <w:t>but</w:t>
      </w:r>
      <w:r w:rsidR="00F35E2A">
        <w:rPr>
          <w:rFonts w:ascii="Times New Roman" w:hAnsi="Times New Roman"/>
        </w:rPr>
        <w:t xml:space="preserve"> her request for a continuation of the hearing scheduled for July 30, 2020 will be granted.</w:t>
      </w:r>
      <w:r w:rsidR="003B25BC">
        <w:rPr>
          <w:rFonts w:ascii="Times New Roman" w:hAnsi="Times New Roman"/>
        </w:rPr>
        <w:t xml:space="preserve">  Met-Ed’s request for a litigation schedule for purposes of the submission of pre-served, written testimony will also be denied.</w:t>
      </w:r>
      <w:r w:rsidR="00F35E2A">
        <w:rPr>
          <w:rFonts w:ascii="Times New Roman" w:hAnsi="Times New Roman"/>
        </w:rPr>
        <w:t xml:space="preserve">  The parties will be directed to confer and propose multiple dates 60-90 days from the date of this order when the hearing can be rescheduled.</w:t>
      </w:r>
    </w:p>
    <w:p w14:paraId="52B344D9" w14:textId="77777777" w:rsidR="00F35E2A" w:rsidRDefault="00F35E2A" w:rsidP="00003B1B">
      <w:pPr>
        <w:pStyle w:val="ParaTab1"/>
        <w:tabs>
          <w:tab w:val="left" w:pos="2070"/>
        </w:tabs>
        <w:spacing w:line="360" w:lineRule="auto"/>
        <w:rPr>
          <w:rFonts w:ascii="Times New Roman" w:hAnsi="Times New Roman"/>
        </w:rPr>
      </w:pPr>
    </w:p>
    <w:p w14:paraId="64D750B7" w14:textId="74B18219" w:rsidR="004B45C4" w:rsidRDefault="004B45C4" w:rsidP="004B45C4">
      <w:pPr>
        <w:tabs>
          <w:tab w:val="left" w:pos="-720"/>
          <w:tab w:val="left" w:pos="2070"/>
        </w:tabs>
        <w:suppressAutoHyphens/>
        <w:autoSpaceDE/>
        <w:autoSpaceDN/>
        <w:spacing w:line="360" w:lineRule="auto"/>
        <w:ind w:firstLine="1440"/>
        <w:rPr>
          <w:rFonts w:ascii="Times New Roman" w:eastAsiaTheme="minorHAnsi" w:hAnsi="Times New Roman" w:cs="Times New Roman"/>
        </w:rPr>
      </w:pPr>
      <w:r w:rsidRPr="00F042CD">
        <w:rPr>
          <w:rFonts w:ascii="Times New Roman" w:eastAsiaTheme="minorHAnsi" w:hAnsi="Times New Roman" w:cs="Times New Roman"/>
        </w:rPr>
        <w:t xml:space="preserve">Section 1.15 of the Commission’s regulations provides: “Except as otherwise provided by statute, requests for continuance of hearings or for extension of time in which to perform an act required or allowed to be done at or within a specific time by this title or by order of the Commission or the presiding officer, shall be by motion in writing, timely filed with the Commission, stating the facts on which the application rests.”  52 </w:t>
      </w:r>
      <w:proofErr w:type="spellStart"/>
      <w:r w:rsidRPr="00F042CD">
        <w:rPr>
          <w:rFonts w:ascii="Times New Roman" w:eastAsiaTheme="minorHAnsi" w:hAnsi="Times New Roman" w:cs="Times New Roman"/>
        </w:rPr>
        <w:t>Pa.Code</w:t>
      </w:r>
      <w:proofErr w:type="spellEnd"/>
      <w:r w:rsidRPr="00F042CD">
        <w:rPr>
          <w:rFonts w:ascii="Times New Roman" w:eastAsiaTheme="minorHAnsi" w:hAnsi="Times New Roman" w:cs="Times New Roman"/>
        </w:rPr>
        <w:t xml:space="preserve"> § 1.15(b).  This </w:t>
      </w:r>
      <w:r w:rsidR="008F55DA">
        <w:rPr>
          <w:rFonts w:ascii="Times New Roman" w:eastAsiaTheme="minorHAnsi" w:hAnsi="Times New Roman" w:cs="Times New Roman"/>
        </w:rPr>
        <w:t>s</w:t>
      </w:r>
      <w:r w:rsidRPr="00F042CD">
        <w:rPr>
          <w:rFonts w:ascii="Times New Roman" w:eastAsiaTheme="minorHAnsi" w:hAnsi="Times New Roman" w:cs="Times New Roman"/>
        </w:rPr>
        <w:t xml:space="preserve">ection also provides that “only for good cause shown will requests for continuance be considered.”  </w:t>
      </w:r>
      <w:r w:rsidRPr="00F042CD">
        <w:rPr>
          <w:rFonts w:ascii="Times New Roman" w:eastAsiaTheme="minorHAnsi" w:hAnsi="Times New Roman" w:cs="Times New Roman"/>
          <w:u w:val="single"/>
        </w:rPr>
        <w:t>Id.</w:t>
      </w:r>
      <w:r w:rsidRPr="00F042CD">
        <w:rPr>
          <w:rFonts w:ascii="Times New Roman" w:eastAsiaTheme="minorHAnsi" w:hAnsi="Times New Roman" w:cs="Times New Roman"/>
        </w:rPr>
        <w:t xml:space="preserve">  Additionally, Section 5.483(a) provides </w:t>
      </w:r>
      <w:r>
        <w:rPr>
          <w:rFonts w:ascii="Times New Roman" w:eastAsiaTheme="minorHAnsi" w:hAnsi="Times New Roman" w:cs="Times New Roman"/>
        </w:rPr>
        <w:t>p</w:t>
      </w:r>
      <w:r w:rsidRPr="00F042CD">
        <w:rPr>
          <w:rFonts w:ascii="Times New Roman" w:eastAsiaTheme="minorHAnsi" w:hAnsi="Times New Roman" w:cs="Times New Roman"/>
        </w:rPr>
        <w:t xml:space="preserve">residing </w:t>
      </w:r>
      <w:r>
        <w:rPr>
          <w:rFonts w:ascii="Times New Roman" w:eastAsiaTheme="minorHAnsi" w:hAnsi="Times New Roman" w:cs="Times New Roman"/>
        </w:rPr>
        <w:t>o</w:t>
      </w:r>
      <w:r w:rsidRPr="00F042CD">
        <w:rPr>
          <w:rFonts w:ascii="Times New Roman" w:eastAsiaTheme="minorHAnsi" w:hAnsi="Times New Roman" w:cs="Times New Roman"/>
        </w:rPr>
        <w:t xml:space="preserve">fficers the authority to regulate the course of the proceeding.  52 </w:t>
      </w:r>
      <w:proofErr w:type="spellStart"/>
      <w:r w:rsidRPr="00F042CD">
        <w:rPr>
          <w:rFonts w:ascii="Times New Roman" w:eastAsiaTheme="minorHAnsi" w:hAnsi="Times New Roman" w:cs="Times New Roman"/>
        </w:rPr>
        <w:t>Pa.Code</w:t>
      </w:r>
      <w:proofErr w:type="spellEnd"/>
      <w:r w:rsidRPr="00F042CD">
        <w:rPr>
          <w:rFonts w:ascii="Times New Roman" w:eastAsiaTheme="minorHAnsi" w:hAnsi="Times New Roman" w:cs="Times New Roman"/>
        </w:rPr>
        <w:t xml:space="preserve"> § 5.483(a).  Furthermore, </w:t>
      </w:r>
      <w:r w:rsidR="008F55DA">
        <w:rPr>
          <w:rFonts w:ascii="Times New Roman" w:eastAsiaTheme="minorHAnsi" w:hAnsi="Times New Roman" w:cs="Times New Roman"/>
        </w:rPr>
        <w:t>S</w:t>
      </w:r>
      <w:r w:rsidRPr="00F042CD">
        <w:rPr>
          <w:rFonts w:ascii="Times New Roman" w:eastAsiaTheme="minorHAnsi" w:hAnsi="Times New Roman" w:cs="Times New Roman"/>
        </w:rPr>
        <w:t xml:space="preserve">ection 1.2 provides that the Commission’s rules shall be “liberally construed to secure the just, speedy and inexpensive determination of every action or proceeding.”  52 </w:t>
      </w:r>
      <w:proofErr w:type="spellStart"/>
      <w:r w:rsidRPr="00F042CD">
        <w:rPr>
          <w:rFonts w:ascii="Times New Roman" w:eastAsiaTheme="minorHAnsi" w:hAnsi="Times New Roman" w:cs="Times New Roman"/>
        </w:rPr>
        <w:t>Pa.Code</w:t>
      </w:r>
      <w:proofErr w:type="spellEnd"/>
      <w:r w:rsidRPr="00F042CD">
        <w:rPr>
          <w:rFonts w:ascii="Times New Roman" w:eastAsiaTheme="minorHAnsi" w:hAnsi="Times New Roman" w:cs="Times New Roman"/>
        </w:rPr>
        <w:t xml:space="preserve"> § 1.2(a).</w:t>
      </w:r>
    </w:p>
    <w:p w14:paraId="564B922D" w14:textId="77777777" w:rsidR="0020204B" w:rsidRDefault="0020204B" w:rsidP="00003B1B">
      <w:pPr>
        <w:pStyle w:val="ParaTab1"/>
        <w:tabs>
          <w:tab w:val="left" w:pos="2070"/>
        </w:tabs>
        <w:spacing w:line="360" w:lineRule="auto"/>
        <w:rPr>
          <w:rFonts w:ascii="Times New Roman" w:hAnsi="Times New Roman"/>
        </w:rPr>
      </w:pPr>
    </w:p>
    <w:p w14:paraId="618C44C3" w14:textId="3BE2EECB" w:rsidR="00616611" w:rsidRDefault="0020204B" w:rsidP="001D0815">
      <w:pPr>
        <w:pStyle w:val="ParaTab1"/>
        <w:tabs>
          <w:tab w:val="left" w:pos="2070"/>
        </w:tabs>
        <w:spacing w:line="360" w:lineRule="auto"/>
        <w:rPr>
          <w:rFonts w:ascii="Times New Roman" w:eastAsiaTheme="minorHAnsi" w:hAnsi="Times New Roman" w:cs="Times New Roman"/>
        </w:rPr>
      </w:pPr>
      <w:r>
        <w:rPr>
          <w:rFonts w:ascii="Times New Roman" w:hAnsi="Times New Roman"/>
        </w:rPr>
        <w:t>In this case,</w:t>
      </w:r>
      <w:r w:rsidR="006A3E0A">
        <w:rPr>
          <w:rFonts w:ascii="Times New Roman" w:hAnsi="Times New Roman"/>
        </w:rPr>
        <w:t xml:space="preserve"> Ms. Fiedler</w:t>
      </w:r>
      <w:r w:rsidR="00616611">
        <w:rPr>
          <w:rFonts w:ascii="Times New Roman" w:eastAsiaTheme="minorHAnsi" w:hAnsi="Times New Roman" w:cs="Times New Roman"/>
        </w:rPr>
        <w:t xml:space="preserve"> has not demonstrated good cause to justify </w:t>
      </w:r>
      <w:r w:rsidR="006A3E0A">
        <w:rPr>
          <w:rFonts w:ascii="Times New Roman" w:eastAsiaTheme="minorHAnsi" w:hAnsi="Times New Roman" w:cs="Times New Roman"/>
        </w:rPr>
        <w:t>holding her complaint in abeyance</w:t>
      </w:r>
      <w:r w:rsidR="008F55DA">
        <w:rPr>
          <w:rFonts w:ascii="Times New Roman" w:eastAsiaTheme="minorHAnsi" w:hAnsi="Times New Roman" w:cs="Times New Roman"/>
        </w:rPr>
        <w:t xml:space="preserve"> as a result of the ongoing Commonwealth Court appeal</w:t>
      </w:r>
      <w:r w:rsidR="006A3E0A">
        <w:rPr>
          <w:rFonts w:ascii="Times New Roman" w:eastAsiaTheme="minorHAnsi" w:hAnsi="Times New Roman" w:cs="Times New Roman"/>
        </w:rPr>
        <w:t xml:space="preserve">.  </w:t>
      </w:r>
      <w:r w:rsidR="008F55DA">
        <w:rPr>
          <w:rFonts w:ascii="Times New Roman" w:eastAsiaTheme="minorHAnsi" w:hAnsi="Times New Roman" w:cs="Times New Roman"/>
        </w:rPr>
        <w:t xml:space="preserve">Holding her complaint in abeyance while the appeal is pending </w:t>
      </w:r>
      <w:r w:rsidR="00616611">
        <w:rPr>
          <w:rFonts w:ascii="Times New Roman" w:eastAsiaTheme="minorHAnsi" w:hAnsi="Times New Roman" w:cs="Times New Roman"/>
        </w:rPr>
        <w:t xml:space="preserve">would not help secure the just, speedy or inexpensive determination of this proceeding.  Instead, granting Ms. </w:t>
      </w:r>
      <w:r w:rsidR="006A3E0A">
        <w:rPr>
          <w:rFonts w:ascii="Times New Roman" w:eastAsiaTheme="minorHAnsi" w:hAnsi="Times New Roman" w:cs="Times New Roman"/>
        </w:rPr>
        <w:t>Fiedler’s</w:t>
      </w:r>
      <w:r w:rsidR="00616611">
        <w:rPr>
          <w:rFonts w:ascii="Times New Roman" w:eastAsiaTheme="minorHAnsi" w:hAnsi="Times New Roman" w:cs="Times New Roman"/>
        </w:rPr>
        <w:t xml:space="preserve"> motion would prolong the case further and cause additional expense</w:t>
      </w:r>
      <w:r w:rsidR="006A3E0A">
        <w:rPr>
          <w:rFonts w:ascii="Times New Roman" w:eastAsiaTheme="minorHAnsi" w:hAnsi="Times New Roman" w:cs="Times New Roman"/>
        </w:rPr>
        <w:t xml:space="preserve"> in a case that has already been </w:t>
      </w:r>
      <w:r w:rsidR="008C37FA">
        <w:rPr>
          <w:rFonts w:ascii="Times New Roman" w:eastAsiaTheme="minorHAnsi" w:hAnsi="Times New Roman" w:cs="Times New Roman"/>
        </w:rPr>
        <w:t>ongoing</w:t>
      </w:r>
      <w:r w:rsidR="006A3E0A">
        <w:rPr>
          <w:rFonts w:ascii="Times New Roman" w:eastAsiaTheme="minorHAnsi" w:hAnsi="Times New Roman" w:cs="Times New Roman"/>
        </w:rPr>
        <w:t xml:space="preserve"> for nearly two years</w:t>
      </w:r>
      <w:r w:rsidR="00616611">
        <w:rPr>
          <w:rFonts w:ascii="Times New Roman" w:eastAsiaTheme="minorHAnsi" w:hAnsi="Times New Roman" w:cs="Times New Roman"/>
        </w:rPr>
        <w:t>.</w:t>
      </w:r>
      <w:r w:rsidR="006A3E0A">
        <w:rPr>
          <w:rFonts w:ascii="Times New Roman" w:eastAsiaTheme="minorHAnsi" w:hAnsi="Times New Roman" w:cs="Times New Roman"/>
        </w:rPr>
        <w:t xml:space="preserve"> </w:t>
      </w:r>
      <w:r w:rsidR="00616611">
        <w:rPr>
          <w:rFonts w:ascii="Times New Roman" w:eastAsiaTheme="minorHAnsi" w:hAnsi="Times New Roman" w:cs="Times New Roman"/>
        </w:rPr>
        <w:t xml:space="preserve"> </w:t>
      </w:r>
      <w:r w:rsidR="001D0815">
        <w:rPr>
          <w:rFonts w:ascii="Times New Roman" w:eastAsiaTheme="minorHAnsi" w:hAnsi="Times New Roman" w:cs="Times New Roman"/>
        </w:rPr>
        <w:t>T</w:t>
      </w:r>
      <w:r w:rsidR="00616611">
        <w:rPr>
          <w:rFonts w:ascii="Times New Roman" w:eastAsiaTheme="minorHAnsi" w:hAnsi="Times New Roman" w:cs="Times New Roman"/>
        </w:rPr>
        <w:t xml:space="preserve">he Commission frequently addresses legal issues that are in the process of being appealed.  </w:t>
      </w:r>
      <w:r w:rsidR="006A3E0A">
        <w:rPr>
          <w:rFonts w:ascii="Times New Roman" w:eastAsiaTheme="minorHAnsi" w:hAnsi="Times New Roman" w:cs="Times New Roman"/>
        </w:rPr>
        <w:t xml:space="preserve">The parties </w:t>
      </w:r>
      <w:r w:rsidR="00616611">
        <w:rPr>
          <w:rFonts w:ascii="Times New Roman" w:eastAsiaTheme="minorHAnsi" w:hAnsi="Times New Roman" w:cs="Times New Roman"/>
        </w:rPr>
        <w:t xml:space="preserve">must take the law as </w:t>
      </w:r>
      <w:r w:rsidR="001D0815">
        <w:rPr>
          <w:rFonts w:ascii="Times New Roman" w:eastAsiaTheme="minorHAnsi" w:hAnsi="Times New Roman" w:cs="Times New Roman"/>
        </w:rPr>
        <w:t>they</w:t>
      </w:r>
      <w:r w:rsidR="00616611">
        <w:rPr>
          <w:rFonts w:ascii="Times New Roman" w:eastAsiaTheme="minorHAnsi" w:hAnsi="Times New Roman" w:cs="Times New Roman"/>
        </w:rPr>
        <w:t xml:space="preserve"> find it.  The Commission would not be effective or efficient if it had to delay proceedings until cases with similar legal issues were decided on appeal, especially given the opportunity for any further appeal to the Pennsylvania Supreme Court.  To the extent that any appellate proceeding concludes during the pendency of this proceeding, the results will be duly considered.  The Commission cannot wait, however, until the appellate proceeding is concluded to adjudicate cases with similar issues.</w:t>
      </w:r>
    </w:p>
    <w:p w14:paraId="5D36C6FA" w14:textId="77777777" w:rsidR="00616611" w:rsidRDefault="00616611" w:rsidP="00616611">
      <w:pPr>
        <w:tabs>
          <w:tab w:val="left" w:pos="-720"/>
          <w:tab w:val="left" w:pos="2070"/>
        </w:tabs>
        <w:suppressAutoHyphens/>
        <w:autoSpaceDE/>
        <w:autoSpaceDN/>
        <w:spacing w:line="360" w:lineRule="auto"/>
        <w:ind w:firstLine="1440"/>
        <w:rPr>
          <w:rFonts w:ascii="Times New Roman" w:eastAsiaTheme="minorHAnsi" w:hAnsi="Times New Roman" w:cs="Times New Roman"/>
        </w:rPr>
      </w:pPr>
    </w:p>
    <w:p w14:paraId="197C525E" w14:textId="0BEFC089" w:rsidR="00616611" w:rsidRDefault="00616611" w:rsidP="00616611">
      <w:pPr>
        <w:tabs>
          <w:tab w:val="left" w:pos="-720"/>
          <w:tab w:val="left" w:pos="2070"/>
        </w:tabs>
        <w:suppressAutoHyphens/>
        <w:autoSpaceDE/>
        <w:autoSpaceDN/>
        <w:spacing w:line="360" w:lineRule="auto"/>
        <w:ind w:firstLine="1440"/>
        <w:rPr>
          <w:rFonts w:ascii="Times New Roman" w:eastAsiaTheme="minorHAnsi" w:hAnsi="Times New Roman" w:cs="Times New Roman"/>
        </w:rPr>
      </w:pPr>
      <w:r>
        <w:rPr>
          <w:rFonts w:ascii="Times New Roman" w:eastAsiaTheme="minorHAnsi" w:hAnsi="Times New Roman" w:cs="Times New Roman"/>
        </w:rPr>
        <w:t xml:space="preserve">Given that the </w:t>
      </w:r>
      <w:r w:rsidR="006A3E0A">
        <w:rPr>
          <w:rFonts w:ascii="Times New Roman" w:eastAsiaTheme="minorHAnsi" w:hAnsi="Times New Roman" w:cs="Times New Roman"/>
        </w:rPr>
        <w:t xml:space="preserve">hearing has not yet occurred in this case </w:t>
      </w:r>
      <w:r>
        <w:rPr>
          <w:rFonts w:ascii="Times New Roman" w:eastAsiaTheme="minorHAnsi" w:hAnsi="Times New Roman" w:cs="Times New Roman"/>
        </w:rPr>
        <w:t>and that it may take up to 90 days thereafter for the initial decision to be issued, plus additional time for any exceptions and the Commission’s disposition of the complaint</w:t>
      </w:r>
      <w:r w:rsidR="001D0815">
        <w:rPr>
          <w:rFonts w:ascii="Times New Roman" w:eastAsiaTheme="minorHAnsi" w:hAnsi="Times New Roman" w:cs="Times New Roman"/>
        </w:rPr>
        <w:t xml:space="preserve"> if exceptions are filed</w:t>
      </w:r>
      <w:r>
        <w:rPr>
          <w:rFonts w:ascii="Times New Roman" w:eastAsiaTheme="minorHAnsi" w:hAnsi="Times New Roman" w:cs="Times New Roman"/>
        </w:rPr>
        <w:t>, to the extent that the Commonwealth Court has acted on the appeals during that time, the parties are free to file a petition to reopen the record or some other relevant pleading.  In the meantime, however, litigation of this case should not be put on hold while awaiting a decision from the Commonwealth Court that may or may not affect this case.  Doing so would be inefficient and a waste of Commission and party resources and not help secure the just, speedy and inexpensive determination of this proceeding.</w:t>
      </w:r>
    </w:p>
    <w:p w14:paraId="07B9F2A2" w14:textId="039DE06F" w:rsidR="008C37FA" w:rsidRDefault="008C37FA" w:rsidP="00616611">
      <w:pPr>
        <w:tabs>
          <w:tab w:val="left" w:pos="-720"/>
          <w:tab w:val="left" w:pos="2070"/>
        </w:tabs>
        <w:suppressAutoHyphens/>
        <w:autoSpaceDE/>
        <w:autoSpaceDN/>
        <w:spacing w:line="360" w:lineRule="auto"/>
        <w:ind w:firstLine="1440"/>
        <w:rPr>
          <w:rFonts w:ascii="Times New Roman" w:eastAsiaTheme="minorHAnsi" w:hAnsi="Times New Roman" w:cs="Times New Roman"/>
        </w:rPr>
      </w:pPr>
    </w:p>
    <w:p w14:paraId="5AB7C2E9" w14:textId="275A9A38" w:rsidR="008C37FA" w:rsidRDefault="008C37FA" w:rsidP="00616611">
      <w:pPr>
        <w:tabs>
          <w:tab w:val="left" w:pos="-720"/>
          <w:tab w:val="left" w:pos="2070"/>
        </w:tabs>
        <w:suppressAutoHyphens/>
        <w:autoSpaceDE/>
        <w:autoSpaceDN/>
        <w:spacing w:line="360" w:lineRule="auto"/>
        <w:ind w:firstLine="1440"/>
        <w:rPr>
          <w:rFonts w:ascii="Times New Roman" w:eastAsiaTheme="minorHAnsi" w:hAnsi="Times New Roman" w:cs="Times New Roman"/>
        </w:rPr>
      </w:pPr>
      <w:r>
        <w:rPr>
          <w:rFonts w:ascii="Times New Roman" w:eastAsiaTheme="minorHAnsi" w:hAnsi="Times New Roman" w:cs="Times New Roman"/>
        </w:rPr>
        <w:t xml:space="preserve">Likewise, Ms. Fiedler’s argument that the Commission has not acted on her petition for interlocutory review will also be rejected.  As Met-Ed noted in its answer to Ms. Fiedler’s motion, if the Commission does not act on the petition within 30 days it is deemed denied. </w:t>
      </w:r>
      <w:r w:rsidR="00F47367">
        <w:rPr>
          <w:rFonts w:ascii="Times New Roman" w:eastAsiaTheme="minorHAnsi" w:hAnsi="Times New Roman" w:cs="Times New Roman"/>
        </w:rPr>
        <w:t xml:space="preserve"> </w:t>
      </w:r>
      <w:r w:rsidR="00F47367">
        <w:rPr>
          <w:rFonts w:ascii="Times New Roman" w:eastAsiaTheme="minorHAnsi" w:hAnsi="Times New Roman" w:cs="Times New Roman"/>
          <w:i/>
          <w:iCs/>
        </w:rPr>
        <w:t>See</w:t>
      </w:r>
      <w:r w:rsidR="00F47367">
        <w:rPr>
          <w:rFonts w:ascii="Times New Roman" w:eastAsiaTheme="minorHAnsi" w:hAnsi="Times New Roman" w:cs="Times New Roman"/>
        </w:rPr>
        <w:t>,</w:t>
      </w:r>
      <w:r>
        <w:rPr>
          <w:rFonts w:ascii="Times New Roman" w:eastAsiaTheme="minorHAnsi" w:hAnsi="Times New Roman" w:cs="Times New Roman"/>
        </w:rPr>
        <w:t xml:space="preserve"> 52 </w:t>
      </w:r>
      <w:proofErr w:type="spellStart"/>
      <w:r>
        <w:rPr>
          <w:rFonts w:ascii="Times New Roman" w:eastAsiaTheme="minorHAnsi" w:hAnsi="Times New Roman" w:cs="Times New Roman"/>
        </w:rPr>
        <w:t>Pa.Code</w:t>
      </w:r>
      <w:proofErr w:type="spellEnd"/>
      <w:r>
        <w:rPr>
          <w:rFonts w:ascii="Times New Roman" w:eastAsiaTheme="minorHAnsi" w:hAnsi="Times New Roman" w:cs="Times New Roman"/>
        </w:rPr>
        <w:t xml:space="preserve"> § </w:t>
      </w:r>
      <w:r w:rsidR="00D03186">
        <w:rPr>
          <w:rFonts w:ascii="Times New Roman" w:eastAsiaTheme="minorHAnsi" w:hAnsi="Times New Roman" w:cs="Times New Roman"/>
        </w:rPr>
        <w:t>5.303(b)</w:t>
      </w:r>
      <w:r>
        <w:rPr>
          <w:rFonts w:ascii="Times New Roman" w:eastAsiaTheme="minorHAnsi" w:hAnsi="Times New Roman" w:cs="Times New Roman"/>
        </w:rPr>
        <w:t>.  Since the Commission did not act on Ms. Fiedler’s petition within 30 days, it is deemed denied and is not a basis for holding her complaint in abeyance.</w:t>
      </w:r>
    </w:p>
    <w:p w14:paraId="02D954DC" w14:textId="66992881" w:rsidR="00DD1F24" w:rsidRDefault="00DD1F24" w:rsidP="00616611">
      <w:pPr>
        <w:tabs>
          <w:tab w:val="left" w:pos="-720"/>
          <w:tab w:val="left" w:pos="2070"/>
        </w:tabs>
        <w:suppressAutoHyphens/>
        <w:autoSpaceDE/>
        <w:autoSpaceDN/>
        <w:spacing w:line="360" w:lineRule="auto"/>
        <w:ind w:firstLine="1440"/>
        <w:rPr>
          <w:rFonts w:ascii="Times New Roman" w:eastAsiaTheme="minorHAnsi" w:hAnsi="Times New Roman" w:cs="Times New Roman"/>
        </w:rPr>
      </w:pPr>
    </w:p>
    <w:p w14:paraId="059B55A3" w14:textId="71384309" w:rsidR="0019579E" w:rsidRDefault="00DD1F24" w:rsidP="00616611">
      <w:pPr>
        <w:tabs>
          <w:tab w:val="left" w:pos="-720"/>
          <w:tab w:val="left" w:pos="2070"/>
        </w:tabs>
        <w:suppressAutoHyphens/>
        <w:autoSpaceDE/>
        <w:autoSpaceDN/>
        <w:spacing w:line="360" w:lineRule="auto"/>
        <w:ind w:firstLine="1440"/>
        <w:rPr>
          <w:rFonts w:ascii="Times New Roman" w:eastAsiaTheme="minorHAnsi" w:hAnsi="Times New Roman" w:cs="Times New Roman"/>
        </w:rPr>
      </w:pPr>
      <w:proofErr w:type="gramStart"/>
      <w:r>
        <w:rPr>
          <w:rFonts w:ascii="Times New Roman" w:eastAsiaTheme="minorHAnsi" w:hAnsi="Times New Roman" w:cs="Times New Roman"/>
        </w:rPr>
        <w:t>With regard to</w:t>
      </w:r>
      <w:proofErr w:type="gramEnd"/>
      <w:r>
        <w:rPr>
          <w:rFonts w:ascii="Times New Roman" w:eastAsiaTheme="minorHAnsi" w:hAnsi="Times New Roman" w:cs="Times New Roman"/>
        </w:rPr>
        <w:t xml:space="preserve"> Ms. Fiedler’s request for a continuance of the hearing scheduled for July 30, 2020 because her witnesses are unavailable that day,</w:t>
      </w:r>
      <w:r w:rsidR="006A3E0A">
        <w:rPr>
          <w:rFonts w:ascii="Times New Roman" w:eastAsiaTheme="minorHAnsi" w:hAnsi="Times New Roman" w:cs="Times New Roman"/>
        </w:rPr>
        <w:t xml:space="preserve"> however,</w:t>
      </w:r>
      <w:r>
        <w:rPr>
          <w:rFonts w:ascii="Times New Roman" w:eastAsiaTheme="minorHAnsi" w:hAnsi="Times New Roman" w:cs="Times New Roman"/>
        </w:rPr>
        <w:t xml:space="preserve"> that request will be granted.  </w:t>
      </w:r>
      <w:r w:rsidR="00E15EC1">
        <w:rPr>
          <w:rFonts w:ascii="Times New Roman" w:eastAsiaTheme="minorHAnsi" w:hAnsi="Times New Roman" w:cs="Times New Roman"/>
        </w:rPr>
        <w:t xml:space="preserve">To the extent that Ms. Fiedler’s witnesses are unavailable on the day the hearing was scheduled, </w:t>
      </w:r>
      <w:r w:rsidR="00603C0D">
        <w:rPr>
          <w:rFonts w:ascii="Times New Roman" w:eastAsiaTheme="minorHAnsi" w:hAnsi="Times New Roman" w:cs="Times New Roman"/>
        </w:rPr>
        <w:t xml:space="preserve">good cause has been shown, and it would help </w:t>
      </w:r>
      <w:r w:rsidR="00603C0D" w:rsidRPr="00F042CD">
        <w:rPr>
          <w:rFonts w:ascii="Times New Roman" w:eastAsiaTheme="minorHAnsi" w:hAnsi="Times New Roman" w:cs="Times New Roman"/>
        </w:rPr>
        <w:t xml:space="preserve">secure the just, speedy and inexpensive determination of </w:t>
      </w:r>
      <w:r w:rsidR="00603C0D">
        <w:rPr>
          <w:rFonts w:ascii="Times New Roman" w:eastAsiaTheme="minorHAnsi" w:hAnsi="Times New Roman" w:cs="Times New Roman"/>
        </w:rPr>
        <w:t>this</w:t>
      </w:r>
      <w:r w:rsidR="00603C0D" w:rsidRPr="00F042CD">
        <w:rPr>
          <w:rFonts w:ascii="Times New Roman" w:eastAsiaTheme="minorHAnsi" w:hAnsi="Times New Roman" w:cs="Times New Roman"/>
        </w:rPr>
        <w:t xml:space="preserve"> proceeding</w:t>
      </w:r>
      <w:r w:rsidR="00603C0D">
        <w:rPr>
          <w:rFonts w:ascii="Times New Roman" w:eastAsiaTheme="minorHAnsi" w:hAnsi="Times New Roman" w:cs="Times New Roman"/>
        </w:rPr>
        <w:t xml:space="preserve">, to allow a reasonable continuation of the hearing.  The parties are directed to confer within ten (10) days of the date of this order to provide multiple dates that the hearing can be rescheduled to 60-90 days from the date of this order.  The hearing date will then be chosen from those dates provided that accommodates all schedules and constraints.  If no dates are provided within ten (10) days of the date of this order, a date for the hearing will be provided.  Ms. Fiedler is advised that a further continuance of that future hearing date will be unlikely absent documentation of exigent circumstances necessitating any need for a further continuance.  </w:t>
      </w:r>
    </w:p>
    <w:p w14:paraId="7948DE69" w14:textId="77777777" w:rsidR="0019579E" w:rsidRDefault="0019579E" w:rsidP="00616611">
      <w:pPr>
        <w:tabs>
          <w:tab w:val="left" w:pos="-720"/>
          <w:tab w:val="left" w:pos="2070"/>
        </w:tabs>
        <w:suppressAutoHyphens/>
        <w:autoSpaceDE/>
        <w:autoSpaceDN/>
        <w:spacing w:line="360" w:lineRule="auto"/>
        <w:ind w:firstLine="1440"/>
        <w:rPr>
          <w:rFonts w:ascii="Times New Roman" w:eastAsiaTheme="minorHAnsi" w:hAnsi="Times New Roman" w:cs="Times New Roman"/>
        </w:rPr>
      </w:pPr>
    </w:p>
    <w:p w14:paraId="1CB3B9A1" w14:textId="57575284" w:rsidR="00DD1F24" w:rsidRDefault="0019579E" w:rsidP="00616611">
      <w:pPr>
        <w:tabs>
          <w:tab w:val="left" w:pos="-720"/>
          <w:tab w:val="left" w:pos="2070"/>
        </w:tabs>
        <w:suppressAutoHyphens/>
        <w:autoSpaceDE/>
        <w:autoSpaceDN/>
        <w:spacing w:line="360" w:lineRule="auto"/>
        <w:ind w:firstLine="1440"/>
        <w:rPr>
          <w:rFonts w:ascii="Times New Roman" w:eastAsiaTheme="minorHAnsi" w:hAnsi="Times New Roman" w:cs="Times New Roman"/>
        </w:rPr>
      </w:pPr>
      <w:r>
        <w:rPr>
          <w:rFonts w:ascii="Times New Roman" w:eastAsiaTheme="minorHAnsi" w:hAnsi="Times New Roman" w:cs="Times New Roman"/>
        </w:rPr>
        <w:t xml:space="preserve">Finally, it is noted that Met-Ed’s request for </w:t>
      </w:r>
      <w:r w:rsidR="0022335C">
        <w:rPr>
          <w:rFonts w:ascii="Times New Roman" w:eastAsiaTheme="minorHAnsi" w:hAnsi="Times New Roman" w:cs="Times New Roman"/>
        </w:rPr>
        <w:t>a procedural schedule for the submission of pre-served, written testimony will be denied.  As noted above, this proceeding commenced nearly two years ago.  The parties will have the opportunity to state their arguments and present evidence in support of and in opposition to the complaint at the future hearing</w:t>
      </w:r>
      <w:r w:rsidR="007124F8">
        <w:rPr>
          <w:rFonts w:ascii="Times New Roman" w:eastAsiaTheme="minorHAnsi" w:hAnsi="Times New Roman" w:cs="Times New Roman"/>
        </w:rPr>
        <w:t xml:space="preserve"> to be held in 60-90 days</w:t>
      </w:r>
      <w:r w:rsidR="0022335C">
        <w:rPr>
          <w:rFonts w:ascii="Times New Roman" w:eastAsiaTheme="minorHAnsi" w:hAnsi="Times New Roman" w:cs="Times New Roman"/>
        </w:rPr>
        <w:t>.</w:t>
      </w:r>
      <w:r w:rsidR="009B78F1">
        <w:rPr>
          <w:rFonts w:ascii="Times New Roman" w:eastAsiaTheme="minorHAnsi" w:hAnsi="Times New Roman" w:cs="Times New Roman"/>
        </w:rPr>
        <w:t xml:space="preserve">  A schedule for the submission of pre-served, written testimony at this juncture will only further prolong this proceeding.</w:t>
      </w:r>
    </w:p>
    <w:p w14:paraId="601F63A1" w14:textId="5B3FE23A" w:rsidR="00616611" w:rsidRDefault="00616611" w:rsidP="00003B1B">
      <w:pPr>
        <w:pStyle w:val="ParaTab1"/>
        <w:tabs>
          <w:tab w:val="left" w:pos="2070"/>
        </w:tabs>
        <w:spacing w:line="360" w:lineRule="auto"/>
        <w:rPr>
          <w:rFonts w:ascii="Times New Roman" w:hAnsi="Times New Roman"/>
        </w:rPr>
      </w:pPr>
    </w:p>
    <w:p w14:paraId="3CD6B7B8" w14:textId="2E5919CE" w:rsidR="00616611" w:rsidRDefault="00616611" w:rsidP="00003B1B">
      <w:pPr>
        <w:pStyle w:val="ParaTab1"/>
        <w:tabs>
          <w:tab w:val="left" w:pos="2070"/>
        </w:tabs>
        <w:spacing w:line="360" w:lineRule="auto"/>
        <w:rPr>
          <w:rFonts w:ascii="Times New Roman" w:hAnsi="Times New Roman"/>
        </w:rPr>
      </w:pPr>
      <w:r>
        <w:rPr>
          <w:rFonts w:ascii="Times New Roman" w:hAnsi="Times New Roman"/>
        </w:rPr>
        <w:t xml:space="preserve">As a result, Ms. Fiedler’s request to hold her case in abeyance </w:t>
      </w:r>
      <w:r w:rsidR="009B78F1">
        <w:rPr>
          <w:rFonts w:ascii="Times New Roman" w:hAnsi="Times New Roman"/>
        </w:rPr>
        <w:t xml:space="preserve">pending disposition of the Commonwealth Court appeal </w:t>
      </w:r>
      <w:r>
        <w:rPr>
          <w:rFonts w:ascii="Times New Roman" w:hAnsi="Times New Roman"/>
        </w:rPr>
        <w:t xml:space="preserve">will be denied.  Her request for a continuance, however, will be granted. </w:t>
      </w:r>
      <w:r w:rsidR="00DD1F24">
        <w:rPr>
          <w:rFonts w:ascii="Times New Roman" w:hAnsi="Times New Roman"/>
        </w:rPr>
        <w:t xml:space="preserve"> The parties will be directed to confer and propose multiple dates 60-90 days from the date of this order when the hearing can be rescheduled.</w:t>
      </w:r>
      <w:r w:rsidR="009B78F1">
        <w:rPr>
          <w:rFonts w:ascii="Times New Roman" w:hAnsi="Times New Roman"/>
        </w:rPr>
        <w:t xml:space="preserve">  Met-Ed’s request for a schedule for the submission of pre-served, written testimony is also denied.</w:t>
      </w:r>
    </w:p>
    <w:p w14:paraId="493A28E6" w14:textId="573FD3FF" w:rsidR="00616611" w:rsidRDefault="00616611" w:rsidP="00616611">
      <w:pPr>
        <w:pStyle w:val="ParaTab1"/>
        <w:tabs>
          <w:tab w:val="left" w:pos="2070"/>
        </w:tabs>
        <w:spacing w:line="360" w:lineRule="auto"/>
        <w:ind w:firstLine="0"/>
        <w:rPr>
          <w:rFonts w:ascii="Times New Roman" w:hAnsi="Times New Roman"/>
        </w:rPr>
      </w:pPr>
    </w:p>
    <w:p w14:paraId="46B4D2AD" w14:textId="795A8B39" w:rsidR="00616611" w:rsidRDefault="00616611" w:rsidP="00616611">
      <w:pPr>
        <w:pStyle w:val="ParaTab1"/>
        <w:tabs>
          <w:tab w:val="left" w:pos="2070"/>
        </w:tabs>
        <w:spacing w:line="360" w:lineRule="auto"/>
        <w:ind w:firstLine="0"/>
        <w:jc w:val="center"/>
        <w:rPr>
          <w:rFonts w:ascii="Times New Roman" w:hAnsi="Times New Roman"/>
        </w:rPr>
      </w:pPr>
      <w:r>
        <w:rPr>
          <w:rFonts w:ascii="Times New Roman" w:hAnsi="Times New Roman"/>
          <w:u w:val="single"/>
        </w:rPr>
        <w:t>ORDER</w:t>
      </w:r>
    </w:p>
    <w:p w14:paraId="219C1381" w14:textId="3531CDDC" w:rsidR="00616611" w:rsidRDefault="00616611" w:rsidP="00616611">
      <w:pPr>
        <w:pStyle w:val="ParaTab1"/>
        <w:tabs>
          <w:tab w:val="left" w:pos="2070"/>
        </w:tabs>
        <w:spacing w:line="360" w:lineRule="auto"/>
        <w:rPr>
          <w:rFonts w:ascii="Times New Roman" w:hAnsi="Times New Roman"/>
        </w:rPr>
      </w:pPr>
    </w:p>
    <w:p w14:paraId="52B33A47" w14:textId="77777777" w:rsidR="008F2D3F" w:rsidRDefault="008F2D3F" w:rsidP="00616611">
      <w:pPr>
        <w:pStyle w:val="ParaTab1"/>
        <w:tabs>
          <w:tab w:val="left" w:pos="2070"/>
        </w:tabs>
        <w:spacing w:line="360" w:lineRule="auto"/>
        <w:rPr>
          <w:rFonts w:ascii="Times New Roman" w:hAnsi="Times New Roman"/>
        </w:rPr>
      </w:pPr>
    </w:p>
    <w:p w14:paraId="01B82BB2" w14:textId="3889FF6C" w:rsidR="00616611" w:rsidRDefault="00616611" w:rsidP="00616611">
      <w:pPr>
        <w:pStyle w:val="ParaTab1"/>
        <w:tabs>
          <w:tab w:val="left" w:pos="2070"/>
        </w:tabs>
        <w:spacing w:line="360" w:lineRule="auto"/>
        <w:rPr>
          <w:rFonts w:ascii="Times New Roman" w:hAnsi="Times New Roman"/>
        </w:rPr>
      </w:pPr>
      <w:r>
        <w:rPr>
          <w:rFonts w:ascii="Times New Roman" w:hAnsi="Times New Roman"/>
        </w:rPr>
        <w:t>THEREFORE,</w:t>
      </w:r>
    </w:p>
    <w:p w14:paraId="27C6A320" w14:textId="0A6CC431" w:rsidR="00616611" w:rsidRDefault="00616611" w:rsidP="00616611">
      <w:pPr>
        <w:pStyle w:val="ParaTab1"/>
        <w:tabs>
          <w:tab w:val="left" w:pos="2070"/>
        </w:tabs>
        <w:spacing w:line="360" w:lineRule="auto"/>
        <w:rPr>
          <w:rFonts w:ascii="Times New Roman" w:hAnsi="Times New Roman"/>
        </w:rPr>
      </w:pPr>
    </w:p>
    <w:p w14:paraId="09AF3CCF" w14:textId="2118A316" w:rsidR="00616611" w:rsidRDefault="00616611" w:rsidP="00616611">
      <w:pPr>
        <w:pStyle w:val="ParaTab1"/>
        <w:tabs>
          <w:tab w:val="left" w:pos="2070"/>
        </w:tabs>
        <w:spacing w:line="360" w:lineRule="auto"/>
        <w:rPr>
          <w:rFonts w:ascii="Times New Roman" w:hAnsi="Times New Roman"/>
        </w:rPr>
      </w:pPr>
      <w:r>
        <w:rPr>
          <w:rFonts w:ascii="Times New Roman" w:hAnsi="Times New Roman"/>
        </w:rPr>
        <w:t>IT IS ORDERED:</w:t>
      </w:r>
    </w:p>
    <w:p w14:paraId="4C9471D6" w14:textId="75DFF9A1" w:rsidR="00616611" w:rsidRDefault="00616611" w:rsidP="00616611">
      <w:pPr>
        <w:pStyle w:val="ParaTab1"/>
        <w:tabs>
          <w:tab w:val="left" w:pos="2070"/>
        </w:tabs>
        <w:spacing w:line="360" w:lineRule="auto"/>
        <w:rPr>
          <w:rFonts w:ascii="Times New Roman" w:hAnsi="Times New Roman"/>
        </w:rPr>
      </w:pPr>
    </w:p>
    <w:p w14:paraId="2C787BFE" w14:textId="347BE54D" w:rsidR="00616611" w:rsidRDefault="00616611" w:rsidP="00616611">
      <w:pPr>
        <w:pStyle w:val="ParaTab1"/>
        <w:numPr>
          <w:ilvl w:val="0"/>
          <w:numId w:val="3"/>
        </w:numPr>
        <w:tabs>
          <w:tab w:val="left" w:pos="2070"/>
        </w:tabs>
        <w:spacing w:line="360" w:lineRule="auto"/>
        <w:ind w:left="0" w:firstLine="1440"/>
        <w:rPr>
          <w:rFonts w:ascii="Times New Roman" w:hAnsi="Times New Roman"/>
        </w:rPr>
      </w:pPr>
      <w:r>
        <w:rPr>
          <w:rFonts w:ascii="Times New Roman" w:hAnsi="Times New Roman"/>
        </w:rPr>
        <w:t>That the motion of Heidi Fiedler dated June 30, 2020 at docket number C-2018-3003642 to hold her complaint in abeyance is</w:t>
      </w:r>
      <w:r w:rsidR="009B78F1">
        <w:rPr>
          <w:rFonts w:ascii="Times New Roman" w:hAnsi="Times New Roman"/>
        </w:rPr>
        <w:t xml:space="preserve"> granted in part and</w:t>
      </w:r>
      <w:r>
        <w:rPr>
          <w:rFonts w:ascii="Times New Roman" w:hAnsi="Times New Roman"/>
        </w:rPr>
        <w:t xml:space="preserve"> denied</w:t>
      </w:r>
      <w:r w:rsidR="009B78F1">
        <w:rPr>
          <w:rFonts w:ascii="Times New Roman" w:hAnsi="Times New Roman"/>
        </w:rPr>
        <w:t xml:space="preserve"> in part</w:t>
      </w:r>
      <w:r>
        <w:rPr>
          <w:rFonts w:ascii="Times New Roman" w:hAnsi="Times New Roman"/>
        </w:rPr>
        <w:t>.</w:t>
      </w:r>
    </w:p>
    <w:p w14:paraId="6FB710E6" w14:textId="52700850" w:rsidR="00616611" w:rsidRDefault="00616611" w:rsidP="00616611">
      <w:pPr>
        <w:pStyle w:val="ParaTab1"/>
        <w:tabs>
          <w:tab w:val="left" w:pos="2070"/>
        </w:tabs>
        <w:spacing w:line="360" w:lineRule="auto"/>
        <w:ind w:left="1440" w:firstLine="0"/>
        <w:rPr>
          <w:rFonts w:ascii="Times New Roman" w:hAnsi="Times New Roman"/>
        </w:rPr>
      </w:pPr>
    </w:p>
    <w:p w14:paraId="5BA6FD5A" w14:textId="2F2FB81A" w:rsidR="00616611" w:rsidRDefault="00616611" w:rsidP="00616611">
      <w:pPr>
        <w:pStyle w:val="ParaTab1"/>
        <w:numPr>
          <w:ilvl w:val="0"/>
          <w:numId w:val="3"/>
        </w:numPr>
        <w:tabs>
          <w:tab w:val="left" w:pos="2070"/>
        </w:tabs>
        <w:spacing w:line="360" w:lineRule="auto"/>
        <w:ind w:left="0" w:firstLine="1440"/>
        <w:rPr>
          <w:rFonts w:ascii="Times New Roman" w:hAnsi="Times New Roman"/>
        </w:rPr>
      </w:pPr>
      <w:r>
        <w:rPr>
          <w:rFonts w:ascii="Times New Roman" w:hAnsi="Times New Roman"/>
        </w:rPr>
        <w:t>That the motion of Heidi Fiedler dated June 30, 2020 at docket number C-2018-3003642 for a continuance of the hearing scheduled for July 30, 2020 is granted</w:t>
      </w:r>
      <w:r w:rsidR="009B78F1">
        <w:rPr>
          <w:rFonts w:ascii="Times New Roman" w:hAnsi="Times New Roman"/>
        </w:rPr>
        <w:t xml:space="preserve"> to the extent that Ms. Fiedler requests a 60-90 continuance of the hearing</w:t>
      </w:r>
      <w:r>
        <w:rPr>
          <w:rFonts w:ascii="Times New Roman" w:hAnsi="Times New Roman"/>
        </w:rPr>
        <w:t>.</w:t>
      </w:r>
    </w:p>
    <w:p w14:paraId="79417AEF" w14:textId="77777777" w:rsidR="009B78F1" w:rsidRDefault="009B78F1" w:rsidP="009B78F1">
      <w:pPr>
        <w:pStyle w:val="ListParagraph"/>
        <w:rPr>
          <w:rFonts w:ascii="Times New Roman" w:hAnsi="Times New Roman"/>
        </w:rPr>
      </w:pPr>
    </w:p>
    <w:p w14:paraId="0E5F9F05" w14:textId="62A3D4CD" w:rsidR="00616611" w:rsidRDefault="009B78F1" w:rsidP="00616611">
      <w:pPr>
        <w:pStyle w:val="ParaTab1"/>
        <w:numPr>
          <w:ilvl w:val="0"/>
          <w:numId w:val="3"/>
        </w:numPr>
        <w:tabs>
          <w:tab w:val="left" w:pos="2070"/>
        </w:tabs>
        <w:spacing w:line="360" w:lineRule="auto"/>
        <w:ind w:left="0" w:firstLine="1440"/>
        <w:rPr>
          <w:rFonts w:ascii="Times New Roman" w:hAnsi="Times New Roman"/>
        </w:rPr>
      </w:pPr>
      <w:r w:rsidRPr="009B78F1">
        <w:rPr>
          <w:rFonts w:ascii="Times New Roman" w:hAnsi="Times New Roman"/>
        </w:rPr>
        <w:t>That the motion of Heidi Fiedler dated June 30, 2020 at docket number C-2018-3003642 for a continuance of the hearing scheduled for July 30, 2020 is denied to the extent that Ms. Fiedler requests that her complaint be held in abeyance while the Commonwealth Court appeal is pending.</w:t>
      </w:r>
    </w:p>
    <w:p w14:paraId="42279DA8" w14:textId="77777777" w:rsidR="009B78F1" w:rsidRPr="009B78F1" w:rsidRDefault="009B78F1" w:rsidP="009B78F1">
      <w:pPr>
        <w:pStyle w:val="ParaTab1"/>
        <w:tabs>
          <w:tab w:val="left" w:pos="2070"/>
        </w:tabs>
        <w:spacing w:line="360" w:lineRule="auto"/>
        <w:ind w:firstLine="0"/>
        <w:rPr>
          <w:rFonts w:ascii="Times New Roman" w:hAnsi="Times New Roman"/>
        </w:rPr>
      </w:pPr>
    </w:p>
    <w:p w14:paraId="7827150D" w14:textId="4C05814C" w:rsidR="00616611" w:rsidRDefault="00616611" w:rsidP="00616611">
      <w:pPr>
        <w:pStyle w:val="ParaTab1"/>
        <w:numPr>
          <w:ilvl w:val="0"/>
          <w:numId w:val="3"/>
        </w:numPr>
        <w:tabs>
          <w:tab w:val="left" w:pos="2070"/>
        </w:tabs>
        <w:spacing w:line="360" w:lineRule="auto"/>
        <w:ind w:left="0" w:firstLine="1440"/>
        <w:rPr>
          <w:rFonts w:ascii="Times New Roman" w:hAnsi="Times New Roman"/>
        </w:rPr>
      </w:pPr>
      <w:r>
        <w:rPr>
          <w:rFonts w:ascii="Times New Roman" w:hAnsi="Times New Roman"/>
        </w:rPr>
        <w:t>That</w:t>
      </w:r>
      <w:r w:rsidR="00DD1F24">
        <w:rPr>
          <w:rFonts w:ascii="Times New Roman" w:hAnsi="Times New Roman"/>
        </w:rPr>
        <w:t>, within ten (10) days of the date of this order,</w:t>
      </w:r>
      <w:r>
        <w:rPr>
          <w:rFonts w:ascii="Times New Roman" w:hAnsi="Times New Roman"/>
        </w:rPr>
        <w:t xml:space="preserve"> </w:t>
      </w:r>
      <w:r w:rsidR="00DD1F24">
        <w:rPr>
          <w:rFonts w:ascii="Times New Roman" w:hAnsi="Times New Roman"/>
        </w:rPr>
        <w:t>the parties are directed to confer and propose multiple dates 60-90 days from the date of this order when the hearing can be rescheduled to ensure that no further continuance of the hearing will be required.</w:t>
      </w:r>
    </w:p>
    <w:p w14:paraId="0B10C4E2" w14:textId="77777777" w:rsidR="007124F8" w:rsidRDefault="007124F8" w:rsidP="007124F8">
      <w:pPr>
        <w:pStyle w:val="ListParagraph"/>
        <w:rPr>
          <w:rFonts w:ascii="Times New Roman" w:hAnsi="Times New Roman"/>
        </w:rPr>
      </w:pPr>
    </w:p>
    <w:p w14:paraId="0A3E174E" w14:textId="0FBD9302" w:rsidR="007124F8" w:rsidRPr="00616611" w:rsidRDefault="007124F8" w:rsidP="00616611">
      <w:pPr>
        <w:pStyle w:val="ParaTab1"/>
        <w:numPr>
          <w:ilvl w:val="0"/>
          <w:numId w:val="3"/>
        </w:numPr>
        <w:tabs>
          <w:tab w:val="left" w:pos="2070"/>
        </w:tabs>
        <w:spacing w:line="360" w:lineRule="auto"/>
        <w:ind w:left="0" w:firstLine="1440"/>
        <w:rPr>
          <w:rFonts w:ascii="Times New Roman" w:hAnsi="Times New Roman"/>
        </w:rPr>
      </w:pPr>
      <w:r>
        <w:rPr>
          <w:rFonts w:ascii="Times New Roman" w:hAnsi="Times New Roman"/>
        </w:rPr>
        <w:t>That all other aspects of the prehearing order dated February 11, 2020 remain in effect.</w:t>
      </w:r>
    </w:p>
    <w:p w14:paraId="4CF466F9" w14:textId="74C63708" w:rsidR="004B5FE4" w:rsidRDefault="004B5FE4" w:rsidP="00616611">
      <w:pPr>
        <w:pStyle w:val="ParaTab1"/>
        <w:tabs>
          <w:tab w:val="left" w:pos="2070"/>
        </w:tabs>
        <w:spacing w:line="360" w:lineRule="auto"/>
        <w:rPr>
          <w:rFonts w:ascii="Times New Roman" w:hAnsi="Times New Roman"/>
        </w:rPr>
      </w:pPr>
    </w:p>
    <w:p w14:paraId="733A1CCC" w14:textId="77777777" w:rsidR="008F2D3F" w:rsidRDefault="008F2D3F" w:rsidP="00616611">
      <w:pPr>
        <w:pStyle w:val="ParaTab1"/>
        <w:tabs>
          <w:tab w:val="left" w:pos="2070"/>
        </w:tabs>
        <w:spacing w:line="360" w:lineRule="auto"/>
        <w:rPr>
          <w:rFonts w:ascii="Times New Roman" w:hAnsi="Times New Roman"/>
        </w:rPr>
      </w:pPr>
    </w:p>
    <w:p w14:paraId="6B4E5E22" w14:textId="21BF242C" w:rsidR="009E6606" w:rsidRPr="00616611" w:rsidRDefault="009E6606" w:rsidP="009E6606">
      <w:pPr>
        <w:pStyle w:val="ParaTab1"/>
        <w:tabs>
          <w:tab w:val="clear" w:pos="-720"/>
          <w:tab w:val="left" w:pos="720"/>
          <w:tab w:val="left" w:pos="5040"/>
        </w:tabs>
        <w:ind w:firstLine="0"/>
        <w:rPr>
          <w:rFonts w:ascii="Times New Roman" w:hAnsi="Times New Roman" w:cs="Times New Roman"/>
          <w:spacing w:val="-3"/>
          <w:u w:val="single"/>
        </w:rPr>
      </w:pPr>
      <w:r w:rsidRPr="00616611">
        <w:rPr>
          <w:rFonts w:ascii="Times New Roman" w:hAnsi="Times New Roman" w:cs="Times New Roman"/>
          <w:spacing w:val="-3"/>
        </w:rPr>
        <w:t>Date:</w:t>
      </w:r>
      <w:r w:rsidRPr="00616611">
        <w:rPr>
          <w:rFonts w:ascii="Times New Roman" w:hAnsi="Times New Roman" w:cs="Times New Roman"/>
          <w:spacing w:val="-3"/>
        </w:rPr>
        <w:tab/>
      </w:r>
      <w:r w:rsidR="00616611">
        <w:rPr>
          <w:rFonts w:ascii="Times New Roman" w:hAnsi="Times New Roman" w:cs="Times New Roman"/>
          <w:spacing w:val="-3"/>
          <w:u w:val="single"/>
        </w:rPr>
        <w:t>July 16,</w:t>
      </w:r>
      <w:r w:rsidR="00B70CBF" w:rsidRPr="00616611">
        <w:rPr>
          <w:rFonts w:ascii="Times New Roman" w:hAnsi="Times New Roman" w:cs="Times New Roman"/>
          <w:spacing w:val="-3"/>
          <w:u w:val="single"/>
        </w:rPr>
        <w:t xml:space="preserve"> 2020</w:t>
      </w:r>
      <w:r w:rsidRPr="00616611">
        <w:rPr>
          <w:rFonts w:ascii="Times New Roman" w:hAnsi="Times New Roman" w:cs="Times New Roman"/>
          <w:spacing w:val="-3"/>
        </w:rPr>
        <w:tab/>
      </w:r>
      <w:r w:rsidRPr="00616611">
        <w:rPr>
          <w:rFonts w:ascii="Times New Roman" w:hAnsi="Times New Roman" w:cs="Times New Roman"/>
          <w:spacing w:val="-3"/>
          <w:u w:val="single"/>
        </w:rPr>
        <w:t>___________</w:t>
      </w:r>
      <w:r w:rsidR="00B1371E" w:rsidRPr="00616611">
        <w:rPr>
          <w:rFonts w:ascii="Times New Roman" w:hAnsi="Times New Roman" w:cs="Times New Roman"/>
          <w:spacing w:val="-3"/>
          <w:u w:val="single"/>
        </w:rPr>
        <w:t>/s/</w:t>
      </w:r>
      <w:r w:rsidRPr="00616611">
        <w:rPr>
          <w:rFonts w:ascii="Times New Roman" w:hAnsi="Times New Roman" w:cs="Times New Roman"/>
          <w:spacing w:val="-3"/>
          <w:u w:val="single"/>
        </w:rPr>
        <w:t>___________________</w:t>
      </w:r>
    </w:p>
    <w:p w14:paraId="387E1E56" w14:textId="249BC228" w:rsidR="009E6606" w:rsidRPr="00616611" w:rsidRDefault="009E6606" w:rsidP="00F22A54">
      <w:pPr>
        <w:pStyle w:val="ParaTab1"/>
        <w:tabs>
          <w:tab w:val="clear" w:pos="-720"/>
          <w:tab w:val="left" w:pos="720"/>
          <w:tab w:val="left" w:pos="950"/>
          <w:tab w:val="left" w:pos="5040"/>
        </w:tabs>
        <w:ind w:firstLine="0"/>
        <w:rPr>
          <w:rFonts w:ascii="Times New Roman" w:hAnsi="Times New Roman" w:cs="Times New Roman"/>
          <w:spacing w:val="-3"/>
        </w:rPr>
      </w:pPr>
      <w:r w:rsidRPr="00616611">
        <w:rPr>
          <w:rFonts w:ascii="Times New Roman" w:hAnsi="Times New Roman" w:cs="Times New Roman"/>
          <w:spacing w:val="-3"/>
        </w:rPr>
        <w:tab/>
      </w:r>
      <w:r w:rsidRPr="00616611">
        <w:rPr>
          <w:rFonts w:ascii="Times New Roman" w:hAnsi="Times New Roman" w:cs="Times New Roman"/>
          <w:spacing w:val="-3"/>
        </w:rPr>
        <w:tab/>
      </w:r>
      <w:r w:rsidR="00F22A54" w:rsidRPr="00616611">
        <w:rPr>
          <w:rFonts w:ascii="Times New Roman" w:hAnsi="Times New Roman" w:cs="Times New Roman"/>
          <w:spacing w:val="-3"/>
        </w:rPr>
        <w:tab/>
      </w:r>
      <w:r w:rsidRPr="00616611">
        <w:rPr>
          <w:rFonts w:ascii="Times New Roman" w:hAnsi="Times New Roman" w:cs="Times New Roman"/>
          <w:spacing w:val="-3"/>
        </w:rPr>
        <w:t>Joel H. Cheskis</w:t>
      </w:r>
    </w:p>
    <w:p w14:paraId="33E7E031" w14:textId="77777777" w:rsidR="008F2D3F" w:rsidRDefault="009E6606" w:rsidP="00AD3534">
      <w:pPr>
        <w:pStyle w:val="ParaTab1"/>
        <w:tabs>
          <w:tab w:val="clear" w:pos="-720"/>
          <w:tab w:val="left" w:pos="720"/>
          <w:tab w:val="left" w:pos="5040"/>
        </w:tabs>
        <w:ind w:firstLine="0"/>
        <w:rPr>
          <w:rFonts w:ascii="Times New Roman" w:hAnsi="Times New Roman"/>
        </w:rPr>
        <w:sectPr w:rsidR="008F2D3F" w:rsidSect="008F2D3F">
          <w:footerReference w:type="default" r:id="rId8"/>
          <w:pgSz w:w="12240" w:h="15840"/>
          <w:pgMar w:top="1296" w:right="1440" w:bottom="1296" w:left="1440" w:header="720" w:footer="720" w:gutter="0"/>
          <w:cols w:space="720"/>
          <w:titlePg/>
          <w:docGrid w:linePitch="360"/>
        </w:sectPr>
      </w:pPr>
      <w:r w:rsidRPr="00616611">
        <w:rPr>
          <w:rFonts w:ascii="Times New Roman" w:hAnsi="Times New Roman"/>
        </w:rPr>
        <w:tab/>
      </w:r>
      <w:r w:rsidRPr="00616611">
        <w:rPr>
          <w:rFonts w:ascii="Times New Roman" w:hAnsi="Times New Roman"/>
        </w:rPr>
        <w:tab/>
      </w:r>
      <w:r w:rsidR="009B39EE" w:rsidRPr="00616611">
        <w:rPr>
          <w:rFonts w:ascii="Times New Roman" w:hAnsi="Times New Roman"/>
        </w:rPr>
        <w:t xml:space="preserve">Deputy Chief </w:t>
      </w:r>
      <w:r w:rsidRPr="00616611">
        <w:rPr>
          <w:rFonts w:ascii="Times New Roman" w:hAnsi="Times New Roman"/>
        </w:rPr>
        <w:t>Administrative Law Judge</w:t>
      </w:r>
    </w:p>
    <w:p w14:paraId="69BB0918" w14:textId="77777777" w:rsidR="008F2D3F" w:rsidRDefault="008F2D3F" w:rsidP="008F2D3F">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t>C-2018-3003642 - HEIDI FIEDLER v. METROPOLITAN EDISON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HEIDI FIEDLER</w:t>
      </w:r>
      <w:r>
        <w:rPr>
          <w:rFonts w:ascii="Microsoft Sans Serif" w:eastAsia="Microsoft Sans Serif" w:hAnsi="Microsoft Sans Serif" w:cs="Microsoft Sans Serif"/>
        </w:rPr>
        <w:cr/>
        <w:t>432 EAST WESNER ROAD</w:t>
      </w:r>
      <w:r>
        <w:rPr>
          <w:rFonts w:ascii="Microsoft Sans Serif" w:eastAsia="Microsoft Sans Serif" w:hAnsi="Microsoft Sans Serif" w:cs="Microsoft Sans Serif"/>
        </w:rPr>
        <w:cr/>
        <w:t>BLANDON PA  19510</w:t>
      </w:r>
      <w:r>
        <w:rPr>
          <w:rFonts w:ascii="Microsoft Sans Serif" w:eastAsia="Microsoft Sans Serif" w:hAnsi="Microsoft Sans Serif" w:cs="Microsoft Sans Serif"/>
        </w:rPr>
        <w:cr/>
      </w:r>
      <w:r w:rsidRPr="000B56B9">
        <w:rPr>
          <w:rFonts w:ascii="Microsoft Sans Serif" w:eastAsia="Microsoft Sans Serif" w:hAnsi="Microsoft Sans Serif" w:cs="Microsoft Sans Serif"/>
          <w:b/>
        </w:rPr>
        <w:t>610</w:t>
      </w:r>
      <w:r>
        <w:rPr>
          <w:rFonts w:ascii="Microsoft Sans Serif" w:eastAsia="Microsoft Sans Serif" w:hAnsi="Microsoft Sans Serif" w:cs="Microsoft Sans Serif"/>
          <w:b/>
        </w:rPr>
        <w:t>.</w:t>
      </w:r>
      <w:r w:rsidRPr="000B56B9">
        <w:rPr>
          <w:rFonts w:ascii="Microsoft Sans Serif" w:eastAsia="Microsoft Sans Serif" w:hAnsi="Microsoft Sans Serif" w:cs="Microsoft Sans Serif"/>
          <w:b/>
        </w:rPr>
        <w:t>944</w:t>
      </w:r>
      <w:r>
        <w:rPr>
          <w:rFonts w:ascii="Microsoft Sans Serif" w:eastAsia="Microsoft Sans Serif" w:hAnsi="Microsoft Sans Serif" w:cs="Microsoft Sans Serif"/>
          <w:b/>
        </w:rPr>
        <w:t>.</w:t>
      </w:r>
      <w:r w:rsidRPr="000B56B9">
        <w:rPr>
          <w:rFonts w:ascii="Microsoft Sans Serif" w:eastAsia="Microsoft Sans Serif" w:hAnsi="Microsoft Sans Serif" w:cs="Microsoft Sans Serif"/>
          <w:b/>
        </w:rPr>
        <w:t>9013</w:t>
      </w:r>
      <w:r>
        <w:rPr>
          <w:rFonts w:ascii="Microsoft Sans Serif" w:eastAsia="Microsoft Sans Serif" w:hAnsi="Microsoft Sans Serif" w:cs="Microsoft Sans Serif"/>
        </w:rPr>
        <w:cr/>
        <w:t xml:space="preserve"> </w:t>
      </w:r>
      <w:r>
        <w:rPr>
          <w:rFonts w:ascii="Microsoft Sans Serif" w:eastAsia="Microsoft Sans Serif" w:hAnsi="Microsoft Sans Serif" w:cs="Microsoft Sans Serif"/>
        </w:rPr>
        <w:cr/>
        <w:t>LAUREN MARISSA LEPKOSKI ESQUIRE</w:t>
      </w:r>
      <w:r>
        <w:rPr>
          <w:rFonts w:ascii="Microsoft Sans Serif" w:eastAsia="Microsoft Sans Serif" w:hAnsi="Microsoft Sans Serif" w:cs="Microsoft Sans Serif"/>
        </w:rPr>
        <w:cr/>
        <w:t>TORI L GIESLER ESQUIRE</w:t>
      </w:r>
    </w:p>
    <w:p w14:paraId="4758BD1A" w14:textId="77777777" w:rsidR="008F2D3F" w:rsidRPr="00DA1F6B" w:rsidRDefault="008F2D3F" w:rsidP="008F2D3F">
      <w:pPr>
        <w:rPr>
          <w:rFonts w:ascii="Microsoft Sans Serif" w:eastAsia="Microsoft Sans Serif" w:hAnsi="Microsoft Sans Serif" w:cs="Microsoft Sans Serif"/>
          <w:b/>
        </w:rPr>
      </w:pPr>
      <w:r>
        <w:rPr>
          <w:rFonts w:ascii="Microsoft Sans Serif" w:eastAsia="Microsoft Sans Serif" w:hAnsi="Microsoft Sans Serif" w:cs="Microsoft Sans Serif"/>
        </w:rPr>
        <w:t>FIRSTENERGY SERVICE COMPANY</w:t>
      </w:r>
      <w:r>
        <w:rPr>
          <w:rFonts w:ascii="Microsoft Sans Serif" w:eastAsia="Microsoft Sans Serif" w:hAnsi="Microsoft Sans Serif" w:cs="Microsoft Sans Serif"/>
        </w:rPr>
        <w:cr/>
        <w:t xml:space="preserve">2800 POTTSVILLE PIKE </w:t>
      </w:r>
      <w:r>
        <w:rPr>
          <w:rFonts w:ascii="Microsoft Sans Serif" w:eastAsia="Microsoft Sans Serif" w:hAnsi="Microsoft Sans Serif" w:cs="Microsoft Sans Serif"/>
        </w:rPr>
        <w:cr/>
        <w:t>PO BOX 16001</w:t>
      </w:r>
      <w:r>
        <w:rPr>
          <w:rFonts w:ascii="Microsoft Sans Serif" w:eastAsia="Microsoft Sans Serif" w:hAnsi="Microsoft Sans Serif" w:cs="Microsoft Sans Serif"/>
        </w:rPr>
        <w:cr/>
        <w:t>READING PA  19612</w:t>
      </w:r>
      <w:r>
        <w:rPr>
          <w:rFonts w:ascii="Microsoft Sans Serif" w:eastAsia="Microsoft Sans Serif" w:hAnsi="Microsoft Sans Serif" w:cs="Microsoft Sans Serif"/>
        </w:rPr>
        <w:cr/>
      </w:r>
      <w:r w:rsidRPr="00676C57">
        <w:rPr>
          <w:rFonts w:ascii="Microsoft Sans Serif" w:eastAsia="Microsoft Sans Serif" w:hAnsi="Microsoft Sans Serif" w:cs="Microsoft Sans Serif"/>
          <w:b/>
        </w:rPr>
        <w:t>610.921.6203</w:t>
      </w:r>
      <w:r>
        <w:rPr>
          <w:rFonts w:ascii="Microsoft Sans Serif" w:eastAsia="Microsoft Sans Serif" w:hAnsi="Microsoft Sans Serif" w:cs="Microsoft Sans Serif"/>
        </w:rPr>
        <w:cr/>
      </w:r>
      <w:r w:rsidRPr="00DA1F6B">
        <w:rPr>
          <w:rFonts w:ascii="Microsoft Sans Serif" w:eastAsia="Microsoft Sans Serif" w:hAnsi="Microsoft Sans Serif" w:cs="Microsoft Sans Serif"/>
          <w:b/>
        </w:rPr>
        <w:t>610.921.6658</w:t>
      </w:r>
    </w:p>
    <w:p w14:paraId="325B710D" w14:textId="77777777" w:rsidR="008F2D3F" w:rsidRPr="00676C57" w:rsidRDefault="008F2D3F" w:rsidP="008F2D3F">
      <w:pPr>
        <w:rPr>
          <w:b/>
          <w:i/>
          <w:u w:val="single"/>
        </w:rPr>
      </w:pPr>
      <w:r>
        <w:rPr>
          <w:rFonts w:ascii="Microsoft Sans Serif" w:eastAsia="Microsoft Sans Serif" w:hAnsi="Microsoft Sans Serif" w:cs="Microsoft Sans Serif"/>
          <w:b/>
          <w:i/>
          <w:u w:val="single"/>
        </w:rPr>
        <w:t xml:space="preserve">Accepts E-Service </w:t>
      </w:r>
    </w:p>
    <w:p w14:paraId="790CDB0F" w14:textId="77777777" w:rsidR="008F2D3F" w:rsidRDefault="008F2D3F" w:rsidP="008F2D3F"/>
    <w:p w14:paraId="595E96F1" w14:textId="176FB7B9" w:rsidR="00EA6874" w:rsidRPr="00616611" w:rsidRDefault="00EA6874" w:rsidP="00AD3534">
      <w:pPr>
        <w:pStyle w:val="ParaTab1"/>
        <w:tabs>
          <w:tab w:val="clear" w:pos="-720"/>
          <w:tab w:val="left" w:pos="720"/>
          <w:tab w:val="left" w:pos="5040"/>
        </w:tabs>
        <w:ind w:firstLine="0"/>
      </w:pPr>
      <w:bookmarkStart w:id="0" w:name="_GoBack"/>
      <w:bookmarkEnd w:id="0"/>
    </w:p>
    <w:sectPr w:rsidR="00EA6874" w:rsidRPr="0061661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C8B317" w14:textId="77777777" w:rsidR="00C12DC3" w:rsidRDefault="00C12DC3">
      <w:r>
        <w:separator/>
      </w:r>
    </w:p>
  </w:endnote>
  <w:endnote w:type="continuationSeparator" w:id="0">
    <w:p w14:paraId="3DFDB718" w14:textId="77777777" w:rsidR="00C12DC3" w:rsidRDefault="00C12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FE72CE" w14:textId="0C8E8DAA" w:rsidR="00A76645" w:rsidRPr="00C9263E" w:rsidRDefault="009E6606">
    <w:pPr>
      <w:pStyle w:val="Footer"/>
      <w:jc w:val="center"/>
      <w:rPr>
        <w:rFonts w:ascii="Times New Roman" w:hAnsi="Times New Roman" w:cs="Times New Roman"/>
        <w:sz w:val="20"/>
        <w:szCs w:val="20"/>
      </w:rPr>
    </w:pPr>
    <w:r w:rsidRPr="00C9263E">
      <w:rPr>
        <w:rFonts w:ascii="Times New Roman" w:hAnsi="Times New Roman" w:cs="Times New Roman"/>
        <w:sz w:val="20"/>
        <w:szCs w:val="20"/>
      </w:rPr>
      <w:fldChar w:fldCharType="begin"/>
    </w:r>
    <w:r w:rsidRPr="00C9263E">
      <w:rPr>
        <w:rFonts w:ascii="Times New Roman" w:hAnsi="Times New Roman" w:cs="Times New Roman"/>
        <w:sz w:val="20"/>
        <w:szCs w:val="20"/>
      </w:rPr>
      <w:instrText xml:space="preserve"> PAGE   \* MERGEFORMAT </w:instrText>
    </w:r>
    <w:r w:rsidRPr="00C9263E">
      <w:rPr>
        <w:rFonts w:ascii="Times New Roman" w:hAnsi="Times New Roman" w:cs="Times New Roman"/>
        <w:sz w:val="20"/>
        <w:szCs w:val="20"/>
      </w:rPr>
      <w:fldChar w:fldCharType="separate"/>
    </w:r>
    <w:r w:rsidR="005F6E76">
      <w:rPr>
        <w:rFonts w:ascii="Times New Roman" w:hAnsi="Times New Roman" w:cs="Times New Roman"/>
        <w:noProof/>
        <w:sz w:val="20"/>
        <w:szCs w:val="20"/>
      </w:rPr>
      <w:t>4</w:t>
    </w:r>
    <w:r w:rsidRPr="00C9263E">
      <w:rPr>
        <w:rFonts w:ascii="Times New Roman" w:hAnsi="Times New Roman" w:cs="Times New Roman"/>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C9AF63" w14:textId="415A540A" w:rsidR="008F2D3F" w:rsidRPr="008F2D3F" w:rsidRDefault="008F2D3F" w:rsidP="008F2D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138AA9" w14:textId="77777777" w:rsidR="00C12DC3" w:rsidRDefault="00C12DC3">
      <w:r>
        <w:separator/>
      </w:r>
    </w:p>
  </w:footnote>
  <w:footnote w:type="continuationSeparator" w:id="0">
    <w:p w14:paraId="62B64FA8" w14:textId="77777777" w:rsidR="00C12DC3" w:rsidRDefault="00C12D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15:restartNumberingAfterBreak="0">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65605584"/>
    <w:multiLevelType w:val="hybridMultilevel"/>
    <w:tmpl w:val="7716FE5E"/>
    <w:lvl w:ilvl="0" w:tplc="E4F409C0">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606"/>
    <w:rsid w:val="00003B1B"/>
    <w:rsid w:val="00006866"/>
    <w:rsid w:val="00007986"/>
    <w:rsid w:val="00021715"/>
    <w:rsid w:val="000417EA"/>
    <w:rsid w:val="00085B6B"/>
    <w:rsid w:val="0009055F"/>
    <w:rsid w:val="000A55C9"/>
    <w:rsid w:val="000A6FC4"/>
    <w:rsid w:val="000B77BD"/>
    <w:rsid w:val="000C4359"/>
    <w:rsid w:val="000C49BB"/>
    <w:rsid w:val="000E28AD"/>
    <w:rsid w:val="000E64E8"/>
    <w:rsid w:val="000F41F3"/>
    <w:rsid w:val="000F54DC"/>
    <w:rsid w:val="0010094A"/>
    <w:rsid w:val="001152AF"/>
    <w:rsid w:val="001423CE"/>
    <w:rsid w:val="00172B9D"/>
    <w:rsid w:val="00195558"/>
    <w:rsid w:val="0019579E"/>
    <w:rsid w:val="001959CA"/>
    <w:rsid w:val="001A41E7"/>
    <w:rsid w:val="001A7BA3"/>
    <w:rsid w:val="001C2DB7"/>
    <w:rsid w:val="001D0815"/>
    <w:rsid w:val="001E2F65"/>
    <w:rsid w:val="001F792D"/>
    <w:rsid w:val="0020204B"/>
    <w:rsid w:val="0022335C"/>
    <w:rsid w:val="00226AFD"/>
    <w:rsid w:val="00237146"/>
    <w:rsid w:val="002428F7"/>
    <w:rsid w:val="00243313"/>
    <w:rsid w:val="00271BDF"/>
    <w:rsid w:val="002D683F"/>
    <w:rsid w:val="002E0A2C"/>
    <w:rsid w:val="003260C5"/>
    <w:rsid w:val="00330BBB"/>
    <w:rsid w:val="003350AA"/>
    <w:rsid w:val="0035126D"/>
    <w:rsid w:val="003556DE"/>
    <w:rsid w:val="00361716"/>
    <w:rsid w:val="00365405"/>
    <w:rsid w:val="0037613E"/>
    <w:rsid w:val="00376E58"/>
    <w:rsid w:val="003838AC"/>
    <w:rsid w:val="00386509"/>
    <w:rsid w:val="00391318"/>
    <w:rsid w:val="00391FBC"/>
    <w:rsid w:val="00394324"/>
    <w:rsid w:val="00395877"/>
    <w:rsid w:val="003979F8"/>
    <w:rsid w:val="003A5790"/>
    <w:rsid w:val="003A5C7F"/>
    <w:rsid w:val="003B0971"/>
    <w:rsid w:val="003B25BC"/>
    <w:rsid w:val="003D20EA"/>
    <w:rsid w:val="003D79EA"/>
    <w:rsid w:val="003E620C"/>
    <w:rsid w:val="003F29AA"/>
    <w:rsid w:val="00401429"/>
    <w:rsid w:val="004374B7"/>
    <w:rsid w:val="00447866"/>
    <w:rsid w:val="00470589"/>
    <w:rsid w:val="00471FC8"/>
    <w:rsid w:val="00486694"/>
    <w:rsid w:val="004B45C4"/>
    <w:rsid w:val="004B5FE4"/>
    <w:rsid w:val="004C5E5E"/>
    <w:rsid w:val="004E30A3"/>
    <w:rsid w:val="004E53C3"/>
    <w:rsid w:val="00510389"/>
    <w:rsid w:val="005164F2"/>
    <w:rsid w:val="00531E92"/>
    <w:rsid w:val="0056543D"/>
    <w:rsid w:val="00577E30"/>
    <w:rsid w:val="00595D44"/>
    <w:rsid w:val="005B5A9F"/>
    <w:rsid w:val="005E20B0"/>
    <w:rsid w:val="005F164F"/>
    <w:rsid w:val="005F6897"/>
    <w:rsid w:val="005F6E76"/>
    <w:rsid w:val="00603C0D"/>
    <w:rsid w:val="00604D39"/>
    <w:rsid w:val="0061426A"/>
    <w:rsid w:val="00616611"/>
    <w:rsid w:val="00621FDA"/>
    <w:rsid w:val="00640526"/>
    <w:rsid w:val="00656151"/>
    <w:rsid w:val="00667D22"/>
    <w:rsid w:val="00672017"/>
    <w:rsid w:val="0069215C"/>
    <w:rsid w:val="006A01CB"/>
    <w:rsid w:val="006A3E0A"/>
    <w:rsid w:val="006B4599"/>
    <w:rsid w:val="006C1F07"/>
    <w:rsid w:val="006C7456"/>
    <w:rsid w:val="006D1F03"/>
    <w:rsid w:val="007124F8"/>
    <w:rsid w:val="007168E2"/>
    <w:rsid w:val="00731CFE"/>
    <w:rsid w:val="007511E3"/>
    <w:rsid w:val="00765206"/>
    <w:rsid w:val="00775EA1"/>
    <w:rsid w:val="00781E24"/>
    <w:rsid w:val="007878CE"/>
    <w:rsid w:val="007D372B"/>
    <w:rsid w:val="007F369F"/>
    <w:rsid w:val="0083250A"/>
    <w:rsid w:val="00846B14"/>
    <w:rsid w:val="00861F9F"/>
    <w:rsid w:val="00871B80"/>
    <w:rsid w:val="008768E1"/>
    <w:rsid w:val="00882943"/>
    <w:rsid w:val="008975FD"/>
    <w:rsid w:val="008A3C8D"/>
    <w:rsid w:val="008B0D8B"/>
    <w:rsid w:val="008B3328"/>
    <w:rsid w:val="008C37FA"/>
    <w:rsid w:val="008C551A"/>
    <w:rsid w:val="008C633A"/>
    <w:rsid w:val="008D0ECB"/>
    <w:rsid w:val="008D5417"/>
    <w:rsid w:val="008E29A2"/>
    <w:rsid w:val="008E4A35"/>
    <w:rsid w:val="008E71F1"/>
    <w:rsid w:val="008F2D3F"/>
    <w:rsid w:val="008F55DA"/>
    <w:rsid w:val="009065A7"/>
    <w:rsid w:val="009134FD"/>
    <w:rsid w:val="00916DC1"/>
    <w:rsid w:val="009473ED"/>
    <w:rsid w:val="00964B71"/>
    <w:rsid w:val="009773EF"/>
    <w:rsid w:val="009833FE"/>
    <w:rsid w:val="009851EE"/>
    <w:rsid w:val="009B39EE"/>
    <w:rsid w:val="009B4499"/>
    <w:rsid w:val="009B78F1"/>
    <w:rsid w:val="009C1AEE"/>
    <w:rsid w:val="009E6606"/>
    <w:rsid w:val="00A24539"/>
    <w:rsid w:val="00A33BFB"/>
    <w:rsid w:val="00A40672"/>
    <w:rsid w:val="00A42D79"/>
    <w:rsid w:val="00A552CC"/>
    <w:rsid w:val="00A66F14"/>
    <w:rsid w:val="00A85319"/>
    <w:rsid w:val="00AA753A"/>
    <w:rsid w:val="00AB009E"/>
    <w:rsid w:val="00AC08B6"/>
    <w:rsid w:val="00AC545F"/>
    <w:rsid w:val="00AD0B64"/>
    <w:rsid w:val="00AD3534"/>
    <w:rsid w:val="00AF7484"/>
    <w:rsid w:val="00B1371E"/>
    <w:rsid w:val="00B13A1D"/>
    <w:rsid w:val="00B33ECA"/>
    <w:rsid w:val="00B54183"/>
    <w:rsid w:val="00B70CBF"/>
    <w:rsid w:val="00B97D70"/>
    <w:rsid w:val="00BA167A"/>
    <w:rsid w:val="00BC31FF"/>
    <w:rsid w:val="00BC4C44"/>
    <w:rsid w:val="00BD0120"/>
    <w:rsid w:val="00BD3BD1"/>
    <w:rsid w:val="00BD6AF3"/>
    <w:rsid w:val="00BE3D2B"/>
    <w:rsid w:val="00BF1A77"/>
    <w:rsid w:val="00BF2D17"/>
    <w:rsid w:val="00C06987"/>
    <w:rsid w:val="00C12DC3"/>
    <w:rsid w:val="00C53692"/>
    <w:rsid w:val="00C56519"/>
    <w:rsid w:val="00C63855"/>
    <w:rsid w:val="00C732AE"/>
    <w:rsid w:val="00C87323"/>
    <w:rsid w:val="00C9263E"/>
    <w:rsid w:val="00C92E57"/>
    <w:rsid w:val="00CB0A65"/>
    <w:rsid w:val="00CB1779"/>
    <w:rsid w:val="00CB24CC"/>
    <w:rsid w:val="00CC1B61"/>
    <w:rsid w:val="00CC6709"/>
    <w:rsid w:val="00CD5D97"/>
    <w:rsid w:val="00CF4665"/>
    <w:rsid w:val="00CF6544"/>
    <w:rsid w:val="00D03186"/>
    <w:rsid w:val="00D05749"/>
    <w:rsid w:val="00D17940"/>
    <w:rsid w:val="00D20483"/>
    <w:rsid w:val="00D43921"/>
    <w:rsid w:val="00D50E27"/>
    <w:rsid w:val="00D80948"/>
    <w:rsid w:val="00D836CF"/>
    <w:rsid w:val="00D9382C"/>
    <w:rsid w:val="00D93E90"/>
    <w:rsid w:val="00D972A6"/>
    <w:rsid w:val="00DB5537"/>
    <w:rsid w:val="00DC3259"/>
    <w:rsid w:val="00DC4972"/>
    <w:rsid w:val="00DD1E0F"/>
    <w:rsid w:val="00DD1F24"/>
    <w:rsid w:val="00E071A9"/>
    <w:rsid w:val="00E15EC1"/>
    <w:rsid w:val="00E37FE2"/>
    <w:rsid w:val="00E4396F"/>
    <w:rsid w:val="00E508E2"/>
    <w:rsid w:val="00E54D17"/>
    <w:rsid w:val="00E550E0"/>
    <w:rsid w:val="00E56E49"/>
    <w:rsid w:val="00E63524"/>
    <w:rsid w:val="00E8011E"/>
    <w:rsid w:val="00E80F78"/>
    <w:rsid w:val="00EA0A14"/>
    <w:rsid w:val="00EA4CCC"/>
    <w:rsid w:val="00EA6874"/>
    <w:rsid w:val="00EB480C"/>
    <w:rsid w:val="00EF4B09"/>
    <w:rsid w:val="00EF66ED"/>
    <w:rsid w:val="00F1512E"/>
    <w:rsid w:val="00F227FB"/>
    <w:rsid w:val="00F22A54"/>
    <w:rsid w:val="00F26959"/>
    <w:rsid w:val="00F27A75"/>
    <w:rsid w:val="00F35E2A"/>
    <w:rsid w:val="00F46406"/>
    <w:rsid w:val="00F47367"/>
    <w:rsid w:val="00F564A2"/>
    <w:rsid w:val="00F57782"/>
    <w:rsid w:val="00F93F0D"/>
    <w:rsid w:val="00FA0DEF"/>
    <w:rsid w:val="00FD6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98B49"/>
  <w15:docId w15:val="{3F201723-13D8-4B7F-AF18-9C66FBF0D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37613E"/>
    <w:rPr>
      <w:sz w:val="20"/>
      <w:szCs w:val="20"/>
    </w:rPr>
  </w:style>
  <w:style w:type="character" w:customStyle="1" w:styleId="FootnoteTextChar">
    <w:name w:val="Footnote Text Char"/>
    <w:basedOn w:val="DefaultParagraphFont"/>
    <w:link w:val="FootnoteText"/>
    <w:uiPriority w:val="99"/>
    <w:semiHidden/>
    <w:rsid w:val="0037613E"/>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37613E"/>
    <w:rPr>
      <w:vertAlign w:val="superscript"/>
    </w:rPr>
  </w:style>
  <w:style w:type="paragraph" w:styleId="BalloonText">
    <w:name w:val="Balloon Text"/>
    <w:basedOn w:val="Normal"/>
    <w:link w:val="BalloonTextChar"/>
    <w:uiPriority w:val="99"/>
    <w:semiHidden/>
    <w:unhideWhenUsed/>
    <w:rsid w:val="008F55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55D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02020-77A2-4B18-89B4-C00F7D01C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1629</Words>
  <Characters>9290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Williams, Bobbie Jo</cp:lastModifiedBy>
  <cp:revision>2</cp:revision>
  <cp:lastPrinted>2015-07-22T16:39:00Z</cp:lastPrinted>
  <dcterms:created xsi:type="dcterms:W3CDTF">2020-07-16T19:31:00Z</dcterms:created>
  <dcterms:modified xsi:type="dcterms:W3CDTF">2020-07-16T19:31:00Z</dcterms:modified>
</cp:coreProperties>
</file>