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1D4CB184" w14:textId="77777777" w:rsidR="00D61E0C" w:rsidRDefault="00D61E0C" w:rsidP="0092715A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  <w:p w14:paraId="7BE3FE05" w14:textId="77777777" w:rsidR="0066693B" w:rsidRDefault="0066693B" w:rsidP="0092715A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459A8372" w14:textId="0E76B8F3" w:rsidR="0066693B" w:rsidRDefault="0066693B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July 28, 2020</w:t>
            </w:r>
            <w:bookmarkStart w:id="0" w:name="_GoBack"/>
            <w:bookmarkEnd w:id="0"/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2A341584" w14:textId="2D2725B5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2171DA">
        <w:rPr>
          <w:sz w:val="24"/>
        </w:rPr>
        <w:t>2020-3020320</w:t>
      </w:r>
    </w:p>
    <w:p w14:paraId="2B2A27D2" w14:textId="24DCB320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2171DA">
        <w:rPr>
          <w:sz w:val="24"/>
        </w:rPr>
        <w:t>1123161</w:t>
      </w:r>
    </w:p>
    <w:p w14:paraId="0B4665FB" w14:textId="77777777" w:rsidR="00D61E0C" w:rsidRPr="00B67AB3" w:rsidRDefault="00D61E0C" w:rsidP="00D61E0C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26C2F4A0" w14:textId="77777777" w:rsidR="00D61E0C" w:rsidRDefault="00D61E0C" w:rsidP="00D61E0C">
      <w:pPr>
        <w:rPr>
          <w:sz w:val="24"/>
        </w:rPr>
      </w:pPr>
    </w:p>
    <w:p w14:paraId="202F5892" w14:textId="47E4F6F9" w:rsidR="00D61E0C" w:rsidRPr="002171DA" w:rsidRDefault="002171DA" w:rsidP="00D61E0C">
      <w:pPr>
        <w:rPr>
          <w:sz w:val="24"/>
        </w:rPr>
      </w:pPr>
      <w:r w:rsidRPr="002171DA">
        <w:rPr>
          <w:sz w:val="24"/>
        </w:rPr>
        <w:t>CASSANDRA HELLER DIRECTOR OF FINANCE</w:t>
      </w:r>
    </w:p>
    <w:p w14:paraId="5365A697" w14:textId="4A7F6073" w:rsidR="00D61E0C" w:rsidRPr="002171DA" w:rsidRDefault="002171DA" w:rsidP="00D61E0C">
      <w:pPr>
        <w:rPr>
          <w:sz w:val="24"/>
        </w:rPr>
      </w:pPr>
      <w:r w:rsidRPr="002171DA">
        <w:rPr>
          <w:sz w:val="24"/>
        </w:rPr>
        <w:t>ZENTILITY INC</w:t>
      </w:r>
    </w:p>
    <w:p w14:paraId="7DB4C89E" w14:textId="26F8F077" w:rsidR="00D61E0C" w:rsidRPr="002171DA" w:rsidRDefault="002171DA" w:rsidP="00D61E0C">
      <w:pPr>
        <w:rPr>
          <w:sz w:val="24"/>
        </w:rPr>
      </w:pPr>
      <w:r w:rsidRPr="002171DA">
        <w:rPr>
          <w:sz w:val="24"/>
        </w:rPr>
        <w:t>5 MICHIGAN DR</w:t>
      </w:r>
    </w:p>
    <w:p w14:paraId="1B814678" w14:textId="151C7EDD" w:rsidR="00D61E0C" w:rsidRDefault="002171DA" w:rsidP="00D61E0C">
      <w:pPr>
        <w:rPr>
          <w:sz w:val="24"/>
        </w:rPr>
      </w:pPr>
      <w:r>
        <w:rPr>
          <w:sz w:val="24"/>
        </w:rPr>
        <w:t>NATICK MA 01760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53286AEA" w:rsidR="00D61E0C" w:rsidRPr="002171DA" w:rsidRDefault="00D61E0C" w:rsidP="00D61E0C">
      <w:pPr>
        <w:rPr>
          <w:sz w:val="24"/>
          <w:szCs w:val="24"/>
        </w:rPr>
      </w:pPr>
      <w:r w:rsidRPr="002171DA">
        <w:rPr>
          <w:sz w:val="24"/>
          <w:szCs w:val="24"/>
        </w:rPr>
        <w:t xml:space="preserve">Dear Ms. </w:t>
      </w:r>
      <w:r w:rsidR="002171DA" w:rsidRPr="002171DA">
        <w:rPr>
          <w:sz w:val="24"/>
          <w:szCs w:val="24"/>
        </w:rPr>
        <w:t>Heller</w:t>
      </w:r>
      <w:r w:rsidRPr="002171DA">
        <w:rPr>
          <w:sz w:val="24"/>
          <w:szCs w:val="24"/>
        </w:rPr>
        <w:t>:</w:t>
      </w:r>
    </w:p>
    <w:p w14:paraId="7D9158D7" w14:textId="77777777" w:rsidR="00D61E0C" w:rsidRPr="002171DA" w:rsidRDefault="00D61E0C" w:rsidP="00D61E0C">
      <w:pPr>
        <w:rPr>
          <w:sz w:val="24"/>
          <w:szCs w:val="24"/>
        </w:rPr>
      </w:pPr>
    </w:p>
    <w:p w14:paraId="4C0A27FE" w14:textId="52A41F31" w:rsidR="00D61E0C" w:rsidRPr="002171DA" w:rsidRDefault="00D61E0C" w:rsidP="00D61E0C">
      <w:pPr>
        <w:ind w:firstLine="720"/>
        <w:rPr>
          <w:sz w:val="24"/>
          <w:szCs w:val="24"/>
        </w:rPr>
      </w:pPr>
      <w:r w:rsidRPr="002171DA">
        <w:rPr>
          <w:sz w:val="24"/>
          <w:szCs w:val="24"/>
        </w:rPr>
        <w:t xml:space="preserve">On </w:t>
      </w:r>
      <w:r w:rsidR="002171DA" w:rsidRPr="002171DA">
        <w:rPr>
          <w:sz w:val="24"/>
          <w:szCs w:val="24"/>
        </w:rPr>
        <w:t>June 10, 2020</w:t>
      </w:r>
      <w:r w:rsidRPr="002171DA">
        <w:rPr>
          <w:sz w:val="24"/>
          <w:szCs w:val="24"/>
        </w:rPr>
        <w:t xml:space="preserve">, </w:t>
      </w:r>
      <w:r w:rsidR="00D41CBC" w:rsidRPr="002171DA">
        <w:rPr>
          <w:sz w:val="24"/>
          <w:szCs w:val="24"/>
        </w:rPr>
        <w:t xml:space="preserve">the Public Utility Commission accepted </w:t>
      </w:r>
      <w:r w:rsidR="002171DA" w:rsidRPr="002171DA">
        <w:rPr>
          <w:sz w:val="24"/>
        </w:rPr>
        <w:t>Zentility, Inc</w:t>
      </w:r>
      <w:r w:rsidRPr="002171DA">
        <w:rPr>
          <w:sz w:val="24"/>
        </w:rPr>
        <w:t xml:space="preserve">’s </w:t>
      </w:r>
      <w:r w:rsidR="00D41CBC" w:rsidRPr="002171DA">
        <w:rPr>
          <w:sz w:val="24"/>
        </w:rPr>
        <w:t>application for an Electric Generation Supplier license</w:t>
      </w:r>
      <w:r w:rsidRPr="002171DA">
        <w:rPr>
          <w:sz w:val="24"/>
          <w:szCs w:val="24"/>
        </w:rPr>
        <w:t xml:space="preserve">.  The application was incomplete.  In order for us to complete our analysis of your application, the Energy Industry Group requires answers to the attached question(s).  </w:t>
      </w:r>
    </w:p>
    <w:p w14:paraId="3CAD06BA" w14:textId="77777777" w:rsidR="00D61E0C" w:rsidRPr="002171DA" w:rsidRDefault="00D61E0C" w:rsidP="00D61E0C">
      <w:pPr>
        <w:ind w:firstLine="1440"/>
        <w:rPr>
          <w:sz w:val="24"/>
          <w:szCs w:val="24"/>
        </w:rPr>
      </w:pPr>
    </w:p>
    <w:p w14:paraId="54E7E409" w14:textId="4B905F6D" w:rsidR="00D61E0C" w:rsidRPr="003614E5" w:rsidRDefault="00D61E0C" w:rsidP="00D61E0C">
      <w:pPr>
        <w:ind w:firstLine="720"/>
        <w:rPr>
          <w:sz w:val="24"/>
          <w:szCs w:val="24"/>
        </w:rPr>
      </w:pPr>
      <w:r w:rsidRPr="002171DA">
        <w:rPr>
          <w:sz w:val="24"/>
          <w:szCs w:val="24"/>
        </w:rPr>
        <w:t xml:space="preserve">Please be advised that you are directed to forward the requested information to the Commission within </w:t>
      </w:r>
      <w:r w:rsidR="002171DA" w:rsidRPr="002171DA">
        <w:rPr>
          <w:b/>
          <w:sz w:val="24"/>
          <w:szCs w:val="24"/>
          <w:u w:val="single"/>
        </w:rPr>
        <w:t>30</w:t>
      </w:r>
      <w:r w:rsidRPr="002171DA">
        <w:rPr>
          <w:sz w:val="24"/>
          <w:szCs w:val="24"/>
        </w:rPr>
        <w:t xml:space="preserve"> days </w:t>
      </w:r>
      <w:r w:rsidR="008E075A" w:rsidRPr="002171DA">
        <w:rPr>
          <w:sz w:val="24"/>
          <w:szCs w:val="24"/>
        </w:rPr>
        <w:t>from</w:t>
      </w:r>
      <w:r w:rsidRPr="002171DA">
        <w:rPr>
          <w:sz w:val="24"/>
          <w:szCs w:val="24"/>
        </w:rPr>
        <w:t xml:space="preserve"> </w:t>
      </w:r>
      <w:r w:rsidR="00FE0FDC" w:rsidRPr="002171DA">
        <w:rPr>
          <w:sz w:val="24"/>
          <w:szCs w:val="24"/>
        </w:rPr>
        <w:t>the date</w:t>
      </w:r>
      <w:r w:rsidRPr="002171DA">
        <w:rPr>
          <w:sz w:val="24"/>
          <w:szCs w:val="24"/>
        </w:rPr>
        <w:t xml:space="preserve"> of this letter.  Failure to respond may result in the application being denied.  As well, if </w:t>
      </w:r>
      <w:r w:rsidR="002171DA" w:rsidRPr="002171DA">
        <w:rPr>
          <w:sz w:val="24"/>
        </w:rPr>
        <w:t>Zentility, Inc</w:t>
      </w:r>
      <w:r w:rsidRPr="002171DA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E0092D8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0B56B4C3" w:rsidR="00D61E0C" w:rsidRDefault="00D61E0C" w:rsidP="00D61E0C">
      <w:pPr>
        <w:ind w:firstLine="720"/>
        <w:rPr>
          <w:sz w:val="24"/>
          <w:szCs w:val="24"/>
        </w:rPr>
      </w:pPr>
      <w:r w:rsidRPr="002171DA">
        <w:rPr>
          <w:sz w:val="24"/>
          <w:szCs w:val="24"/>
        </w:rPr>
        <w:t xml:space="preserve">In addition, to expedite completion of the application, please also e-mail the information to </w:t>
      </w:r>
      <w:r w:rsidR="002171DA" w:rsidRPr="002171DA">
        <w:rPr>
          <w:sz w:val="24"/>
          <w:szCs w:val="24"/>
        </w:rPr>
        <w:t>Jeremy Haring</w:t>
      </w:r>
      <w:r w:rsidRPr="002171DA">
        <w:rPr>
          <w:sz w:val="24"/>
          <w:szCs w:val="24"/>
        </w:rPr>
        <w:t xml:space="preserve"> at </w:t>
      </w:r>
      <w:hyperlink r:id="rId11" w:history="1">
        <w:r w:rsidR="002171DA" w:rsidRPr="002171DA">
          <w:rPr>
            <w:rStyle w:val="Hyperlink"/>
            <w:sz w:val="24"/>
            <w:szCs w:val="24"/>
          </w:rPr>
          <w:t>jharing@pa.gov</w:t>
        </w:r>
      </w:hyperlink>
      <w:r w:rsidRPr="002171DA">
        <w:rPr>
          <w:sz w:val="24"/>
          <w:szCs w:val="24"/>
        </w:rPr>
        <w:t xml:space="preserve">.  Please direct any questions to </w:t>
      </w:r>
      <w:r w:rsidR="002171DA" w:rsidRPr="002171DA">
        <w:rPr>
          <w:sz w:val="24"/>
          <w:szCs w:val="24"/>
        </w:rPr>
        <w:t>Jeremy Haring</w:t>
      </w:r>
      <w:r w:rsidRPr="002171DA">
        <w:rPr>
          <w:sz w:val="24"/>
          <w:szCs w:val="24"/>
        </w:rPr>
        <w:t xml:space="preserve">, Bureau of Technical Utility Services, at </w:t>
      </w:r>
      <w:hyperlink r:id="rId12" w:history="1">
        <w:r w:rsidR="002171DA" w:rsidRPr="002171DA">
          <w:rPr>
            <w:rStyle w:val="Hyperlink"/>
            <w:sz w:val="24"/>
            <w:szCs w:val="24"/>
          </w:rPr>
          <w:t>jharing@pa.gov</w:t>
        </w:r>
      </w:hyperlink>
      <w:r w:rsidRPr="002171DA">
        <w:rPr>
          <w:sz w:val="24"/>
          <w:szCs w:val="24"/>
        </w:rPr>
        <w:t xml:space="preserve"> (preferred) or (717) </w:t>
      </w:r>
      <w:r w:rsidR="002171DA" w:rsidRPr="002171DA">
        <w:rPr>
          <w:sz w:val="24"/>
          <w:szCs w:val="24"/>
        </w:rPr>
        <w:t>783-6175</w:t>
      </w:r>
      <w:r w:rsidRPr="002171DA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385E0C4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272D2612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770E59D5" w:rsidR="00D61E0C" w:rsidRPr="00093DF4" w:rsidRDefault="0066693B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7998084" wp14:editId="0761F428">
            <wp:simplePos x="0" y="0"/>
            <wp:positionH relativeFrom="column">
              <wp:posOffset>3095625</wp:posOffset>
            </wp:positionH>
            <wp:positionV relativeFrom="paragraph">
              <wp:posOffset>205105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52AC2234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4A775071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211E8919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6165EF8C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517C5CF1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25AC4B8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2E9CA08C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2171DA">
        <w:rPr>
          <w:sz w:val="24"/>
        </w:rPr>
        <w:t>2020-3020320</w:t>
      </w:r>
    </w:p>
    <w:p w14:paraId="001CEC3B" w14:textId="650CDCFE" w:rsidR="00D61E0C" w:rsidRPr="00077D4F" w:rsidRDefault="002171DA" w:rsidP="00D61E0C">
      <w:pPr>
        <w:jc w:val="center"/>
        <w:rPr>
          <w:sz w:val="24"/>
        </w:rPr>
      </w:pPr>
      <w:r w:rsidRPr="002171DA">
        <w:rPr>
          <w:sz w:val="24"/>
        </w:rPr>
        <w:t>Zentility, Inc</w:t>
      </w:r>
    </w:p>
    <w:p w14:paraId="709F329A" w14:textId="08831A58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5205F524" w14:textId="0C612366" w:rsidR="00D61E0C" w:rsidRPr="00D02757" w:rsidRDefault="002171DA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D02757">
        <w:rPr>
          <w:sz w:val="24"/>
          <w:szCs w:val="24"/>
        </w:rPr>
        <w:t xml:space="preserve">Reference Application, Section 8.a, Technical Fitness – Applicant failed to provide a license for </w:t>
      </w:r>
      <w:r>
        <w:rPr>
          <w:sz w:val="24"/>
          <w:szCs w:val="24"/>
        </w:rPr>
        <w:t>Maryland, Massachusetts, New Jersey, District of Columbia, Ohio, and Maine</w:t>
      </w:r>
      <w:r w:rsidR="00D61E0C" w:rsidRPr="00D02757">
        <w:rPr>
          <w:sz w:val="24"/>
          <w:szCs w:val="24"/>
        </w:rPr>
        <w:t xml:space="preserve">. Please provide the missing documentation. </w:t>
      </w:r>
    </w:p>
    <w:p w14:paraId="499A53D9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sectPr w:rsidR="00D61E0C" w:rsidRPr="00D70216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44F22" w14:textId="77777777" w:rsidR="00E25E38" w:rsidRDefault="00E25E38">
      <w:r>
        <w:separator/>
      </w:r>
    </w:p>
  </w:endnote>
  <w:endnote w:type="continuationSeparator" w:id="0">
    <w:p w14:paraId="5F498323" w14:textId="77777777" w:rsidR="00E25E38" w:rsidRDefault="00E2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BF7F5" w14:textId="77777777" w:rsidR="00E25E38" w:rsidRDefault="00E25E38">
      <w:r>
        <w:separator/>
      </w:r>
    </w:p>
  </w:footnote>
  <w:footnote w:type="continuationSeparator" w:id="0">
    <w:p w14:paraId="5C6449D6" w14:textId="77777777" w:rsidR="00E25E38" w:rsidRDefault="00E25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171DA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6EA0"/>
    <w:rsid w:val="00637B52"/>
    <w:rsid w:val="006503D3"/>
    <w:rsid w:val="00653A1A"/>
    <w:rsid w:val="006640C3"/>
    <w:rsid w:val="0066693B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25E38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7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EC543-BD47-4D95-A97D-46F74DA6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2999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2018-10-02T17:49:00Z</cp:lastPrinted>
  <dcterms:created xsi:type="dcterms:W3CDTF">2020-07-28T15:14:00Z</dcterms:created>
  <dcterms:modified xsi:type="dcterms:W3CDTF">2020-07-28T15:14:00Z</dcterms:modified>
</cp:coreProperties>
</file>