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3D6A7CF" w:rsidR="00590EBA" w:rsidRDefault="00DE32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3, 2020</w:t>
      </w:r>
    </w:p>
    <w:p w14:paraId="663ED89C" w14:textId="77777777" w:rsidR="00DE3225" w:rsidRPr="004E5EA1" w:rsidRDefault="00DE32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620A04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DE3225" w:rsidRPr="00DE3225">
        <w:rPr>
          <w:rFonts w:ascii="Microsoft Sans Serif" w:hAnsi="Microsoft Sans Serif" w:cs="Microsoft Sans Serif"/>
          <w:b/>
          <w:sz w:val="24"/>
          <w:szCs w:val="24"/>
        </w:rPr>
        <w:t>C-2018-3001414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4591859B" w:rsidR="00590EBA" w:rsidRDefault="00DE3225" w:rsidP="00DE32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E3225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proofErr w:type="spellStart"/>
      <w:r w:rsidRPr="00DE3225">
        <w:rPr>
          <w:rFonts w:ascii="Microsoft Sans Serif" w:hAnsi="Microsoft Sans Serif" w:cs="Microsoft Sans Serif"/>
          <w:b/>
          <w:sz w:val="24"/>
          <w:szCs w:val="24"/>
        </w:rPr>
        <w:t>Shedlock</w:t>
      </w:r>
      <w:proofErr w:type="spellEnd"/>
      <w:r w:rsidRPr="00DE3225">
        <w:rPr>
          <w:rFonts w:ascii="Microsoft Sans Serif" w:hAnsi="Microsoft Sans Serif" w:cs="Microsoft Sans Serif"/>
          <w:b/>
          <w:sz w:val="24"/>
          <w:szCs w:val="24"/>
        </w:rPr>
        <w:t xml:space="preserve"> v. Pennsylvania Electric Company</w:t>
      </w:r>
    </w:p>
    <w:p w14:paraId="7ABF6EE3" w14:textId="77777777" w:rsidR="00DE3225" w:rsidRPr="004E5EA1" w:rsidRDefault="00DE3225" w:rsidP="00DE32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474EA00F" w:rsidR="00590EBA" w:rsidRDefault="00DE3225" w:rsidP="00DE322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2E5F4C2C" w14:textId="77777777" w:rsidR="00DE3225" w:rsidRPr="004E5EA1" w:rsidRDefault="00DE3225" w:rsidP="00DE322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156530" w14:textId="77777777" w:rsidR="00DE3225" w:rsidRPr="00270A14" w:rsidRDefault="00DE3225" w:rsidP="00DE322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0D7BCF4" w14:textId="77777777" w:rsidR="00DE3225" w:rsidRPr="00270A14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78A04D" w14:textId="77777777" w:rsidR="00DE3225" w:rsidRDefault="00DE3225" w:rsidP="00DE322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11AA84A4" w14:textId="77777777" w:rsidR="00DE3225" w:rsidRPr="004E5EA1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AF32D0" w14:textId="77777777" w:rsidR="00DE3225" w:rsidRDefault="00DE3225" w:rsidP="00DE3225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EFB4DF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E3225">
        <w:rPr>
          <w:rFonts w:ascii="Microsoft Sans Serif" w:hAnsi="Microsoft Sans Serif" w:cs="Microsoft Sans Serif"/>
          <w:b/>
          <w:sz w:val="24"/>
          <w:szCs w:val="24"/>
        </w:rPr>
        <w:t>Friday, September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253936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E322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05E17E" w14:textId="77777777" w:rsidR="00BD036F" w:rsidRDefault="00483C95" w:rsidP="00BD03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D036F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22A87D2F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4D748D2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211647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0485B0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2D94361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B7BD9F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>) copy each must be sent to every other party</w:t>
      </w:r>
      <w:r w:rsidR="00A440C4">
        <w:rPr>
          <w:rFonts w:ascii="Microsoft Sans Serif" w:hAnsi="Microsoft Sans Serif" w:cs="Microsoft Sans Serif"/>
          <w:sz w:val="24"/>
          <w:szCs w:val="24"/>
        </w:rPr>
        <w:t xml:space="preserve"> by email.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540DA2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3FE682F" w14:textId="21EF8E45" w:rsidR="00D04DA1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C2E551" w14:textId="77777777" w:rsidR="00D04DA1" w:rsidRPr="009C6FA4" w:rsidRDefault="00D04DA1" w:rsidP="00D04DA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31B392" w14:textId="77777777" w:rsidR="00D04DA1" w:rsidRPr="009C6FA4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4C278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950CEE" w14:textId="231DEAB8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C249AB" w14:textId="31910122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E5514A" w14:textId="526C58DA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997C4A" w14:textId="1841D53D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E3B09" w14:textId="414B92C0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49985C" w14:textId="2166B54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50C94" w14:textId="000074E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920542" w14:textId="78E07D0E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2A8609" w14:textId="1564DC2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5F0961" w14:textId="7849760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41AE94" w14:textId="33D33AE9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7385BF" w14:textId="6490F54B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281F3469" w14:textId="77777777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CDACC90" w14:textId="6B4AFA5C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C-2018-3001414 - DARLENE SHEDLOCK v. PENNSYLVANIA ELECTRIC COMPANY</w:t>
      </w:r>
    </w:p>
    <w:p w14:paraId="10E681C3" w14:textId="77777777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60CDA52" w14:textId="77777777" w:rsidR="00DE3225" w:rsidRDefault="00DE3225" w:rsidP="00DE32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DARLENE SHEDLOCK</w:t>
      </w:r>
    </w:p>
    <w:p w14:paraId="66207CBD" w14:textId="77777777" w:rsidR="00DE3225" w:rsidRDefault="00DE3225" w:rsidP="00DE32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226 KRAYN ROAD</w:t>
      </w:r>
    </w:p>
    <w:p w14:paraId="075E4FBB" w14:textId="77777777" w:rsidR="00DE3225" w:rsidRDefault="00DE3225" w:rsidP="00DE32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WINDBER PA  15963</w:t>
      </w:r>
    </w:p>
    <w:p w14:paraId="48257015" w14:textId="2D87A014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814.487.5852</w:t>
      </w:r>
    </w:p>
    <w:p w14:paraId="5F49A37A" w14:textId="77777777" w:rsidR="00DE3225" w:rsidRDefault="00DE3225" w:rsidP="00DE3225">
      <w:pPr>
        <w:rPr>
          <w:rFonts w:ascii="Microsoft Sans Serif" w:eastAsia="Microsoft Sans Serif" w:hAnsi="Microsoft Sans Serif" w:cs="Microsoft Sans Serif"/>
          <w:sz w:val="24"/>
        </w:rPr>
      </w:pPr>
    </w:p>
    <w:p w14:paraId="726E368F" w14:textId="556562AE" w:rsidR="00DE3225" w:rsidRPr="00DE3225" w:rsidRDefault="00DE3225" w:rsidP="00DE3225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SERVICES CO</w:t>
      </w:r>
      <w:r>
        <w:rPr>
          <w:sz w:val="24"/>
          <w:szCs w:val="24"/>
        </w:rPr>
        <w:t>MPANY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b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br/>
        <w:t>READING PA  1961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E3225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09BF071" w14:textId="77777777" w:rsidR="00DE3225" w:rsidRDefault="00DE3225" w:rsidP="00DE3225">
      <w:pPr>
        <w:rPr>
          <w:rFonts w:asciiTheme="minorHAnsi" w:eastAsiaTheme="minorEastAsia" w:hAnsiTheme="minorHAnsi" w:cstheme="minorBidi"/>
          <w:sz w:val="22"/>
        </w:rPr>
      </w:pPr>
    </w:p>
    <w:p w14:paraId="116AD3C5" w14:textId="4A4AD434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BAC1A" w14:textId="77777777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E3225" w:rsidSect="00F44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D37C6" w14:textId="77777777" w:rsidR="0047698B" w:rsidRDefault="0047698B">
      <w:r>
        <w:separator/>
      </w:r>
    </w:p>
  </w:endnote>
  <w:endnote w:type="continuationSeparator" w:id="0">
    <w:p w14:paraId="078FFC8B" w14:textId="77777777" w:rsidR="0047698B" w:rsidRDefault="0047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76D96" w14:textId="77777777" w:rsidR="0047698B" w:rsidRDefault="0047698B">
      <w:r>
        <w:separator/>
      </w:r>
    </w:p>
  </w:footnote>
  <w:footnote w:type="continuationSeparator" w:id="0">
    <w:p w14:paraId="7B8BDC6D" w14:textId="77777777" w:rsidR="0047698B" w:rsidRDefault="0047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E70E8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0088"/>
    <w:rsid w:val="004075AA"/>
    <w:rsid w:val="00410335"/>
    <w:rsid w:val="0046607B"/>
    <w:rsid w:val="0047043F"/>
    <w:rsid w:val="0047698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A358E"/>
    <w:rsid w:val="006C0BDB"/>
    <w:rsid w:val="006C7520"/>
    <w:rsid w:val="006D2049"/>
    <w:rsid w:val="006E4AE9"/>
    <w:rsid w:val="006F5B08"/>
    <w:rsid w:val="00701EB7"/>
    <w:rsid w:val="00711E56"/>
    <w:rsid w:val="007327E6"/>
    <w:rsid w:val="0074159F"/>
    <w:rsid w:val="007629C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40C4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01FD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D036F"/>
    <w:rsid w:val="00BE0F03"/>
    <w:rsid w:val="00BE139F"/>
    <w:rsid w:val="00BF2207"/>
    <w:rsid w:val="00BF7F9B"/>
    <w:rsid w:val="00C0662C"/>
    <w:rsid w:val="00C60302"/>
    <w:rsid w:val="00C76AA7"/>
    <w:rsid w:val="00CF43D5"/>
    <w:rsid w:val="00D01B43"/>
    <w:rsid w:val="00D04DA1"/>
    <w:rsid w:val="00D16ABB"/>
    <w:rsid w:val="00D62D2D"/>
    <w:rsid w:val="00D73958"/>
    <w:rsid w:val="00D770D2"/>
    <w:rsid w:val="00D83E82"/>
    <w:rsid w:val="00D97938"/>
    <w:rsid w:val="00DC5190"/>
    <w:rsid w:val="00DE249E"/>
    <w:rsid w:val="00DE3225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85B63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A258-4890-4A54-8683-A91D3D44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2020-08-03T16:12:00Z</dcterms:created>
  <dcterms:modified xsi:type="dcterms:W3CDTF">2020-08-03T16:12:00Z</dcterms:modified>
</cp:coreProperties>
</file>