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1C3515C3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DD17C3">
        <w:rPr>
          <w:rFonts w:cs="Arial"/>
        </w:rPr>
        <w:t>138</w:t>
      </w:r>
      <w:r w:rsidR="00587927">
        <w:rPr>
          <w:rFonts w:cs="Arial"/>
        </w:rPr>
        <w:t>1</w:t>
      </w:r>
      <w:bookmarkStart w:id="0" w:name="_GoBack"/>
      <w:bookmarkEnd w:id="0"/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2A3593F2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D17C3">
        <w:rPr>
          <w:rFonts w:cs="Arial"/>
        </w:rPr>
        <w:t>August 19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0FC43D86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587927">
        <w:t>Gregory and Catherine Gannon.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3B4D6E"/>
    <w:rsid w:val="00587927"/>
    <w:rsid w:val="0060650B"/>
    <w:rsid w:val="009F50D4"/>
    <w:rsid w:val="00D8566A"/>
    <w:rsid w:val="00D95A56"/>
    <w:rsid w:val="00DD17C3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2020-08-19T16:04:00Z</dcterms:created>
  <dcterms:modified xsi:type="dcterms:W3CDTF">2020-08-19T16:04:00Z</dcterms:modified>
</cp:coreProperties>
</file>