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05A6C" w14:textId="77777777" w:rsidR="00D77FD4" w:rsidRPr="00D77FD4" w:rsidRDefault="00D77FD4" w:rsidP="00D77FD4">
      <w:pPr>
        <w:spacing w:line="240" w:lineRule="auto"/>
        <w:rPr>
          <w:rFonts w:ascii="Microsoft Sans Serif" w:eastAsia="Times New Roman" w:hAnsi="Microsoft Sans Serif" w:cs="Microsoft Sans Serif"/>
          <w:i/>
          <w:iCs/>
          <w:szCs w:val="24"/>
        </w:rPr>
      </w:pPr>
      <w:bookmarkStart w:id="0" w:name="_Hlk6482673"/>
      <w:r w:rsidRPr="00D77FD4">
        <w:rPr>
          <w:rFonts w:ascii="Microsoft Sans Serif" w:eastAsia="Times New Roman" w:hAnsi="Microsoft Sans Serif" w:cs="Microsoft Sans Serif"/>
          <w:i/>
          <w:iCs/>
          <w:szCs w:val="24"/>
        </w:rPr>
        <w:t>Via electronic service only due to Emergency Order at M-2020-3019262</w:t>
      </w:r>
    </w:p>
    <w:p w14:paraId="7016ED09" w14:textId="77777777" w:rsidR="00D77FD4" w:rsidRDefault="00D77FD4" w:rsidP="00E1335E">
      <w:pPr>
        <w:spacing w:line="240" w:lineRule="auto"/>
        <w:jc w:val="center"/>
        <w:rPr>
          <w:b/>
        </w:rPr>
      </w:pPr>
    </w:p>
    <w:p w14:paraId="232E1F1B" w14:textId="5F4EE0E7" w:rsidR="00E1335E" w:rsidRPr="00D451AD" w:rsidRDefault="00E1335E" w:rsidP="00E1335E">
      <w:pPr>
        <w:spacing w:line="240" w:lineRule="auto"/>
        <w:jc w:val="center"/>
        <w:rPr>
          <w:b/>
        </w:rPr>
      </w:pPr>
      <w:r w:rsidRPr="00D451AD">
        <w:rPr>
          <w:b/>
        </w:rPr>
        <w:t>BEFORE</w:t>
      </w:r>
    </w:p>
    <w:p w14:paraId="3B6C0CBD" w14:textId="77777777" w:rsidR="00E1335E" w:rsidRDefault="00E1335E" w:rsidP="00E1335E">
      <w:pPr>
        <w:spacing w:line="240" w:lineRule="auto"/>
        <w:jc w:val="center"/>
        <w:rPr>
          <w:b/>
        </w:rPr>
      </w:pPr>
      <w:r w:rsidRPr="00D451AD">
        <w:rPr>
          <w:b/>
        </w:rPr>
        <w:t>THE PENNSYLVANIA PUBLIC UTILITY COMMISSION</w:t>
      </w:r>
    </w:p>
    <w:p w14:paraId="3B317A27" w14:textId="77777777" w:rsidR="00E1335E" w:rsidRDefault="00E1335E" w:rsidP="00E1335E">
      <w:pPr>
        <w:spacing w:line="240" w:lineRule="auto"/>
        <w:jc w:val="center"/>
        <w:rPr>
          <w:b/>
        </w:rPr>
      </w:pPr>
    </w:p>
    <w:p w14:paraId="7427F0E6" w14:textId="77777777" w:rsidR="00E1335E" w:rsidRPr="00D451AD" w:rsidRDefault="00E1335E" w:rsidP="00E1335E">
      <w:pPr>
        <w:spacing w:line="240" w:lineRule="auto"/>
        <w:jc w:val="center"/>
        <w:rPr>
          <w:b/>
        </w:rPr>
      </w:pPr>
    </w:p>
    <w:p w14:paraId="3B519361" w14:textId="77777777" w:rsidR="00E1335E" w:rsidRDefault="00E1335E" w:rsidP="00E1335E">
      <w:pPr>
        <w:spacing w:line="240" w:lineRule="auto"/>
        <w:jc w:val="center"/>
      </w:pPr>
    </w:p>
    <w:p w14:paraId="438FB266"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Application of Duquesne Light Company filed </w:t>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A-2019-3008589</w:t>
      </w:r>
    </w:p>
    <w:p w14:paraId="7ABBDBCD"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Pursuant to 52 Pa. Code Chapter 57, </w:t>
      </w:r>
      <w:r w:rsidRPr="00D451AD">
        <w:rPr>
          <w:rFonts w:eastAsia="Times New Roman"/>
          <w:szCs w:val="24"/>
        </w:rPr>
        <w:tab/>
      </w:r>
      <w:r w:rsidRPr="00D451AD">
        <w:rPr>
          <w:rFonts w:eastAsia="Times New Roman"/>
          <w:szCs w:val="24"/>
        </w:rPr>
        <w:tab/>
      </w:r>
      <w:r w:rsidRPr="00D451AD">
        <w:rPr>
          <w:rFonts w:eastAsia="Times New Roman"/>
          <w:szCs w:val="24"/>
        </w:rPr>
        <w:tab/>
        <w:t>:</w:t>
      </w:r>
    </w:p>
    <w:p w14:paraId="13EC4521"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Subchapter G, for Approval of the Siting and</w:t>
      </w:r>
      <w:r w:rsidRPr="00D451AD">
        <w:rPr>
          <w:rFonts w:eastAsia="Times New Roman"/>
          <w:szCs w:val="24"/>
        </w:rPr>
        <w:tab/>
        <w:t xml:space="preserve">: </w:t>
      </w:r>
    </w:p>
    <w:p w14:paraId="6A24CDFD"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Construction of the 138 kV Transmission </w:t>
      </w:r>
      <w:r w:rsidRPr="00D451AD">
        <w:rPr>
          <w:rFonts w:eastAsia="Times New Roman"/>
          <w:szCs w:val="24"/>
        </w:rPr>
        <w:tab/>
      </w:r>
      <w:r w:rsidRPr="00D451AD">
        <w:rPr>
          <w:rFonts w:eastAsia="Times New Roman"/>
          <w:szCs w:val="24"/>
        </w:rPr>
        <w:tab/>
        <w:t>:</w:t>
      </w:r>
      <w:r w:rsidRPr="00D451AD">
        <w:rPr>
          <w:rFonts w:eastAsia="Times New Roman"/>
          <w:szCs w:val="24"/>
        </w:rPr>
        <w:tab/>
      </w:r>
      <w:r w:rsidRPr="00D451AD">
        <w:rPr>
          <w:rFonts w:eastAsia="Times New Roman"/>
          <w:szCs w:val="24"/>
        </w:rPr>
        <w:tab/>
      </w:r>
    </w:p>
    <w:p w14:paraId="20FF5C4C"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Lines Associated with the </w:t>
      </w:r>
      <w:r w:rsidRPr="00D451AD">
        <w:rPr>
          <w:rFonts w:eastAsia="Times New Roman"/>
          <w:szCs w:val="24"/>
        </w:rPr>
        <w:tab/>
      </w:r>
      <w:r w:rsidRPr="00D451AD">
        <w:rPr>
          <w:rFonts w:eastAsia="Times New Roman"/>
          <w:szCs w:val="24"/>
        </w:rPr>
        <w:tab/>
      </w:r>
      <w:r w:rsidRPr="00D451AD">
        <w:rPr>
          <w:rFonts w:eastAsia="Times New Roman"/>
          <w:szCs w:val="24"/>
        </w:rPr>
        <w:tab/>
      </w:r>
      <w:r w:rsidRPr="00D451AD">
        <w:rPr>
          <w:rFonts w:eastAsia="Times New Roman"/>
          <w:szCs w:val="24"/>
        </w:rPr>
        <w:tab/>
        <w:t>:</w:t>
      </w:r>
    </w:p>
    <w:p w14:paraId="7F848CF9"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Brunot Island - Crescent Project in </w:t>
      </w:r>
      <w:r w:rsidRPr="00D451AD">
        <w:rPr>
          <w:rFonts w:eastAsia="Times New Roman"/>
          <w:szCs w:val="24"/>
        </w:rPr>
        <w:tab/>
      </w:r>
      <w:r w:rsidRPr="00D451AD">
        <w:rPr>
          <w:rFonts w:eastAsia="Times New Roman"/>
          <w:szCs w:val="24"/>
        </w:rPr>
        <w:tab/>
      </w:r>
      <w:r w:rsidRPr="00D451AD">
        <w:rPr>
          <w:rFonts w:eastAsia="Times New Roman"/>
          <w:szCs w:val="24"/>
        </w:rPr>
        <w:tab/>
        <w:t>:</w:t>
      </w:r>
    </w:p>
    <w:p w14:paraId="1B212398"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the City of Pittsburgh, McKees Rocks Borough,</w:t>
      </w:r>
      <w:r w:rsidRPr="00D451AD">
        <w:rPr>
          <w:rFonts w:eastAsia="Times New Roman"/>
          <w:szCs w:val="24"/>
        </w:rPr>
        <w:tab/>
        <w:t xml:space="preserve">: </w:t>
      </w:r>
    </w:p>
    <w:p w14:paraId="615F50DD"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Kennedy Township, Robinson Township, </w:t>
      </w:r>
      <w:r w:rsidRPr="00D451AD">
        <w:rPr>
          <w:rFonts w:eastAsia="Times New Roman"/>
          <w:szCs w:val="24"/>
        </w:rPr>
        <w:tab/>
      </w:r>
      <w:r w:rsidRPr="00D451AD">
        <w:rPr>
          <w:rFonts w:eastAsia="Times New Roman"/>
          <w:szCs w:val="24"/>
        </w:rPr>
        <w:tab/>
        <w:t>:</w:t>
      </w:r>
    </w:p>
    <w:p w14:paraId="20AE158A"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Moon Township, and Crescent Township, </w:t>
      </w:r>
      <w:r w:rsidRPr="00D451AD">
        <w:rPr>
          <w:rFonts w:eastAsia="Times New Roman"/>
          <w:szCs w:val="24"/>
        </w:rPr>
        <w:tab/>
      </w:r>
      <w:r w:rsidRPr="00D451AD">
        <w:rPr>
          <w:rFonts w:eastAsia="Times New Roman"/>
          <w:szCs w:val="24"/>
        </w:rPr>
        <w:tab/>
        <w:t>:</w:t>
      </w:r>
    </w:p>
    <w:p w14:paraId="517D0E26"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Allegheny County, Pennsylvania.</w:t>
      </w:r>
      <w:r w:rsidRPr="00D451AD">
        <w:rPr>
          <w:rFonts w:eastAsia="Times New Roman"/>
          <w:szCs w:val="24"/>
        </w:rPr>
        <w:tab/>
      </w:r>
      <w:r w:rsidRPr="00D451AD">
        <w:rPr>
          <w:rFonts w:eastAsia="Times New Roman"/>
          <w:szCs w:val="24"/>
        </w:rPr>
        <w:tab/>
      </w:r>
      <w:r w:rsidRPr="00D451AD">
        <w:rPr>
          <w:rFonts w:eastAsia="Times New Roman"/>
          <w:szCs w:val="24"/>
        </w:rPr>
        <w:tab/>
        <w:t>:</w:t>
      </w:r>
    </w:p>
    <w:p w14:paraId="4594986D" w14:textId="77777777" w:rsidR="00E1335E" w:rsidRPr="00D451AD" w:rsidRDefault="00E1335E" w:rsidP="00E1335E">
      <w:pPr>
        <w:tabs>
          <w:tab w:val="left" w:pos="0"/>
        </w:tabs>
        <w:spacing w:line="240" w:lineRule="auto"/>
        <w:jc w:val="both"/>
        <w:rPr>
          <w:rFonts w:eastAsia="Times New Roman"/>
          <w:szCs w:val="24"/>
        </w:rPr>
      </w:pPr>
    </w:p>
    <w:p w14:paraId="70A87885"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Application of Duquesne Light Company </w:t>
      </w:r>
      <w:r w:rsidRPr="00D451AD">
        <w:rPr>
          <w:rFonts w:eastAsia="Times New Roman"/>
          <w:szCs w:val="24"/>
        </w:rPr>
        <w:tab/>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A-2019-3008652</w:t>
      </w:r>
    </w:p>
    <w:p w14:paraId="0A2467E0"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under 15 Pa.C.S. § 1511(c) for a Finding and </w:t>
      </w:r>
      <w:r w:rsidRPr="00D451AD">
        <w:rPr>
          <w:rFonts w:eastAsia="Times New Roman"/>
          <w:szCs w:val="24"/>
        </w:rPr>
        <w:tab/>
        <w:t>:</w:t>
      </w:r>
    </w:p>
    <w:p w14:paraId="31B1C309"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Determination That the Service to be Furnished </w:t>
      </w:r>
      <w:r w:rsidRPr="00D451AD">
        <w:rPr>
          <w:rFonts w:eastAsia="Times New Roman"/>
          <w:szCs w:val="24"/>
        </w:rPr>
        <w:tab/>
        <w:t>:</w:t>
      </w:r>
      <w:r w:rsidRPr="00D451AD">
        <w:rPr>
          <w:rFonts w:eastAsia="Times New Roman"/>
          <w:szCs w:val="24"/>
        </w:rPr>
        <w:tab/>
      </w:r>
      <w:r w:rsidRPr="00D451AD">
        <w:rPr>
          <w:rFonts w:eastAsia="Times New Roman"/>
          <w:szCs w:val="24"/>
        </w:rPr>
        <w:tab/>
      </w:r>
    </w:p>
    <w:p w14:paraId="0B93EEC3"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by the Applicant through Its Proposed Exercise</w:t>
      </w:r>
      <w:r w:rsidRPr="00D451AD">
        <w:rPr>
          <w:rFonts w:eastAsia="Times New Roman"/>
          <w:szCs w:val="24"/>
        </w:rPr>
        <w:tab/>
        <w:t xml:space="preserve">: </w:t>
      </w:r>
    </w:p>
    <w:p w14:paraId="453B750C"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of the Power of Eminent Domain to </w:t>
      </w:r>
      <w:r w:rsidRPr="00D451AD">
        <w:rPr>
          <w:rFonts w:eastAsia="Times New Roman"/>
          <w:szCs w:val="24"/>
        </w:rPr>
        <w:tab/>
      </w:r>
      <w:r w:rsidRPr="00D451AD">
        <w:rPr>
          <w:rFonts w:eastAsia="Times New Roman"/>
          <w:szCs w:val="24"/>
        </w:rPr>
        <w:tab/>
      </w:r>
      <w:r w:rsidRPr="00D451AD">
        <w:rPr>
          <w:rFonts w:eastAsia="Times New Roman"/>
          <w:szCs w:val="24"/>
        </w:rPr>
        <w:tab/>
        <w:t>:</w:t>
      </w:r>
    </w:p>
    <w:p w14:paraId="15062EC5"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Acquire a Certain Portion of the Lands of </w:t>
      </w:r>
      <w:r w:rsidRPr="00D451AD">
        <w:rPr>
          <w:rFonts w:eastAsia="Times New Roman"/>
          <w:szCs w:val="24"/>
        </w:rPr>
        <w:tab/>
      </w:r>
      <w:r w:rsidRPr="00D451AD">
        <w:rPr>
          <w:rFonts w:eastAsia="Times New Roman"/>
          <w:szCs w:val="24"/>
        </w:rPr>
        <w:tab/>
        <w:t>:</w:t>
      </w:r>
    </w:p>
    <w:p w14:paraId="293CF424"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George N. Schaefer of Moon Township, </w:t>
      </w:r>
      <w:r w:rsidRPr="00D451AD">
        <w:rPr>
          <w:rFonts w:eastAsia="Times New Roman"/>
          <w:szCs w:val="24"/>
        </w:rPr>
        <w:tab/>
      </w:r>
      <w:r w:rsidRPr="00D451AD">
        <w:rPr>
          <w:rFonts w:eastAsia="Times New Roman"/>
          <w:szCs w:val="24"/>
        </w:rPr>
        <w:tab/>
        <w:t>:</w:t>
      </w:r>
    </w:p>
    <w:p w14:paraId="226EC1E0"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Allegheny County, Pennsylvania for the </w:t>
      </w:r>
      <w:r w:rsidRPr="00D451AD">
        <w:rPr>
          <w:rFonts w:eastAsia="Times New Roman"/>
          <w:szCs w:val="24"/>
        </w:rPr>
        <w:tab/>
      </w:r>
      <w:r w:rsidRPr="00D451AD">
        <w:rPr>
          <w:rFonts w:eastAsia="Times New Roman"/>
          <w:szCs w:val="24"/>
        </w:rPr>
        <w:tab/>
        <w:t>:</w:t>
      </w:r>
    </w:p>
    <w:p w14:paraId="0E107C14"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Siting and Construction of Transmission Lines </w:t>
      </w:r>
      <w:r w:rsidRPr="00D451AD">
        <w:rPr>
          <w:rFonts w:eastAsia="Times New Roman"/>
          <w:szCs w:val="24"/>
        </w:rPr>
        <w:tab/>
        <w:t>:</w:t>
      </w:r>
    </w:p>
    <w:p w14:paraId="2974CC9B"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Associated with the Proposed </w:t>
      </w:r>
      <w:r w:rsidRPr="00D451AD">
        <w:rPr>
          <w:rFonts w:eastAsia="Times New Roman"/>
          <w:szCs w:val="24"/>
        </w:rPr>
        <w:tab/>
      </w:r>
      <w:r w:rsidRPr="00D451AD">
        <w:rPr>
          <w:rFonts w:eastAsia="Times New Roman"/>
          <w:szCs w:val="24"/>
        </w:rPr>
        <w:tab/>
      </w:r>
      <w:r w:rsidRPr="00D451AD">
        <w:rPr>
          <w:rFonts w:eastAsia="Times New Roman"/>
          <w:szCs w:val="24"/>
        </w:rPr>
        <w:tab/>
        <w:t>:</w:t>
      </w:r>
    </w:p>
    <w:p w14:paraId="00DA18C6"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Brunot Island - Crescent Project Is Necessary </w:t>
      </w:r>
      <w:r w:rsidRPr="00D451AD">
        <w:rPr>
          <w:rFonts w:eastAsia="Times New Roman"/>
          <w:szCs w:val="24"/>
        </w:rPr>
        <w:tab/>
        <w:t>:</w:t>
      </w:r>
    </w:p>
    <w:p w14:paraId="49F51BD3" w14:textId="77777777" w:rsidR="00E1335E" w:rsidRPr="00D451AD" w:rsidRDefault="00E1335E" w:rsidP="00E1335E">
      <w:pPr>
        <w:tabs>
          <w:tab w:val="left" w:pos="0"/>
        </w:tabs>
        <w:spacing w:line="240" w:lineRule="auto"/>
        <w:jc w:val="both"/>
        <w:rPr>
          <w:rFonts w:eastAsia="Times New Roman"/>
          <w:szCs w:val="24"/>
        </w:rPr>
      </w:pPr>
      <w:r w:rsidRPr="00D451AD">
        <w:rPr>
          <w:rFonts w:eastAsia="Times New Roman"/>
          <w:szCs w:val="24"/>
        </w:rPr>
        <w:t xml:space="preserve">or Proper for the Service, Accommodation, </w:t>
      </w:r>
      <w:r w:rsidRPr="00D451AD">
        <w:rPr>
          <w:rFonts w:eastAsia="Times New Roman"/>
          <w:szCs w:val="24"/>
        </w:rPr>
        <w:tab/>
      </w:r>
      <w:r w:rsidRPr="00D451AD">
        <w:rPr>
          <w:rFonts w:eastAsia="Times New Roman"/>
          <w:szCs w:val="24"/>
        </w:rPr>
        <w:tab/>
        <w:t>:</w:t>
      </w:r>
    </w:p>
    <w:p w14:paraId="5B395AD3" w14:textId="77777777" w:rsidR="00E1335E" w:rsidRDefault="00E1335E" w:rsidP="00E1335E">
      <w:pPr>
        <w:tabs>
          <w:tab w:val="left" w:pos="0"/>
        </w:tabs>
        <w:spacing w:line="240" w:lineRule="auto"/>
        <w:jc w:val="both"/>
        <w:rPr>
          <w:rFonts w:eastAsia="Times New Roman"/>
          <w:szCs w:val="24"/>
        </w:rPr>
      </w:pPr>
      <w:r w:rsidRPr="00D451AD">
        <w:rPr>
          <w:rFonts w:eastAsia="Times New Roman"/>
          <w:szCs w:val="24"/>
        </w:rPr>
        <w:t>Convenience, or Safety of the Public.</w:t>
      </w:r>
      <w:r w:rsidRPr="00D451AD">
        <w:rPr>
          <w:rFonts w:eastAsia="Times New Roman"/>
          <w:szCs w:val="24"/>
        </w:rPr>
        <w:tab/>
      </w:r>
      <w:r w:rsidRPr="00D451AD">
        <w:rPr>
          <w:rFonts w:eastAsia="Times New Roman"/>
          <w:szCs w:val="24"/>
        </w:rPr>
        <w:tab/>
      </w:r>
      <w:r w:rsidRPr="00D451AD">
        <w:rPr>
          <w:rFonts w:eastAsia="Times New Roman"/>
          <w:szCs w:val="24"/>
        </w:rPr>
        <w:tab/>
        <w:t>:</w:t>
      </w:r>
    </w:p>
    <w:p w14:paraId="425E288B" w14:textId="77777777" w:rsidR="00E1335E" w:rsidRDefault="00E1335E" w:rsidP="00E1335E">
      <w:pPr>
        <w:tabs>
          <w:tab w:val="left" w:pos="0"/>
        </w:tabs>
        <w:spacing w:line="240" w:lineRule="auto"/>
        <w:jc w:val="both"/>
        <w:rPr>
          <w:rFonts w:eastAsia="Times New Roman"/>
          <w:szCs w:val="24"/>
        </w:rPr>
      </w:pPr>
    </w:p>
    <w:bookmarkEnd w:id="0"/>
    <w:p w14:paraId="314638CF" w14:textId="77777777" w:rsidR="00E1335E" w:rsidRPr="00D451AD" w:rsidRDefault="00E1335E" w:rsidP="00E1335E">
      <w:pPr>
        <w:tabs>
          <w:tab w:val="left" w:pos="0"/>
        </w:tabs>
        <w:spacing w:line="240" w:lineRule="auto"/>
        <w:jc w:val="both"/>
        <w:rPr>
          <w:rFonts w:eastAsia="Times New Roman"/>
          <w:szCs w:val="24"/>
        </w:rPr>
      </w:pPr>
    </w:p>
    <w:p w14:paraId="6DFE2EA5" w14:textId="77777777" w:rsidR="00E1335E" w:rsidRPr="00D451AD" w:rsidRDefault="00E1335E" w:rsidP="00E1335E">
      <w:pPr>
        <w:tabs>
          <w:tab w:val="left" w:pos="0"/>
        </w:tabs>
        <w:spacing w:line="240" w:lineRule="auto"/>
        <w:jc w:val="both"/>
        <w:rPr>
          <w:rFonts w:eastAsia="Times New Roman"/>
          <w:szCs w:val="24"/>
        </w:rPr>
      </w:pPr>
    </w:p>
    <w:p w14:paraId="2C80CFAC" w14:textId="3CEFDAD6" w:rsidR="00E1335E" w:rsidRPr="00E1335E" w:rsidRDefault="00E1335E" w:rsidP="00E1335E">
      <w:pPr>
        <w:spacing w:line="240" w:lineRule="auto"/>
        <w:jc w:val="center"/>
        <w:rPr>
          <w:b/>
          <w:bCs/>
        </w:rPr>
      </w:pPr>
      <w:r w:rsidRPr="00E1335E">
        <w:rPr>
          <w:b/>
          <w:bCs/>
        </w:rPr>
        <w:t>INTERIM ORDER</w:t>
      </w:r>
    </w:p>
    <w:p w14:paraId="7A0662AE" w14:textId="7B04C7D3" w:rsidR="00E1335E" w:rsidRPr="00E1335E" w:rsidRDefault="00E1335E" w:rsidP="00E1335E">
      <w:pPr>
        <w:spacing w:line="240" w:lineRule="auto"/>
        <w:jc w:val="center"/>
        <w:rPr>
          <w:b/>
          <w:bCs/>
        </w:rPr>
      </w:pPr>
      <w:r w:rsidRPr="00E1335E">
        <w:rPr>
          <w:b/>
          <w:bCs/>
        </w:rPr>
        <w:t>SCHEDULING A PREHEARING CONFERENCE</w:t>
      </w:r>
    </w:p>
    <w:p w14:paraId="58AB1C9B" w14:textId="0172DE52" w:rsidR="00E1335E" w:rsidRPr="00AA30A3" w:rsidRDefault="00E1335E" w:rsidP="00E1335E">
      <w:pPr>
        <w:spacing w:line="240" w:lineRule="auto"/>
        <w:jc w:val="center"/>
        <w:rPr>
          <w:u w:val="single"/>
        </w:rPr>
      </w:pPr>
      <w:r w:rsidRPr="00AA30A3">
        <w:rPr>
          <w:b/>
          <w:bCs/>
          <w:u w:val="single"/>
        </w:rPr>
        <w:t>ON THE AMENDED APPLICATION</w:t>
      </w:r>
    </w:p>
    <w:p w14:paraId="19FE1B0C" w14:textId="4460550E" w:rsidR="00E1335E" w:rsidRDefault="00E1335E" w:rsidP="004D11BD">
      <w:pPr>
        <w:jc w:val="center"/>
      </w:pPr>
    </w:p>
    <w:p w14:paraId="50C18DD3" w14:textId="140542A9" w:rsidR="00E1335E" w:rsidRDefault="00E1335E" w:rsidP="004D11BD">
      <w:r>
        <w:tab/>
      </w:r>
      <w:r>
        <w:tab/>
        <w:t xml:space="preserve">On  March 15, 2019, Duquesne Light Company filed an application for approval to site and construct 138 kV transmission lines associated with the Brunot Island-Crescent Project in the City of Pittsburgh, McKees Rocks Borough, Kennedy Township, Robinson Township, Moon Township and Crescent Township, Allegheny County.  (Docket No. A-2019-3008589).  Duquesne Light also filed an application for eminent domain to acquire a certain </w:t>
      </w:r>
      <w:r>
        <w:lastRenderedPageBreak/>
        <w:t xml:space="preserve">portion of the lands of George N. Schaefer of Moon Township, Allegheny County, in connection with the transmission line project.  (Docket No. A-2019-3008652).   </w:t>
      </w:r>
      <w:r w:rsidR="00D77FD4">
        <w:br/>
      </w:r>
    </w:p>
    <w:p w14:paraId="53A11F29" w14:textId="77777777" w:rsidR="00E1335E" w:rsidRDefault="00E1335E" w:rsidP="004D11BD">
      <w:r>
        <w:tab/>
      </w:r>
      <w:r>
        <w:tab/>
        <w:t>Protests were filed by Victoria Adams, John P. and Jennifer Crowe, Richard Gable, Folezia Marinkovic, Zachariah Nave, Joseph G. and Suzanne Rabosky, Aaron and Rebecca Siegel, Cynthia and Patrick Wilson, and Dennis J. and Jeanne Zona.</w:t>
      </w:r>
    </w:p>
    <w:p w14:paraId="67354EEB" w14:textId="77777777" w:rsidR="00E1335E" w:rsidRDefault="00E1335E" w:rsidP="004D11BD"/>
    <w:p w14:paraId="39DC73C0" w14:textId="77777777" w:rsidR="00AA30A3" w:rsidRDefault="00E1335E" w:rsidP="004D11BD">
      <w:r>
        <w:tab/>
      </w:r>
      <w:r>
        <w:tab/>
        <w:t xml:space="preserve">Prehearing conferences have been held on April 29, 2019 and June 6, 2019.  Testimony of the Protestants was offered at an evidentiary hearing held on September 10, 2019.  A public input hearing was held in Moon Township on October 9, 2019.  </w:t>
      </w:r>
    </w:p>
    <w:p w14:paraId="1F196BB9" w14:textId="77777777" w:rsidR="00AA30A3" w:rsidRDefault="00AA30A3" w:rsidP="004D11BD"/>
    <w:p w14:paraId="03507C53" w14:textId="0CCB50C3" w:rsidR="00DB381C" w:rsidRDefault="00AA30A3" w:rsidP="004D11BD">
      <w:r>
        <w:tab/>
      </w:r>
      <w:r w:rsidR="004D11BD">
        <w:tab/>
      </w:r>
      <w:r w:rsidR="00E1335E">
        <w:t>Technical evidentiary hearings were scheduled to begin on October 29, 2019.</w:t>
      </w:r>
      <w:r>
        <w:t xml:space="preserve">  </w:t>
      </w:r>
      <w:r w:rsidR="00E1335E">
        <w:t xml:space="preserve">On October 22, 2019, Duquesne Light filed a motion to continue the October 29, 2019 hearing in order to permit </w:t>
      </w:r>
      <w:r>
        <w:t>the Company</w:t>
      </w:r>
      <w:r w:rsidR="00E1335E">
        <w:t xml:space="preserve"> time to file an amendment to the application under consideration.  </w:t>
      </w:r>
      <w:r w:rsidR="00DB381C">
        <w:t xml:space="preserve">By Interim Order entered October 24, 2019, Duquesne Light’s motion was granted.  That order also converted the first day of the technical evidentiary hearings, October 29, 2019, to a prehearing conference.  </w:t>
      </w:r>
      <w:r w:rsidR="00DB381C">
        <w:tab/>
      </w:r>
      <w:r w:rsidR="00DB381C">
        <w:tab/>
      </w:r>
    </w:p>
    <w:p w14:paraId="36531AE4" w14:textId="77777777" w:rsidR="00DB381C" w:rsidRDefault="00DB381C" w:rsidP="004D11BD"/>
    <w:p w14:paraId="0C3E0344" w14:textId="09AF82FE" w:rsidR="00DB381C" w:rsidRDefault="00DB381C" w:rsidP="004D11BD">
      <w:r>
        <w:tab/>
      </w:r>
      <w:r>
        <w:tab/>
        <w:t xml:space="preserve">The October 29, 2019 prehearing conference convened as scheduled.  Counsel for Duquesne Light appeared as well as Protestants Gable, Adams, Nave and Zona.  Duquesne Light offered an overview of the amendment planned for the application and the likely time horizon for completion.  The Parties also discussed publication and notice of the amendment as well as miscellaneous discovery issues.  Following the conference, an </w:t>
      </w:r>
      <w:r w:rsidR="004D11BD">
        <w:t>I</w:t>
      </w:r>
      <w:r>
        <w:t xml:space="preserve">nterim </w:t>
      </w:r>
      <w:r w:rsidR="004D11BD">
        <w:t>O</w:t>
      </w:r>
      <w:r>
        <w:t>rder was issued which stayed the proceedings until August 2020, provided publication instructions for the amended application when filed</w:t>
      </w:r>
      <w:r w:rsidR="00AA30A3">
        <w:t>,</w:t>
      </w:r>
      <w:r>
        <w:t xml:space="preserve"> and stated that a further prehearing conference would be scheduled upon filing of the amended application.</w:t>
      </w:r>
    </w:p>
    <w:p w14:paraId="2B02711F" w14:textId="17BA7C25" w:rsidR="00DB381C" w:rsidRDefault="00DB381C" w:rsidP="004D11BD"/>
    <w:p w14:paraId="68394EA9" w14:textId="2D410000" w:rsidR="00DB381C" w:rsidRDefault="00DB381C" w:rsidP="004D11BD">
      <w:r>
        <w:tab/>
      </w:r>
      <w:r>
        <w:tab/>
        <w:t>On August 10, 2020, Duquesne Light filed an amended application, which modified the original proposal to eliminate the construction of one of the two circuits</w:t>
      </w:r>
      <w:r w:rsidR="00AA30A3">
        <w:t xml:space="preserve"> </w:t>
      </w:r>
      <w:r>
        <w:t xml:space="preserve">to 345 kV </w:t>
      </w:r>
      <w:r w:rsidR="00AA30A3">
        <w:t xml:space="preserve">engineering </w:t>
      </w:r>
      <w:r>
        <w:t xml:space="preserve">standards, </w:t>
      </w:r>
      <w:r w:rsidR="00AA30A3">
        <w:t>and</w:t>
      </w:r>
      <w:r>
        <w:t xml:space="preserve"> reducing the height of the poles that will be constructed as part of the amended project.</w:t>
      </w:r>
    </w:p>
    <w:p w14:paraId="10FD07BB" w14:textId="0AEF9D38" w:rsidR="001E6D97" w:rsidRDefault="001E6D97" w:rsidP="004D11BD">
      <w:r>
        <w:lastRenderedPageBreak/>
        <w:tab/>
      </w:r>
      <w:r>
        <w:tab/>
        <w:t>In accordance with Paragraph 5 of the October 29, 20</w:t>
      </w:r>
      <w:r w:rsidR="00B8316A">
        <w:t>19</w:t>
      </w:r>
      <w:r>
        <w:t xml:space="preserve"> Interim Order, a further prehearing conference is scheduled as set forth in the ordering paragraphs below.  The purpose of the prehearing conference shall be to set a further litigation schedule on the application as amended.  No testimony or other evidence will be taken.  </w:t>
      </w:r>
    </w:p>
    <w:p w14:paraId="64D3E38D" w14:textId="77777777" w:rsidR="001E6D97" w:rsidRDefault="001E6D97" w:rsidP="004D11BD"/>
    <w:p w14:paraId="553E308E" w14:textId="47B9F374" w:rsidR="001E6D97" w:rsidRDefault="001E6D97" w:rsidP="004D11BD">
      <w:r>
        <w:tab/>
      </w:r>
      <w:r>
        <w:tab/>
        <w:t>Due to the ongoing response to the Covid-19 pandemic, Commission offices remain closed.  Accordingly, the prehearing conference will be conducted by telephone.  Please read the order carefully regarding modified service and filing requirements.</w:t>
      </w:r>
      <w:r>
        <w:rPr>
          <w:rStyle w:val="FootnoteReference"/>
        </w:rPr>
        <w:footnoteReference w:id="1"/>
      </w:r>
    </w:p>
    <w:p w14:paraId="409554F1" w14:textId="3BE87552" w:rsidR="001E6D97" w:rsidRDefault="001E6D97" w:rsidP="004D11BD"/>
    <w:p w14:paraId="5FE9A779" w14:textId="11372DAE" w:rsidR="001E6D97" w:rsidRDefault="001E6D97" w:rsidP="004D11BD">
      <w:pPr>
        <w:ind w:left="720" w:firstLine="720"/>
      </w:pPr>
      <w:r>
        <w:t>THEREFORE,</w:t>
      </w:r>
    </w:p>
    <w:p w14:paraId="0CE02C5A" w14:textId="0F123EC2" w:rsidR="001E6D97" w:rsidRDefault="001E6D97" w:rsidP="004D11BD"/>
    <w:p w14:paraId="49FE4595" w14:textId="03B8FE6B" w:rsidR="001E6D97" w:rsidRDefault="001E6D97" w:rsidP="004D11BD">
      <w:pPr>
        <w:ind w:left="720" w:firstLine="720"/>
      </w:pPr>
      <w:r>
        <w:t>IT IS ORDERED:</w:t>
      </w:r>
    </w:p>
    <w:p w14:paraId="6B04FB00" w14:textId="391E2EAE" w:rsidR="001E6D97" w:rsidRDefault="001E6D97" w:rsidP="004D11BD"/>
    <w:p w14:paraId="734966F1" w14:textId="6BF84A22" w:rsidR="006307CC" w:rsidRDefault="001E6D97" w:rsidP="004D11BD">
      <w:pPr>
        <w:tabs>
          <w:tab w:val="left" w:pos="-720"/>
        </w:tabs>
        <w:suppressAutoHyphens/>
        <w:ind w:firstLine="1440"/>
      </w:pPr>
      <w:r>
        <w:tab/>
        <w:t>1.</w:t>
      </w:r>
      <w:r>
        <w:tab/>
      </w:r>
      <w:r w:rsidR="008C3D9E">
        <w:t>That a</w:t>
      </w:r>
      <w:r w:rsidR="006307CC">
        <w:rPr>
          <w:spacing w:val="-3"/>
        </w:rPr>
        <w:t xml:space="preserve"> Prehearing Conference is scheduled in this case </w:t>
      </w:r>
      <w:r w:rsidR="006307CC" w:rsidRPr="007D2CE0">
        <w:rPr>
          <w:spacing w:val="-3"/>
        </w:rPr>
        <w:t xml:space="preserve">for </w:t>
      </w:r>
      <w:r w:rsidR="00D77FD4" w:rsidRPr="00D77FD4">
        <w:rPr>
          <w:rFonts w:eastAsia="SimSun"/>
          <w:b/>
        </w:rPr>
        <w:t>Friday</w:t>
      </w:r>
      <w:r w:rsidR="006307CC" w:rsidRPr="00D77FD4">
        <w:rPr>
          <w:rFonts w:eastAsia="SimSun"/>
          <w:b/>
        </w:rPr>
        <w:t xml:space="preserve">, </w:t>
      </w:r>
      <w:r w:rsidR="00D77FD4" w:rsidRPr="00D77FD4">
        <w:rPr>
          <w:rFonts w:eastAsia="SimSun"/>
          <w:b/>
        </w:rPr>
        <w:t>September</w:t>
      </w:r>
      <w:r w:rsidR="006307CC" w:rsidRPr="00D77FD4">
        <w:rPr>
          <w:rFonts w:eastAsia="SimSun"/>
          <w:b/>
        </w:rPr>
        <w:t xml:space="preserve"> </w:t>
      </w:r>
      <w:r w:rsidR="00D77FD4" w:rsidRPr="00D77FD4">
        <w:rPr>
          <w:rFonts w:eastAsia="SimSun"/>
          <w:b/>
        </w:rPr>
        <w:t>25</w:t>
      </w:r>
      <w:r w:rsidR="006307CC" w:rsidRPr="00D77FD4">
        <w:rPr>
          <w:rFonts w:eastAsia="SimSun"/>
          <w:b/>
        </w:rPr>
        <w:t>, 2020, at 10:00 a.m.</w:t>
      </w:r>
      <w:r w:rsidR="006307CC" w:rsidRPr="007D2CE0">
        <w:rPr>
          <w:spacing w:val="-3"/>
        </w:rPr>
        <w:t xml:space="preserve">  </w:t>
      </w:r>
      <w:r w:rsidR="006307CC"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6307CC">
        <w:t xml:space="preserve"> </w:t>
      </w:r>
    </w:p>
    <w:p w14:paraId="61FF2F59" w14:textId="77777777" w:rsidR="006307CC" w:rsidRDefault="006307CC" w:rsidP="004D11BD">
      <w:pPr>
        <w:tabs>
          <w:tab w:val="left" w:pos="0"/>
        </w:tabs>
        <w:jc w:val="center"/>
      </w:pPr>
      <w:r>
        <w:tab/>
      </w:r>
      <w:r>
        <w:tab/>
      </w:r>
      <w:r>
        <w:tab/>
      </w:r>
    </w:p>
    <w:p w14:paraId="15C856A8" w14:textId="06E19670" w:rsidR="006307CC" w:rsidRDefault="006307CC" w:rsidP="004D11BD">
      <w:pPr>
        <w:tabs>
          <w:tab w:val="left" w:pos="0"/>
        </w:tabs>
        <w:jc w:val="center"/>
        <w:rPr>
          <w:b/>
        </w:rPr>
      </w:pPr>
      <w:bookmarkStart w:id="1" w:name="_Hlk5109067"/>
      <w:r w:rsidRPr="00E00B63">
        <w:rPr>
          <w:b/>
          <w:u w:val="single"/>
        </w:rPr>
        <w:t xml:space="preserve">CALL-IN </w:t>
      </w:r>
      <w:bookmarkEnd w:id="1"/>
      <w:r w:rsidRPr="00E00B63">
        <w:rPr>
          <w:b/>
          <w:u w:val="single"/>
        </w:rPr>
        <w:t>INFORMATION</w:t>
      </w:r>
    </w:p>
    <w:p w14:paraId="1754F585" w14:textId="77777777" w:rsidR="004D11BD" w:rsidRPr="00E00B63" w:rsidRDefault="004D11BD" w:rsidP="004D11BD">
      <w:pPr>
        <w:tabs>
          <w:tab w:val="left" w:pos="0"/>
        </w:tabs>
        <w:spacing w:line="240" w:lineRule="auto"/>
        <w:jc w:val="center"/>
        <w:rPr>
          <w:b/>
        </w:rPr>
      </w:pPr>
    </w:p>
    <w:p w14:paraId="41B11F08" w14:textId="77777777" w:rsidR="006307CC" w:rsidRPr="00E00B63" w:rsidRDefault="006307CC" w:rsidP="004D11BD">
      <w:pPr>
        <w:spacing w:line="240" w:lineRule="auto"/>
      </w:pPr>
      <w:r w:rsidRPr="00E00B63">
        <w:tab/>
      </w:r>
      <w:r w:rsidRPr="00E00B63">
        <w:tab/>
      </w:r>
      <w:r w:rsidRPr="00E00B63">
        <w:tab/>
        <w:t>Toll-free Bridge Number:  1-866-566-0649</w:t>
      </w:r>
    </w:p>
    <w:p w14:paraId="430051FE" w14:textId="1F2D0CC6" w:rsidR="006307CC" w:rsidRPr="00A37BEE" w:rsidRDefault="006307CC" w:rsidP="004D11BD">
      <w:pPr>
        <w:spacing w:line="240" w:lineRule="auto"/>
      </w:pPr>
      <w:r w:rsidRPr="00E00B63">
        <w:tab/>
      </w:r>
      <w:r w:rsidRPr="00E00B63">
        <w:tab/>
      </w:r>
      <w:r w:rsidRPr="00E00B63">
        <w:tab/>
        <w:t xml:space="preserve">PIN Number: </w:t>
      </w:r>
      <w:r w:rsidR="004D11BD">
        <w:tab/>
      </w:r>
      <w:r w:rsidRPr="00E00B63">
        <w:t>83345259</w:t>
      </w:r>
    </w:p>
    <w:p w14:paraId="7E56602D" w14:textId="77777777" w:rsidR="006307CC" w:rsidRDefault="006307CC" w:rsidP="004D11BD"/>
    <w:p w14:paraId="52B4958F" w14:textId="171977CA" w:rsidR="006307CC" w:rsidRDefault="006307CC" w:rsidP="004D11BD">
      <w:pPr>
        <w:rPr>
          <w:bCs/>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r>
        <w:rPr>
          <w:b/>
          <w:u w:val="single"/>
        </w:rPr>
        <w:t>s</w:t>
      </w:r>
      <w:r w:rsidRPr="00740357">
        <w:rPr>
          <w:b/>
          <w:u w:val="single"/>
        </w:rPr>
        <w:t>.</w:t>
      </w:r>
    </w:p>
    <w:p w14:paraId="47154EAF" w14:textId="1778624C" w:rsidR="006307CC" w:rsidRDefault="006307CC" w:rsidP="004D11BD">
      <w:pPr>
        <w:rPr>
          <w:bCs/>
        </w:rPr>
      </w:pPr>
    </w:p>
    <w:p w14:paraId="2E97CCD7" w14:textId="33C2283E" w:rsidR="009A58E3" w:rsidRPr="00486FF0" w:rsidRDefault="006307CC" w:rsidP="004D11BD">
      <w:pPr>
        <w:tabs>
          <w:tab w:val="left" w:pos="-1440"/>
          <w:tab w:val="left" w:pos="-720"/>
          <w:tab w:val="left" w:pos="0"/>
          <w:tab w:val="left" w:pos="720"/>
          <w:tab w:val="left" w:pos="1440"/>
          <w:tab w:val="left" w:pos="2160"/>
        </w:tabs>
        <w:overflowPunct w:val="0"/>
        <w:adjustRightInd w:val="0"/>
        <w:rPr>
          <w:b/>
        </w:rPr>
      </w:pPr>
      <w:r>
        <w:rPr>
          <w:bCs/>
        </w:rPr>
        <w:tab/>
      </w:r>
      <w:r>
        <w:rPr>
          <w:bCs/>
        </w:rPr>
        <w:tab/>
        <w:t>2.</w:t>
      </w:r>
      <w:r>
        <w:rPr>
          <w:bCs/>
        </w:rPr>
        <w:tab/>
      </w:r>
      <w:r w:rsidR="008C3D9E">
        <w:rPr>
          <w:bCs/>
        </w:rPr>
        <w:t>That y</w:t>
      </w:r>
      <w:r w:rsidR="009A58E3" w:rsidRPr="00547CA9">
        <w:rPr>
          <w:bCs/>
        </w:rPr>
        <w:t xml:space="preserve">ou must email </w:t>
      </w:r>
      <w:r w:rsidR="009A58E3" w:rsidRPr="00547CA9">
        <w:rPr>
          <w:b/>
        </w:rPr>
        <w:t xml:space="preserve">ALJ Long at </w:t>
      </w:r>
      <w:hyperlink r:id="rId7" w:history="1">
        <w:r w:rsidR="009A58E3" w:rsidRPr="005A6B5F">
          <w:rPr>
            <w:bCs/>
            <w:color w:val="0000FF"/>
            <w:u w:val="single"/>
          </w:rPr>
          <w:t>malong@pa.gov</w:t>
        </w:r>
      </w:hyperlink>
      <w:r w:rsidR="009A58E3" w:rsidRPr="005A6B5F">
        <w:rPr>
          <w:bCs/>
        </w:rPr>
        <w:t xml:space="preserve"> </w:t>
      </w:r>
      <w:r w:rsidR="009A58E3" w:rsidRPr="00547CA9">
        <w:rPr>
          <w:bCs/>
        </w:rPr>
        <w:t xml:space="preserve">any documents that you electronically </w:t>
      </w:r>
      <w:r w:rsidR="009A58E3" w:rsidRPr="00547CA9">
        <w:rPr>
          <w:bCs/>
          <w:u w:val="single"/>
        </w:rPr>
        <w:t>file</w:t>
      </w:r>
      <w:r w:rsidR="009A58E3" w:rsidRPr="00547CA9">
        <w:rPr>
          <w:bCs/>
        </w:rPr>
        <w:t xml:space="preserve"> in this proceeding.  If you </w:t>
      </w:r>
      <w:r w:rsidR="009A58E3" w:rsidRPr="005A6B5F">
        <w:rPr>
          <w:b/>
          <w:u w:val="single"/>
        </w:rPr>
        <w:t>email</w:t>
      </w:r>
      <w:r w:rsidR="009A58E3" w:rsidRPr="005A6B5F">
        <w:rPr>
          <w:b/>
        </w:rPr>
        <w:t xml:space="preserve"> </w:t>
      </w:r>
      <w:r w:rsidR="009A58E3" w:rsidRPr="005A6B5F">
        <w:rPr>
          <w:bCs/>
        </w:rPr>
        <w:t>ALJ Long</w:t>
      </w:r>
      <w:r w:rsidR="009A58E3" w:rsidRPr="00547CA9">
        <w:rPr>
          <w:bCs/>
        </w:rPr>
        <w:t xml:space="preserve"> any documents or </w:t>
      </w:r>
      <w:r w:rsidR="009A58E3" w:rsidRPr="00547CA9">
        <w:rPr>
          <w:bCs/>
        </w:rPr>
        <w:lastRenderedPageBreak/>
        <w:t>correspondence, you must also send a copy to all parties in this case.  The current service list (with available email addresses) is attached to this order.</w:t>
      </w:r>
      <w:r w:rsidR="009A58E3">
        <w:rPr>
          <w:b/>
        </w:rPr>
        <w:t xml:space="preserve">  Because the Commission presently does not have access to regular mail because our offices are closed due to the COVID-19 pandemic, all parties are encouraged to sign</w:t>
      </w:r>
      <w:r w:rsidR="00B8316A">
        <w:rPr>
          <w:b/>
        </w:rPr>
        <w:t xml:space="preserve"> </w:t>
      </w:r>
      <w:r w:rsidR="009A58E3">
        <w:rPr>
          <w:b/>
        </w:rPr>
        <w:t xml:space="preserve">up for efiling and eservice.  Please visit the Commission’s website at </w:t>
      </w:r>
      <w:hyperlink r:id="rId8" w:history="1">
        <w:r w:rsidR="009A58E3" w:rsidRPr="003F294A">
          <w:rPr>
            <w:rStyle w:val="Hyperlink"/>
            <w:b/>
          </w:rPr>
          <w:t>www.puc.pa.gov</w:t>
        </w:r>
      </w:hyperlink>
      <w:r w:rsidR="009A58E3">
        <w:rPr>
          <w:b/>
        </w:rPr>
        <w:t xml:space="preserve"> for instructions.</w:t>
      </w:r>
    </w:p>
    <w:p w14:paraId="109A2764" w14:textId="77777777" w:rsidR="009A58E3" w:rsidRPr="00486FF0" w:rsidRDefault="009A58E3" w:rsidP="004D11BD">
      <w:pPr>
        <w:tabs>
          <w:tab w:val="left" w:pos="-720"/>
          <w:tab w:val="left" w:pos="2070"/>
        </w:tabs>
        <w:suppressAutoHyphens/>
      </w:pPr>
    </w:p>
    <w:p w14:paraId="08096496" w14:textId="411BBC37" w:rsidR="009A58E3" w:rsidRDefault="009A58E3" w:rsidP="004D11BD">
      <w:pPr>
        <w:tabs>
          <w:tab w:val="left" w:pos="-720"/>
          <w:tab w:val="left" w:pos="1440"/>
          <w:tab w:val="left" w:pos="2160"/>
        </w:tabs>
        <w:suppressAutoHyphens/>
      </w:pPr>
      <w:r w:rsidRPr="00486FF0">
        <w:tab/>
      </w:r>
      <w:r>
        <w:t>3</w:t>
      </w:r>
      <w:r w:rsidRPr="00486FF0">
        <w:t>.</w:t>
      </w:r>
      <w:r w:rsidRPr="00486FF0">
        <w:tab/>
      </w:r>
      <w:r w:rsidR="008C3D9E">
        <w:t>That a</w:t>
      </w:r>
      <w:r w:rsidRPr="00795433">
        <w:rPr>
          <w:spacing w:val="-3"/>
        </w:rPr>
        <w:t xml:space="preserve"> request for a change of the</w:t>
      </w:r>
      <w:r>
        <w:rPr>
          <w:spacing w:val="-3"/>
        </w:rPr>
        <w:t xml:space="preserve"> scheduled Prehearing Conference </w:t>
      </w:r>
      <w:r w:rsidRPr="00795433">
        <w:rPr>
          <w:spacing w:val="-3"/>
        </w:rPr>
        <w:t>date must state the agreement or opposition of other parti</w:t>
      </w:r>
      <w:r>
        <w:rPr>
          <w:spacing w:val="-3"/>
        </w:rPr>
        <w:t>es</w:t>
      </w:r>
      <w:r w:rsidRPr="00795433">
        <w:rPr>
          <w:spacing w:val="-3"/>
        </w:rPr>
        <w:t xml:space="preserve">, and must be submitted in writing no later than five (5) days prior to the Prehearing Conference.  </w:t>
      </w:r>
      <w:r w:rsidRPr="00486FF0">
        <w:t xml:space="preserve">A request for a change of the scheduled </w:t>
      </w:r>
      <w:r w:rsidR="00B8316A">
        <w:t>pre</w:t>
      </w:r>
      <w:r w:rsidRPr="00486FF0">
        <w:t>hearing</w:t>
      </w:r>
      <w:r w:rsidR="00B8316A">
        <w:t xml:space="preserve"> conference </w:t>
      </w:r>
      <w:r w:rsidRPr="00486FF0">
        <w:t>date must state the agreement o</w:t>
      </w:r>
      <w:r>
        <w:t>r opposition o</w:t>
      </w:r>
      <w:r w:rsidRPr="00486FF0">
        <w:t>f other parties and</w:t>
      </w:r>
      <w:r w:rsidRPr="00486FF0">
        <w:rPr>
          <w:u w:val="single"/>
        </w:rPr>
        <w:t xml:space="preserve"> must be </w:t>
      </w:r>
      <w:r>
        <w:rPr>
          <w:u w:val="single"/>
        </w:rPr>
        <w:t xml:space="preserve">emailed to </w:t>
      </w:r>
      <w:r>
        <w:rPr>
          <w:b/>
          <w:bCs/>
          <w:u w:val="single"/>
        </w:rPr>
        <w:t>the Presiding Officer</w:t>
      </w:r>
      <w:r w:rsidRPr="009059B6">
        <w:rPr>
          <w:u w:val="single"/>
        </w:rPr>
        <w:t xml:space="preserve"> a</w:t>
      </w:r>
      <w:r>
        <w:rPr>
          <w:u w:val="single"/>
        </w:rPr>
        <w:t>nd all parties</w:t>
      </w:r>
      <w:r w:rsidRPr="00486FF0">
        <w:rPr>
          <w:u w:val="single"/>
        </w:rPr>
        <w:t xml:space="preserve"> no later than five (5) business days prior to the hearing.</w:t>
      </w:r>
      <w:r w:rsidRPr="00486FF0">
        <w:t xml:space="preserve">  52 P</w:t>
      </w:r>
      <w:r>
        <w:t>a.</w:t>
      </w:r>
      <w:r w:rsidRPr="00486FF0">
        <w:t xml:space="preserve">Code § 1.15(b). </w:t>
      </w:r>
      <w:r>
        <w:t xml:space="preserve"> Email </w:t>
      </w:r>
      <w:r>
        <w:rPr>
          <w:b/>
          <w:bCs/>
        </w:rPr>
        <w:t xml:space="preserve">the Presiding Officer at </w:t>
      </w:r>
      <w:hyperlink r:id="rId9" w:history="1">
        <w:r w:rsidRPr="00547CA9">
          <w:rPr>
            <w:color w:val="0000FF"/>
            <w:u w:val="single"/>
          </w:rPr>
          <w:t>malong@pa.gov</w:t>
        </w:r>
      </w:hyperlink>
      <w:r>
        <w:t xml:space="preserve"> with any request for a change of the hearing date. </w:t>
      </w:r>
      <w:r w:rsidRPr="00486FF0">
        <w:rPr>
          <w:spacing w:val="-3"/>
        </w:rPr>
        <w:t xml:space="preserve"> </w:t>
      </w:r>
      <w:r>
        <w:rPr>
          <w:spacing w:val="-3"/>
        </w:rPr>
        <w:t>A continuance of the prehearing conference will only be granted in rare circumstances an upon good cause shown.</w:t>
      </w:r>
    </w:p>
    <w:p w14:paraId="7D03F802" w14:textId="1C4E5DD0" w:rsidR="009A58E3" w:rsidRDefault="009A58E3" w:rsidP="004D11BD"/>
    <w:p w14:paraId="0571BC6C" w14:textId="2016C3B2" w:rsidR="009A58E3" w:rsidRDefault="009A58E3" w:rsidP="004D11BD">
      <w:pPr>
        <w:rPr>
          <w:b/>
          <w:bCs/>
          <w:spacing w:val="-3"/>
        </w:rPr>
      </w:pPr>
      <w:r>
        <w:tab/>
      </w:r>
      <w:r w:rsidR="008C3D9E">
        <w:tab/>
      </w:r>
      <w:r>
        <w:t>4.</w:t>
      </w:r>
      <w:r>
        <w:tab/>
      </w:r>
      <w:r w:rsidR="008C3D9E">
        <w:t>That a</w:t>
      </w:r>
      <w:r w:rsidR="003F61BB">
        <w:rPr>
          <w:spacing w:val="-3"/>
        </w:rPr>
        <w:t xml:space="preserve">t least three business days in advance of the prehearing conference each </w:t>
      </w:r>
      <w:r w:rsidR="008C3D9E">
        <w:rPr>
          <w:spacing w:val="-3"/>
        </w:rPr>
        <w:t>party</w:t>
      </w:r>
      <w:r w:rsidR="003F61BB">
        <w:rPr>
          <w:spacing w:val="-3"/>
        </w:rPr>
        <w:t xml:space="preserve"> must e-file and serve by email a </w:t>
      </w:r>
      <w:r w:rsidR="00B8316A">
        <w:rPr>
          <w:spacing w:val="-3"/>
        </w:rPr>
        <w:t>p</w:t>
      </w:r>
      <w:r w:rsidR="003F61BB">
        <w:rPr>
          <w:spacing w:val="-3"/>
        </w:rPr>
        <w:t xml:space="preserve">rehearing </w:t>
      </w:r>
      <w:r w:rsidR="00B8316A">
        <w:rPr>
          <w:spacing w:val="-3"/>
        </w:rPr>
        <w:t>c</w:t>
      </w:r>
      <w:r w:rsidR="003F61BB">
        <w:rPr>
          <w:spacing w:val="-3"/>
        </w:rPr>
        <w:t xml:space="preserve">onference </w:t>
      </w:r>
      <w:r w:rsidR="00B8316A">
        <w:rPr>
          <w:spacing w:val="-3"/>
        </w:rPr>
        <w:t>m</w:t>
      </w:r>
      <w:r w:rsidR="003F61BB">
        <w:rPr>
          <w:spacing w:val="-3"/>
        </w:rPr>
        <w:t>emorandum</w:t>
      </w:r>
      <w:r w:rsidR="00B8316A">
        <w:rPr>
          <w:spacing w:val="-3"/>
        </w:rPr>
        <w:t xml:space="preserve"> or written statement</w:t>
      </w:r>
      <w:r w:rsidR="003F61BB">
        <w:rPr>
          <w:spacing w:val="-3"/>
        </w:rPr>
        <w:t xml:space="preserve"> which sets forth any additional testimony you wish to present</w:t>
      </w:r>
      <w:r w:rsidR="00B8316A">
        <w:rPr>
          <w:spacing w:val="-3"/>
        </w:rPr>
        <w:t>;</w:t>
      </w:r>
      <w:r w:rsidR="003F61BB">
        <w:rPr>
          <w:spacing w:val="-3"/>
        </w:rPr>
        <w:t xml:space="preserve"> a listing of any additional proposed witnesses and the subject of their testimony</w:t>
      </w:r>
      <w:r w:rsidR="0006793E">
        <w:rPr>
          <w:spacing w:val="-3"/>
        </w:rPr>
        <w:t>;</w:t>
      </w:r>
      <w:r w:rsidR="003F61BB">
        <w:rPr>
          <w:spacing w:val="-3"/>
        </w:rPr>
        <w:t xml:space="preserve"> and a proposed litigation schedule, agreed to by all parties if possible.  </w:t>
      </w:r>
      <w:r w:rsidR="003F61BB" w:rsidRPr="00AD14A7">
        <w:rPr>
          <w:b/>
          <w:bCs/>
          <w:spacing w:val="-3"/>
        </w:rPr>
        <w:t xml:space="preserve">Any additional </w:t>
      </w:r>
      <w:r w:rsidR="00AD14A7">
        <w:rPr>
          <w:b/>
          <w:bCs/>
          <w:spacing w:val="-3"/>
        </w:rPr>
        <w:t xml:space="preserve">proposed </w:t>
      </w:r>
      <w:r w:rsidR="003F61BB" w:rsidRPr="00AD14A7">
        <w:rPr>
          <w:b/>
          <w:bCs/>
          <w:spacing w:val="-3"/>
        </w:rPr>
        <w:t>testimony sh</w:t>
      </w:r>
      <w:r w:rsidR="00AD14A7">
        <w:rPr>
          <w:b/>
          <w:bCs/>
          <w:spacing w:val="-3"/>
        </w:rPr>
        <w:t>ould</w:t>
      </w:r>
      <w:r w:rsidR="003F61BB" w:rsidRPr="00AD14A7">
        <w:rPr>
          <w:b/>
          <w:bCs/>
          <w:spacing w:val="-3"/>
        </w:rPr>
        <w:t xml:space="preserve"> be related to the </w:t>
      </w:r>
      <w:r w:rsidR="00AD14A7">
        <w:rPr>
          <w:b/>
          <w:bCs/>
          <w:spacing w:val="-3"/>
        </w:rPr>
        <w:t>August 10, 2020 Am</w:t>
      </w:r>
      <w:r w:rsidR="003F61BB" w:rsidRPr="00AD14A7">
        <w:rPr>
          <w:b/>
          <w:bCs/>
          <w:spacing w:val="-3"/>
        </w:rPr>
        <w:t>end</w:t>
      </w:r>
      <w:r w:rsidR="00AD14A7">
        <w:rPr>
          <w:b/>
          <w:bCs/>
          <w:spacing w:val="-3"/>
        </w:rPr>
        <w:t>ed</w:t>
      </w:r>
      <w:r w:rsidR="003F61BB" w:rsidRPr="00AD14A7">
        <w:rPr>
          <w:b/>
          <w:bCs/>
          <w:spacing w:val="-3"/>
        </w:rPr>
        <w:t xml:space="preserve"> </w:t>
      </w:r>
      <w:r w:rsidR="00AD14A7">
        <w:rPr>
          <w:b/>
          <w:bCs/>
          <w:spacing w:val="-3"/>
        </w:rPr>
        <w:t>A</w:t>
      </w:r>
      <w:r w:rsidR="003F61BB" w:rsidRPr="00AD14A7">
        <w:rPr>
          <w:b/>
          <w:bCs/>
          <w:spacing w:val="-3"/>
        </w:rPr>
        <w:t xml:space="preserve">pplication and </w:t>
      </w:r>
      <w:r w:rsidR="006607B2">
        <w:rPr>
          <w:b/>
          <w:bCs/>
          <w:spacing w:val="-3"/>
        </w:rPr>
        <w:t>should avoid duplicat</w:t>
      </w:r>
      <w:r w:rsidR="0006793E">
        <w:rPr>
          <w:b/>
          <w:bCs/>
          <w:spacing w:val="-3"/>
        </w:rPr>
        <w:t>ing</w:t>
      </w:r>
      <w:r w:rsidR="003F61BB" w:rsidRPr="00AD14A7">
        <w:rPr>
          <w:b/>
          <w:bCs/>
          <w:spacing w:val="-3"/>
        </w:rPr>
        <w:t xml:space="preserve"> any testimony already offered</w:t>
      </w:r>
      <w:r w:rsidR="00AD14A7" w:rsidRPr="00AD14A7">
        <w:rPr>
          <w:b/>
          <w:bCs/>
          <w:spacing w:val="-3"/>
        </w:rPr>
        <w:t xml:space="preserve"> at the September 10, 2019 evidentiary hearing or at the October 9, 2019 public input hearing.</w:t>
      </w:r>
    </w:p>
    <w:p w14:paraId="7BDB7744" w14:textId="2D7B58BA" w:rsidR="006607B2" w:rsidRDefault="006607B2" w:rsidP="004D11BD">
      <w:pPr>
        <w:rPr>
          <w:b/>
          <w:bCs/>
          <w:spacing w:val="-3"/>
        </w:rPr>
      </w:pPr>
    </w:p>
    <w:p w14:paraId="70079622" w14:textId="756F74AA" w:rsidR="006607B2" w:rsidRDefault="006607B2" w:rsidP="004D11BD">
      <w:pPr>
        <w:rPr>
          <w:spacing w:val="-3"/>
        </w:rPr>
      </w:pPr>
      <w:r>
        <w:rPr>
          <w:b/>
          <w:bCs/>
          <w:spacing w:val="-3"/>
        </w:rPr>
        <w:tab/>
      </w:r>
      <w:r w:rsidR="008C3D9E">
        <w:rPr>
          <w:b/>
          <w:bCs/>
          <w:spacing w:val="-3"/>
        </w:rPr>
        <w:tab/>
      </w:r>
      <w:r w:rsidRPr="006607B2">
        <w:rPr>
          <w:spacing w:val="-3"/>
        </w:rPr>
        <w:t>5.</w:t>
      </w:r>
      <w:r w:rsidRPr="006607B2">
        <w:rPr>
          <w:spacing w:val="-3"/>
        </w:rPr>
        <w:tab/>
      </w:r>
      <w:r w:rsidR="008C3D9E">
        <w:rPr>
          <w:spacing w:val="-3"/>
        </w:rPr>
        <w:t>That p</w:t>
      </w:r>
      <w:r w:rsidRPr="00795433">
        <w:rPr>
          <w:spacing w:val="-3"/>
        </w:rPr>
        <w:t>arti</w:t>
      </w:r>
      <w:r>
        <w:rPr>
          <w:spacing w:val="-3"/>
        </w:rPr>
        <w:t>es</w:t>
      </w:r>
      <w:r w:rsidRPr="00795433">
        <w:rPr>
          <w:spacing w:val="-3"/>
        </w:rPr>
        <w:t xml:space="preserve"> and counsel will be expected to attend the conference </w:t>
      </w:r>
      <w:r w:rsidRPr="00795433">
        <w:rPr>
          <w:spacing w:val="-3"/>
          <w:u w:val="single"/>
        </w:rPr>
        <w:t xml:space="preserve">fully prepared for </w:t>
      </w:r>
      <w:r>
        <w:rPr>
          <w:spacing w:val="-3"/>
          <w:u w:val="single"/>
        </w:rPr>
        <w:t xml:space="preserve">a </w:t>
      </w:r>
      <w:r w:rsidRPr="00795433">
        <w:rPr>
          <w:spacing w:val="-3"/>
          <w:u w:val="single"/>
        </w:rPr>
        <w:t>useful discussion</w:t>
      </w:r>
      <w:r w:rsidRPr="00795433">
        <w:rPr>
          <w:spacing w:val="-3"/>
        </w:rPr>
        <w:t xml:space="preserve"> of all problems involved in the proceeding, both procedural and substantive, and </w:t>
      </w:r>
      <w:r w:rsidRPr="00795433">
        <w:rPr>
          <w:spacing w:val="-3"/>
          <w:u w:val="single"/>
        </w:rPr>
        <w:t>fully authorized to make commitments</w:t>
      </w:r>
      <w:r w:rsidRPr="00795433">
        <w:rPr>
          <w:spacing w:val="-3"/>
        </w:rPr>
        <w:t xml:space="preserve"> with respect thereto</w:t>
      </w:r>
      <w:r>
        <w:rPr>
          <w:spacing w:val="-3"/>
        </w:rPr>
        <w:t>.  52 Pa.Code §</w:t>
      </w:r>
      <w:r w:rsidR="008C3D9E">
        <w:rPr>
          <w:spacing w:val="-3"/>
        </w:rPr>
        <w:t xml:space="preserve"> </w:t>
      </w:r>
      <w:r>
        <w:rPr>
          <w:spacing w:val="-3"/>
        </w:rPr>
        <w:t xml:space="preserve">5.222(d).  </w:t>
      </w:r>
      <w:r w:rsidR="00D77FD4">
        <w:rPr>
          <w:spacing w:val="-3"/>
        </w:rPr>
        <w:br/>
      </w:r>
      <w:r w:rsidR="00D77FD4">
        <w:rPr>
          <w:spacing w:val="-3"/>
        </w:rPr>
        <w:br/>
      </w:r>
    </w:p>
    <w:p w14:paraId="29817320" w14:textId="662A5469" w:rsidR="006607B2" w:rsidRDefault="006607B2" w:rsidP="004D11BD">
      <w:pPr>
        <w:rPr>
          <w:spacing w:val="-3"/>
        </w:rPr>
      </w:pPr>
    </w:p>
    <w:p w14:paraId="44A163F7" w14:textId="28A3950E" w:rsidR="001E6D97" w:rsidRDefault="006607B2" w:rsidP="004D11BD">
      <w:r>
        <w:rPr>
          <w:spacing w:val="-3"/>
        </w:rPr>
        <w:lastRenderedPageBreak/>
        <w:tab/>
      </w:r>
      <w:r w:rsidR="008C3D9E">
        <w:rPr>
          <w:spacing w:val="-3"/>
        </w:rPr>
        <w:tab/>
      </w:r>
      <w:r>
        <w:rPr>
          <w:spacing w:val="-3"/>
        </w:rPr>
        <w:t>6.</w:t>
      </w:r>
      <w:r>
        <w:rPr>
          <w:spacing w:val="-3"/>
        </w:rPr>
        <w:tab/>
      </w:r>
      <w:r w:rsidR="008C3D9E">
        <w:rPr>
          <w:spacing w:val="-3"/>
        </w:rPr>
        <w:t>That i</w:t>
      </w:r>
      <w:r>
        <w:rPr>
          <w:spacing w:val="-3"/>
        </w:rPr>
        <w:t>n the event the parties are able to unanimously agree on a proposed litigation schedule, the parties may request that the prehearing conference be cancelled.</w:t>
      </w:r>
    </w:p>
    <w:p w14:paraId="07C6A65F" w14:textId="420FFAF4" w:rsidR="00DB381C" w:rsidRDefault="00DB381C" w:rsidP="004D11BD"/>
    <w:p w14:paraId="4E815B87" w14:textId="2699FF3F" w:rsidR="00E1335E" w:rsidRDefault="00E1335E" w:rsidP="00E1335E"/>
    <w:p w14:paraId="47B5249B" w14:textId="26D0C682" w:rsidR="008C3D9E" w:rsidRPr="008C3D9E" w:rsidRDefault="008C3D9E" w:rsidP="008C3D9E">
      <w:pPr>
        <w:spacing w:line="240" w:lineRule="auto"/>
        <w:rPr>
          <w:rFonts w:eastAsia="Times New Roman"/>
          <w:szCs w:val="24"/>
        </w:rPr>
      </w:pPr>
      <w:bookmarkStart w:id="2" w:name="_Hlk505862083"/>
      <w:r w:rsidRPr="008C3D9E">
        <w:rPr>
          <w:rFonts w:eastAsia="Times New Roman"/>
          <w:szCs w:val="24"/>
        </w:rPr>
        <w:t xml:space="preserve">Date:  </w:t>
      </w:r>
      <w:r>
        <w:rPr>
          <w:rFonts w:eastAsia="Times New Roman"/>
          <w:szCs w:val="24"/>
          <w:u w:val="single"/>
        </w:rPr>
        <w:t xml:space="preserve">August </w:t>
      </w:r>
      <w:r w:rsidR="00D77FD4">
        <w:rPr>
          <w:rFonts w:eastAsia="Times New Roman"/>
          <w:szCs w:val="24"/>
          <w:u w:val="single"/>
        </w:rPr>
        <w:t>24</w:t>
      </w:r>
      <w:r w:rsidRPr="008C3D9E">
        <w:rPr>
          <w:rFonts w:eastAsia="Times New Roman"/>
          <w:szCs w:val="24"/>
          <w:u w:val="single"/>
        </w:rPr>
        <w:t>, 20</w:t>
      </w:r>
      <w:r>
        <w:rPr>
          <w:rFonts w:eastAsia="Times New Roman"/>
          <w:szCs w:val="24"/>
          <w:u w:val="single"/>
        </w:rPr>
        <w:t>20</w:t>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u w:val="single"/>
        </w:rPr>
        <w:tab/>
      </w:r>
      <w:r w:rsidRPr="008C3D9E">
        <w:rPr>
          <w:rFonts w:eastAsia="Times New Roman"/>
          <w:szCs w:val="24"/>
          <w:u w:val="single"/>
        </w:rPr>
        <w:tab/>
        <w:t>/s/</w:t>
      </w:r>
      <w:r w:rsidRPr="008C3D9E">
        <w:rPr>
          <w:rFonts w:eastAsia="Times New Roman"/>
          <w:szCs w:val="24"/>
          <w:u w:val="single"/>
        </w:rPr>
        <w:tab/>
      </w:r>
      <w:r w:rsidRPr="008C3D9E">
        <w:rPr>
          <w:rFonts w:eastAsia="Times New Roman"/>
          <w:szCs w:val="24"/>
          <w:u w:val="single"/>
        </w:rPr>
        <w:tab/>
      </w:r>
      <w:r w:rsidRPr="008C3D9E">
        <w:rPr>
          <w:rFonts w:eastAsia="Times New Roman"/>
          <w:szCs w:val="24"/>
          <w:u w:val="single"/>
        </w:rPr>
        <w:tab/>
      </w:r>
      <w:r w:rsidRPr="008C3D9E">
        <w:rPr>
          <w:rFonts w:eastAsia="Times New Roman"/>
          <w:szCs w:val="24"/>
          <w:u w:val="single"/>
        </w:rPr>
        <w:tab/>
      </w:r>
    </w:p>
    <w:p w14:paraId="0B4A2168" w14:textId="77777777" w:rsidR="008C3D9E" w:rsidRPr="008C3D9E" w:rsidRDefault="008C3D9E" w:rsidP="008C3D9E">
      <w:pPr>
        <w:spacing w:line="240" w:lineRule="auto"/>
        <w:rPr>
          <w:rFonts w:eastAsia="Times New Roman"/>
          <w:szCs w:val="24"/>
        </w:rPr>
      </w:pP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t>Mary D. Long</w:t>
      </w:r>
    </w:p>
    <w:p w14:paraId="6E8EE452" w14:textId="77777777" w:rsidR="008C3D9E" w:rsidRDefault="008C3D9E" w:rsidP="008C3D9E">
      <w:pPr>
        <w:spacing w:line="240" w:lineRule="auto"/>
        <w:rPr>
          <w:rFonts w:eastAsia="Times New Roman"/>
          <w:szCs w:val="24"/>
        </w:rPr>
        <w:sectPr w:rsidR="008C3D9E" w:rsidSect="004D11BD">
          <w:footerReference w:type="default" r:id="rId10"/>
          <w:pgSz w:w="12240" w:h="15840"/>
          <w:pgMar w:top="1440" w:right="1440" w:bottom="1440" w:left="1440" w:header="720" w:footer="720" w:gutter="0"/>
          <w:cols w:space="720"/>
          <w:titlePg/>
          <w:docGrid w:linePitch="360"/>
        </w:sectPr>
      </w:pP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r>
      <w:r w:rsidRPr="008C3D9E">
        <w:rPr>
          <w:rFonts w:eastAsia="Times New Roman"/>
          <w:szCs w:val="24"/>
        </w:rPr>
        <w:tab/>
        <w:t>Administrative Law Judge</w:t>
      </w:r>
      <w:bookmarkEnd w:id="2"/>
    </w:p>
    <w:p w14:paraId="1893E26F" w14:textId="77777777" w:rsidR="00EC75C9" w:rsidRPr="00EC75C9" w:rsidRDefault="00EC75C9" w:rsidP="00EC75C9">
      <w:pPr>
        <w:spacing w:line="240" w:lineRule="auto"/>
        <w:rPr>
          <w:rFonts w:ascii="Microsoft Sans Serif" w:hAnsi="Microsoft Sans Serif" w:cs="Microsoft Sans Serif"/>
          <w:szCs w:val="24"/>
        </w:rPr>
      </w:pPr>
      <w:r w:rsidRPr="00EC75C9">
        <w:rPr>
          <w:rFonts w:ascii="Microsoft Sans Serif" w:hAnsi="Microsoft Sans Serif" w:cs="Microsoft Sans Serif"/>
          <w:b/>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7C6279FD" w14:textId="77777777" w:rsidR="00EC75C9" w:rsidRPr="00EC75C9" w:rsidRDefault="00EC75C9" w:rsidP="00EC75C9">
      <w:pPr>
        <w:spacing w:line="240" w:lineRule="auto"/>
        <w:rPr>
          <w:rFonts w:ascii="Microsoft Sans Serif" w:hAnsi="Microsoft Sans Serif" w:cs="Microsoft Sans Serif"/>
          <w:szCs w:val="24"/>
        </w:rPr>
      </w:pPr>
    </w:p>
    <w:p w14:paraId="68EECB8E" w14:textId="77777777" w:rsidR="00EC75C9" w:rsidRPr="00EC75C9" w:rsidRDefault="00EC75C9" w:rsidP="00EC75C9">
      <w:pPr>
        <w:spacing w:line="240" w:lineRule="auto"/>
        <w:rPr>
          <w:rFonts w:ascii="Microsoft Sans Serif" w:hAnsi="Microsoft Sans Serif" w:cs="Microsoft Sans Serif"/>
          <w:szCs w:val="24"/>
        </w:rPr>
      </w:pPr>
      <w:r w:rsidRPr="00EC75C9">
        <w:rPr>
          <w:rFonts w:ascii="Microsoft Sans Serif"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2C03EF1D" w14:textId="77777777" w:rsidR="00EC75C9" w:rsidRPr="00EC75C9" w:rsidRDefault="00EC75C9" w:rsidP="00EC75C9">
      <w:pPr>
        <w:spacing w:line="240" w:lineRule="auto"/>
        <w:rPr>
          <w:rFonts w:ascii="Microsoft Sans Serif" w:eastAsia="Times New Roman" w:hAnsi="Microsoft Sans Serif" w:cs="Microsoft Sans Serif"/>
          <w:szCs w:val="24"/>
        </w:rPr>
      </w:pPr>
    </w:p>
    <w:p w14:paraId="7DED5900" w14:textId="44C0E9D1" w:rsidR="00EC75C9" w:rsidRDefault="00EC75C9" w:rsidP="00EC75C9">
      <w:pPr>
        <w:spacing w:line="240" w:lineRule="auto"/>
        <w:rPr>
          <w:rFonts w:ascii="Microsoft Sans Serif" w:hAnsi="Microsoft Sans Serif" w:cs="Microsoft Sans Serif"/>
          <w:i/>
          <w:szCs w:val="24"/>
        </w:rPr>
        <w:sectPr w:rsidR="00EC75C9" w:rsidSect="004D11BD">
          <w:pgSz w:w="12240" w:h="15840"/>
          <w:pgMar w:top="1440" w:right="1440" w:bottom="1440" w:left="1440" w:header="720" w:footer="720" w:gutter="0"/>
          <w:cols w:space="720"/>
          <w:titlePg/>
          <w:docGrid w:linePitch="360"/>
        </w:sectPr>
      </w:pPr>
      <w:r w:rsidRPr="00EC75C9">
        <w:rPr>
          <w:rFonts w:ascii="Microsoft Sans Serif" w:hAnsi="Microsoft Sans Serif" w:cs="Microsoft Sans Serif"/>
          <w:i/>
          <w:szCs w:val="24"/>
        </w:rPr>
        <w:t>Revised 8/19/2</w:t>
      </w:r>
      <w:r>
        <w:rPr>
          <w:rFonts w:ascii="Microsoft Sans Serif" w:hAnsi="Microsoft Sans Serif" w:cs="Microsoft Sans Serif"/>
          <w:i/>
          <w:szCs w:val="24"/>
        </w:rPr>
        <w:t>0</w:t>
      </w:r>
    </w:p>
    <w:p w14:paraId="5BE39466" w14:textId="77777777" w:rsidR="00EC75C9" w:rsidRDefault="00EC75C9" w:rsidP="00EC75C9">
      <w:pPr>
        <w:spacing w:line="240" w:lineRule="auto"/>
        <w:rPr>
          <w:rFonts w:ascii="Microsoft Sans Serif" w:eastAsia="Times New Roman"/>
          <w:szCs w:val="24"/>
        </w:rPr>
      </w:pPr>
    </w:p>
    <w:p w14:paraId="4F10A12A" w14:textId="157C4805" w:rsidR="00EC75C9" w:rsidRPr="00EC75C9" w:rsidRDefault="00EC75C9" w:rsidP="00EC75C9">
      <w:pPr>
        <w:spacing w:line="240" w:lineRule="auto"/>
        <w:rPr>
          <w:rFonts w:ascii="Microsoft Sans Serif" w:eastAsia="Times New Roman"/>
          <w:szCs w:val="24"/>
        </w:rPr>
      </w:pPr>
      <w:r w:rsidRPr="00EC75C9">
        <w:rPr>
          <w:rFonts w:ascii="Microsoft Sans Serif" w:eastAsia="Times New Roman"/>
          <w:szCs w:val="24"/>
        </w:rPr>
        <w:t>ANTHONY D KANAGY ESQUIRE</w:t>
      </w:r>
    </w:p>
    <w:p w14:paraId="4C039E46" w14:textId="77777777" w:rsidR="00EC75C9" w:rsidRPr="00EC75C9" w:rsidRDefault="00EC75C9" w:rsidP="00EC75C9">
      <w:pPr>
        <w:spacing w:line="240" w:lineRule="auto"/>
        <w:rPr>
          <w:rFonts w:ascii="Microsoft Sans Serif" w:eastAsia="Times New Roman"/>
          <w:szCs w:val="24"/>
        </w:rPr>
      </w:pPr>
      <w:r w:rsidRPr="00EC75C9">
        <w:rPr>
          <w:rFonts w:ascii="Microsoft Sans Serif" w:eastAsia="Times New Roman"/>
          <w:szCs w:val="24"/>
        </w:rPr>
        <w:t>GARRETT P LENT ESQUIRE</w:t>
      </w:r>
    </w:p>
    <w:p w14:paraId="41DBD15A" w14:textId="77777777" w:rsidR="00EC75C9" w:rsidRPr="00EC75C9" w:rsidRDefault="00EC75C9" w:rsidP="00EC75C9">
      <w:pPr>
        <w:spacing w:line="240" w:lineRule="auto"/>
        <w:rPr>
          <w:rFonts w:ascii="Microsoft Sans Serif" w:eastAsia="Times New Roman"/>
          <w:szCs w:val="24"/>
        </w:rPr>
      </w:pPr>
      <w:r w:rsidRPr="00EC75C9">
        <w:rPr>
          <w:rFonts w:ascii="Microsoft Sans Serif" w:eastAsia="Times New Roman" w:hAnsi="Calibri"/>
          <w:szCs w:val="24"/>
        </w:rPr>
        <w:t>POST &amp; SCHELL PC</w:t>
      </w:r>
    </w:p>
    <w:p w14:paraId="28FB2F15" w14:textId="77777777" w:rsidR="00EC75C9" w:rsidRPr="00EC75C9" w:rsidRDefault="00EC75C9" w:rsidP="00EC75C9">
      <w:pPr>
        <w:spacing w:line="240" w:lineRule="auto"/>
        <w:rPr>
          <w:rFonts w:ascii="Microsoft Sans Serif" w:eastAsia="Times New Roman"/>
          <w:szCs w:val="24"/>
        </w:rPr>
      </w:pPr>
      <w:r w:rsidRPr="00EC75C9">
        <w:rPr>
          <w:rFonts w:ascii="Microsoft Sans Serif" w:eastAsia="Times New Roman"/>
          <w:szCs w:val="24"/>
        </w:rPr>
        <w:t>17 NORTH SECOND STREET</w:t>
      </w:r>
    </w:p>
    <w:p w14:paraId="4749F3BF" w14:textId="77777777" w:rsidR="00EC75C9" w:rsidRPr="00EC75C9" w:rsidRDefault="00EC75C9" w:rsidP="00EC75C9">
      <w:pPr>
        <w:spacing w:line="240" w:lineRule="auto"/>
        <w:rPr>
          <w:rFonts w:ascii="Microsoft Sans Serif" w:eastAsia="Times New Roman"/>
          <w:szCs w:val="24"/>
        </w:rPr>
      </w:pPr>
      <w:r w:rsidRPr="00EC75C9">
        <w:rPr>
          <w:rFonts w:ascii="Microsoft Sans Serif" w:eastAsia="Times New Roman"/>
          <w:szCs w:val="24"/>
        </w:rPr>
        <w:t>12TH FLOOR</w:t>
      </w:r>
    </w:p>
    <w:p w14:paraId="7B18CC49" w14:textId="77777777" w:rsidR="00EC75C9" w:rsidRPr="00EC75C9" w:rsidRDefault="00EC75C9" w:rsidP="00EC75C9">
      <w:pPr>
        <w:spacing w:line="240" w:lineRule="auto"/>
        <w:rPr>
          <w:rFonts w:ascii="Microsoft Sans Serif" w:eastAsia="Times New Roman"/>
          <w:szCs w:val="24"/>
        </w:rPr>
      </w:pPr>
      <w:r w:rsidRPr="00EC75C9">
        <w:rPr>
          <w:rFonts w:ascii="Microsoft Sans Serif" w:eastAsia="Times New Roman"/>
          <w:szCs w:val="24"/>
        </w:rPr>
        <w:t>HARRISBURG PA  17101-1601</w:t>
      </w:r>
    </w:p>
    <w:p w14:paraId="01620DED" w14:textId="77777777" w:rsidR="00EC75C9" w:rsidRPr="00EC75C9" w:rsidRDefault="00EC75C9" w:rsidP="00EC75C9">
      <w:pPr>
        <w:spacing w:line="240" w:lineRule="auto"/>
        <w:rPr>
          <w:rFonts w:ascii="Microsoft Sans Serif" w:eastAsia="Times New Roman"/>
          <w:b/>
          <w:szCs w:val="24"/>
        </w:rPr>
      </w:pPr>
      <w:r w:rsidRPr="00EC75C9">
        <w:rPr>
          <w:rFonts w:ascii="Microsoft Sans Serif" w:eastAsia="Times New Roman"/>
          <w:b/>
          <w:szCs w:val="24"/>
        </w:rPr>
        <w:t>717.612.6034</w:t>
      </w:r>
    </w:p>
    <w:p w14:paraId="29BCE4E3" w14:textId="77777777" w:rsidR="00EC75C9" w:rsidRPr="00EC75C9" w:rsidRDefault="00EC75C9" w:rsidP="00EC75C9">
      <w:pPr>
        <w:spacing w:line="240" w:lineRule="auto"/>
        <w:rPr>
          <w:rFonts w:ascii="Microsoft Sans Serif" w:eastAsia="Times New Roman"/>
          <w:b/>
          <w:bCs/>
          <w:i/>
          <w:szCs w:val="24"/>
          <w:u w:val="single"/>
        </w:rPr>
      </w:pPr>
      <w:r w:rsidRPr="00EC75C9">
        <w:rPr>
          <w:rFonts w:ascii="Microsoft Sans Serif" w:eastAsia="Times New Roman"/>
          <w:b/>
          <w:bCs/>
          <w:i/>
          <w:szCs w:val="24"/>
          <w:u w:val="single"/>
        </w:rPr>
        <w:t>ACCEPTS E-SERVICE</w:t>
      </w:r>
    </w:p>
    <w:p w14:paraId="4EA59D40" w14:textId="77777777" w:rsidR="00EC75C9" w:rsidRPr="00EC75C9" w:rsidRDefault="00EC75C9" w:rsidP="00EC75C9">
      <w:pPr>
        <w:spacing w:line="240" w:lineRule="auto"/>
        <w:rPr>
          <w:rFonts w:ascii="Microsoft Sans Serif" w:eastAsia="Times New Roman"/>
          <w:i/>
          <w:szCs w:val="24"/>
        </w:rPr>
      </w:pPr>
      <w:r w:rsidRPr="00EC75C9">
        <w:rPr>
          <w:rFonts w:ascii="Microsoft Sans Serif" w:eastAsia="Times New Roman"/>
          <w:i/>
          <w:szCs w:val="24"/>
        </w:rPr>
        <w:t>Representing Duquesne Light Company</w:t>
      </w:r>
    </w:p>
    <w:p w14:paraId="428E7BDA" w14:textId="77777777" w:rsidR="00EC75C9" w:rsidRPr="00EC75C9" w:rsidRDefault="00EC75C9" w:rsidP="00EC75C9">
      <w:pPr>
        <w:spacing w:line="240" w:lineRule="auto"/>
        <w:rPr>
          <w:rFonts w:ascii="Microsoft Sans Serif" w:eastAsia="Times New Roman"/>
          <w:i/>
          <w:szCs w:val="24"/>
        </w:rPr>
      </w:pPr>
    </w:p>
    <w:p w14:paraId="6F322306" w14:textId="77777777" w:rsidR="00EC75C9" w:rsidRPr="00EC75C9" w:rsidRDefault="00EC75C9" w:rsidP="00EC75C9">
      <w:pPr>
        <w:spacing w:line="240" w:lineRule="auto"/>
        <w:rPr>
          <w:rFonts w:ascii="Microsoft Sans Serif" w:hAnsi="Microsoft Sans Serif" w:cs="Microsoft Sans Serif"/>
          <w:szCs w:val="24"/>
        </w:rPr>
      </w:pPr>
      <w:r w:rsidRPr="00EC75C9">
        <w:rPr>
          <w:rFonts w:ascii="Microsoft Sans Serif" w:hAnsi="Microsoft Sans Serif" w:cs="Microsoft Sans Serif"/>
          <w:szCs w:val="24"/>
        </w:rPr>
        <w:t>EMILY FARAH ESQUIRE</w:t>
      </w:r>
    </w:p>
    <w:p w14:paraId="71768C4C" w14:textId="77777777" w:rsidR="00EC75C9" w:rsidRPr="00EC75C9" w:rsidRDefault="00EC75C9" w:rsidP="00EC75C9">
      <w:pPr>
        <w:spacing w:line="240" w:lineRule="auto"/>
        <w:rPr>
          <w:rFonts w:ascii="Microsoft Sans Serif" w:hAnsi="Microsoft Sans Serif" w:cs="Microsoft Sans Serif"/>
          <w:szCs w:val="24"/>
        </w:rPr>
      </w:pPr>
      <w:r w:rsidRPr="00EC75C9">
        <w:rPr>
          <w:rFonts w:ascii="Microsoft Sans Serif" w:hAnsi="Microsoft Sans Serif" w:cs="Microsoft Sans Serif"/>
          <w:szCs w:val="24"/>
        </w:rPr>
        <w:t>TISHEKIA WILLIAMS ESQUIRE</w:t>
      </w:r>
    </w:p>
    <w:p w14:paraId="6BF127D5" w14:textId="77777777" w:rsidR="00EC75C9" w:rsidRPr="00EC75C9" w:rsidRDefault="00EC75C9" w:rsidP="00EC75C9">
      <w:pPr>
        <w:spacing w:line="240" w:lineRule="auto"/>
        <w:rPr>
          <w:rFonts w:ascii="Microsoft Sans Serif" w:hAnsi="Microsoft Sans Serif" w:cs="Microsoft Sans Serif"/>
          <w:szCs w:val="24"/>
        </w:rPr>
      </w:pPr>
      <w:r w:rsidRPr="00EC75C9">
        <w:rPr>
          <w:rFonts w:ascii="Microsoft Sans Serif" w:hAnsi="Microsoft Sans Serif" w:cs="Microsoft Sans Serif"/>
          <w:szCs w:val="24"/>
        </w:rPr>
        <w:t>DUQUESNE LIGHT COMPANY</w:t>
      </w:r>
    </w:p>
    <w:p w14:paraId="1D9209B2" w14:textId="77777777" w:rsidR="00EC75C9" w:rsidRPr="00EC75C9" w:rsidRDefault="00EC75C9" w:rsidP="00EC75C9">
      <w:pPr>
        <w:spacing w:line="240" w:lineRule="auto"/>
        <w:rPr>
          <w:rFonts w:ascii="Microsoft Sans Serif" w:hAnsi="Microsoft Sans Serif" w:cs="Microsoft Sans Serif"/>
          <w:szCs w:val="24"/>
        </w:rPr>
      </w:pPr>
      <w:r w:rsidRPr="00EC75C9">
        <w:rPr>
          <w:rFonts w:ascii="Microsoft Sans Serif" w:hAnsi="Microsoft Sans Serif" w:cs="Microsoft Sans Serif"/>
          <w:szCs w:val="24"/>
        </w:rPr>
        <w:t>411 SEVENTH AVE 15</w:t>
      </w:r>
      <w:r w:rsidRPr="00EC75C9">
        <w:rPr>
          <w:rFonts w:ascii="Microsoft Sans Serif" w:hAnsi="Microsoft Sans Serif" w:cs="Microsoft Sans Serif"/>
          <w:szCs w:val="24"/>
          <w:vertAlign w:val="superscript"/>
        </w:rPr>
        <w:t>TH</w:t>
      </w:r>
      <w:r w:rsidRPr="00EC75C9">
        <w:rPr>
          <w:rFonts w:ascii="Microsoft Sans Serif" w:hAnsi="Microsoft Sans Serif" w:cs="Microsoft Sans Serif"/>
          <w:szCs w:val="24"/>
        </w:rPr>
        <w:t xml:space="preserve"> FL</w:t>
      </w:r>
    </w:p>
    <w:p w14:paraId="068ABA20" w14:textId="77777777" w:rsidR="00EC75C9" w:rsidRPr="00EC75C9" w:rsidRDefault="00EC75C9" w:rsidP="00EC75C9">
      <w:pPr>
        <w:spacing w:line="240" w:lineRule="auto"/>
        <w:rPr>
          <w:rFonts w:ascii="Microsoft Sans Serif" w:hAnsi="Microsoft Sans Serif" w:cs="Microsoft Sans Serif"/>
          <w:szCs w:val="24"/>
        </w:rPr>
      </w:pPr>
      <w:r w:rsidRPr="00EC75C9">
        <w:rPr>
          <w:rFonts w:ascii="Microsoft Sans Serif" w:hAnsi="Microsoft Sans Serif" w:cs="Microsoft Sans Serif"/>
          <w:szCs w:val="24"/>
        </w:rPr>
        <w:t>PITTSBURGH PA 15219</w:t>
      </w:r>
    </w:p>
    <w:p w14:paraId="1313038B" w14:textId="77777777" w:rsidR="00EC75C9" w:rsidRPr="00EC75C9" w:rsidRDefault="00EC75C9" w:rsidP="00EC75C9">
      <w:pPr>
        <w:spacing w:line="240" w:lineRule="auto"/>
        <w:rPr>
          <w:rFonts w:ascii="Microsoft Sans Serif" w:hAnsi="Microsoft Sans Serif" w:cs="Microsoft Sans Serif"/>
          <w:b/>
          <w:szCs w:val="24"/>
        </w:rPr>
      </w:pPr>
      <w:r w:rsidRPr="00EC75C9">
        <w:rPr>
          <w:rFonts w:ascii="Microsoft Sans Serif" w:hAnsi="Microsoft Sans Serif" w:cs="Microsoft Sans Serif"/>
          <w:b/>
          <w:szCs w:val="24"/>
        </w:rPr>
        <w:t>412.393.1541</w:t>
      </w:r>
    </w:p>
    <w:p w14:paraId="5B7B9B86" w14:textId="77777777" w:rsidR="00EC75C9" w:rsidRPr="00EC75C9" w:rsidRDefault="00EC75C9" w:rsidP="00EC75C9">
      <w:pPr>
        <w:spacing w:line="240" w:lineRule="auto"/>
        <w:rPr>
          <w:rFonts w:ascii="Microsoft Sans Serif" w:hAnsi="Microsoft Sans Serif" w:cs="Microsoft Sans Serif"/>
          <w:b/>
          <w:i/>
          <w:szCs w:val="24"/>
          <w:u w:val="single"/>
        </w:rPr>
      </w:pPr>
      <w:r w:rsidRPr="00EC75C9">
        <w:rPr>
          <w:rFonts w:ascii="Microsoft Sans Serif" w:hAnsi="Microsoft Sans Serif" w:cs="Microsoft Sans Serif"/>
          <w:b/>
          <w:i/>
          <w:szCs w:val="24"/>
          <w:u w:val="single"/>
        </w:rPr>
        <w:t>ACCEPTS E-SERVICE</w:t>
      </w:r>
    </w:p>
    <w:p w14:paraId="300A4E14" w14:textId="77777777" w:rsidR="00EC75C9" w:rsidRPr="00EC75C9" w:rsidRDefault="00EC75C9" w:rsidP="00EC75C9">
      <w:pPr>
        <w:spacing w:line="240" w:lineRule="auto"/>
        <w:rPr>
          <w:rFonts w:ascii="Microsoft Sans Serif" w:hAnsi="Microsoft Sans Serif" w:cs="Microsoft Sans Serif"/>
          <w:b/>
          <w:i/>
          <w:szCs w:val="24"/>
          <w:u w:val="single"/>
        </w:rPr>
      </w:pPr>
    </w:p>
    <w:p w14:paraId="16622C69"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JOHN P CROWE</w:t>
      </w:r>
      <w:r w:rsidRPr="00EC75C9">
        <w:rPr>
          <w:rFonts w:ascii="Microsoft Sans Serif" w:eastAsia="Times New Roman" w:hAnsi="Microsoft Sans Serif" w:cs="Microsoft Sans Serif"/>
          <w:szCs w:val="24"/>
        </w:rPr>
        <w:br/>
        <w:t xml:space="preserve">JENNIFER A CROWE </w:t>
      </w:r>
    </w:p>
    <w:p w14:paraId="4F4E7523"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 xml:space="preserve">1123 JUANITA DR </w:t>
      </w:r>
    </w:p>
    <w:p w14:paraId="0FF09403"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CORAOPOLIS PA 15108</w:t>
      </w:r>
    </w:p>
    <w:p w14:paraId="1B6AF7D5" w14:textId="77777777" w:rsidR="00EC75C9" w:rsidRPr="00EC75C9" w:rsidRDefault="00EC75C9" w:rsidP="00EC75C9">
      <w:pPr>
        <w:spacing w:line="240" w:lineRule="auto"/>
        <w:rPr>
          <w:rFonts w:ascii="Microsoft Sans Serif" w:eastAsia="Times New Roman" w:hAnsi="Microsoft Sans Serif" w:cs="Microsoft Sans Serif"/>
          <w:b/>
          <w:bCs/>
          <w:szCs w:val="24"/>
        </w:rPr>
      </w:pPr>
      <w:r w:rsidRPr="00EC75C9">
        <w:rPr>
          <w:rFonts w:ascii="Microsoft Sans Serif" w:eastAsia="Times New Roman" w:hAnsi="Microsoft Sans Serif" w:cs="Microsoft Sans Serif"/>
          <w:b/>
          <w:bCs/>
          <w:szCs w:val="24"/>
        </w:rPr>
        <w:t>724.513.0193</w:t>
      </w:r>
    </w:p>
    <w:p w14:paraId="44FA41D8" w14:textId="77777777" w:rsidR="00EC75C9" w:rsidRDefault="008B7196" w:rsidP="00EC75C9">
      <w:pPr>
        <w:spacing w:line="240" w:lineRule="auto"/>
        <w:rPr>
          <w:rFonts w:ascii="Microsoft Sans Serif" w:eastAsia="Microsoft Sans Serif" w:hAnsi="Microsoft Sans Serif" w:cs="Microsoft Sans Serif"/>
          <w:i/>
          <w:iCs/>
          <w:szCs w:val="20"/>
        </w:rPr>
      </w:pPr>
      <w:hyperlink r:id="rId11" w:history="1">
        <w:r w:rsidR="00EC75C9" w:rsidRPr="00EC75C9">
          <w:rPr>
            <w:rFonts w:ascii="Microsoft Sans Serif" w:eastAsia="Times New Roman" w:hAnsi="Microsoft Sans Serif" w:cs="Microsoft Sans Serif"/>
            <w:color w:val="0000FF"/>
            <w:szCs w:val="24"/>
            <w:u w:val="single"/>
          </w:rPr>
          <w:t>jacrowe4@gmail.com</w:t>
        </w:r>
      </w:hyperlink>
      <w:r w:rsidR="00EC75C9" w:rsidRPr="00EC75C9">
        <w:rPr>
          <w:rFonts w:ascii="Microsoft Sans Serif" w:eastAsia="Times New Roman" w:hAnsi="Microsoft Sans Serif" w:cs="Microsoft Sans Serif"/>
          <w:szCs w:val="24"/>
        </w:rPr>
        <w:br/>
      </w:r>
      <w:r w:rsidR="00EC75C9" w:rsidRPr="00EC75C9">
        <w:rPr>
          <w:rFonts w:ascii="Microsoft Sans Serif" w:eastAsia="Microsoft Sans Serif" w:hAnsi="Microsoft Sans Serif" w:cs="Microsoft Sans Serif"/>
          <w:i/>
          <w:iCs/>
          <w:szCs w:val="20"/>
        </w:rPr>
        <w:t>Via e-mail only due to Emergency Order at M-2020-3019262</w:t>
      </w:r>
    </w:p>
    <w:p w14:paraId="19B2BF70" w14:textId="77777777" w:rsidR="00EC75C9" w:rsidRDefault="00EC75C9" w:rsidP="00EC75C9">
      <w:pPr>
        <w:spacing w:line="240" w:lineRule="auto"/>
        <w:rPr>
          <w:rFonts w:ascii="Microsoft Sans Serif" w:eastAsia="Microsoft Sans Serif" w:hAnsi="Microsoft Sans Serif" w:cs="Microsoft Sans Serif"/>
          <w:i/>
          <w:iCs/>
          <w:szCs w:val="20"/>
        </w:rPr>
      </w:pPr>
    </w:p>
    <w:p w14:paraId="49BC1482" w14:textId="77777777" w:rsidR="00EC75C9" w:rsidRDefault="00EC75C9" w:rsidP="00EC75C9">
      <w:pPr>
        <w:spacing w:line="240" w:lineRule="auto"/>
        <w:rPr>
          <w:rFonts w:ascii="Microsoft Sans Serif" w:eastAsia="Times New Roman" w:hAnsi="Microsoft Sans Serif" w:cs="Microsoft Sans Serif"/>
          <w:szCs w:val="24"/>
        </w:rPr>
      </w:pPr>
    </w:p>
    <w:p w14:paraId="71B25774" w14:textId="2857C20C"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VICTORIA ADAMS</w:t>
      </w:r>
    </w:p>
    <w:p w14:paraId="61D1FC5E"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306 KONTER RD</w:t>
      </w:r>
    </w:p>
    <w:p w14:paraId="4FCB8C79"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CORAOPOLIS PA 15108</w:t>
      </w:r>
    </w:p>
    <w:p w14:paraId="4ED8CE21" w14:textId="77777777" w:rsidR="00EC75C9" w:rsidRPr="00EC75C9" w:rsidRDefault="00EC75C9" w:rsidP="00EC75C9">
      <w:pPr>
        <w:spacing w:line="240" w:lineRule="auto"/>
        <w:rPr>
          <w:rFonts w:ascii="Arial" w:eastAsia="Times New Roman" w:hAnsi="Arial" w:cs="Arial"/>
          <w:szCs w:val="24"/>
        </w:rPr>
      </w:pPr>
      <w:r w:rsidRPr="00EC75C9">
        <w:rPr>
          <w:rFonts w:ascii="Microsoft Sans Serif" w:eastAsia="Times New Roman" w:hAnsi="Microsoft Sans Serif" w:cs="Microsoft Sans Serif"/>
          <w:b/>
          <w:bCs/>
          <w:szCs w:val="24"/>
        </w:rPr>
        <w:t>724.513.0193</w:t>
      </w:r>
      <w:r w:rsidRPr="00EC75C9">
        <w:rPr>
          <w:rFonts w:ascii="Microsoft Sans Serif" w:eastAsia="Times New Roman" w:hAnsi="Microsoft Sans Serif" w:cs="Microsoft Sans Serif"/>
          <w:b/>
          <w:bCs/>
          <w:szCs w:val="24"/>
        </w:rPr>
        <w:br/>
      </w:r>
      <w:hyperlink r:id="rId12" w:history="1">
        <w:r w:rsidRPr="00EC75C9">
          <w:rPr>
            <w:rFonts w:ascii="Arial" w:eastAsia="Times New Roman" w:hAnsi="Arial" w:cs="Arial"/>
            <w:color w:val="0000FF"/>
            <w:szCs w:val="24"/>
            <w:u w:val="single"/>
          </w:rPr>
          <w:t>adamsvic@gmail.com</w:t>
        </w:r>
      </w:hyperlink>
      <w:r w:rsidRPr="00EC75C9">
        <w:rPr>
          <w:rFonts w:ascii="Arial" w:eastAsia="Times New Roman" w:hAnsi="Arial" w:cs="Arial"/>
          <w:szCs w:val="24"/>
        </w:rPr>
        <w:br/>
      </w:r>
      <w:r w:rsidRPr="00EC75C9">
        <w:rPr>
          <w:rFonts w:ascii="Microsoft Sans Serif" w:eastAsia="Microsoft Sans Serif" w:hAnsi="Microsoft Sans Serif" w:cs="Microsoft Sans Serif"/>
          <w:i/>
          <w:iCs/>
          <w:szCs w:val="20"/>
        </w:rPr>
        <w:t>Via e-mail only due to Emergency Order at M-2020-3019262</w:t>
      </w:r>
    </w:p>
    <w:p w14:paraId="6E68AF76" w14:textId="77777777" w:rsidR="00EC75C9" w:rsidRPr="00EC75C9" w:rsidRDefault="00EC75C9" w:rsidP="00EC75C9">
      <w:pPr>
        <w:spacing w:line="240" w:lineRule="auto"/>
        <w:rPr>
          <w:rFonts w:ascii="Arial" w:eastAsia="Times New Roman" w:hAnsi="Arial" w:cs="Arial"/>
          <w:szCs w:val="24"/>
        </w:rPr>
      </w:pPr>
    </w:p>
    <w:p w14:paraId="41203C27" w14:textId="77777777" w:rsidR="00EC75C9" w:rsidRPr="00EC75C9" w:rsidRDefault="00EC75C9" w:rsidP="00EC75C9">
      <w:pPr>
        <w:spacing w:line="240" w:lineRule="auto"/>
        <w:rPr>
          <w:rFonts w:ascii="Microsoft Sans Serif" w:eastAsia="Times New Roman" w:hAnsi="Microsoft Sans Serif" w:cs="Microsoft Sans Serif"/>
          <w:b/>
          <w:bCs/>
          <w:szCs w:val="24"/>
        </w:rPr>
      </w:pPr>
      <w:r w:rsidRPr="00EC75C9">
        <w:rPr>
          <w:rFonts w:ascii="Microsoft Sans Serif" w:eastAsia="Times New Roman" w:hAnsi="Microsoft Sans Serif" w:cs="Microsoft Sans Serif"/>
          <w:szCs w:val="24"/>
        </w:rPr>
        <w:t>DENNIS J ZONA</w:t>
      </w:r>
      <w:r w:rsidRPr="00EC75C9">
        <w:rPr>
          <w:rFonts w:ascii="Microsoft Sans Serif" w:eastAsia="Times New Roman" w:hAnsi="Microsoft Sans Serif" w:cs="Microsoft Sans Serif"/>
          <w:szCs w:val="24"/>
        </w:rPr>
        <w:br/>
        <w:t xml:space="preserve">JEANNE M ZONA </w:t>
      </w:r>
    </w:p>
    <w:p w14:paraId="0CB0686E"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 xml:space="preserve">108 WYNVIEW DR </w:t>
      </w:r>
    </w:p>
    <w:p w14:paraId="66A309A4"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CORAOPOLIS PA 15108</w:t>
      </w:r>
    </w:p>
    <w:p w14:paraId="17B5D5F0" w14:textId="77777777" w:rsidR="00EC75C9" w:rsidRPr="00EC75C9" w:rsidRDefault="00EC75C9" w:rsidP="00EC75C9">
      <w:pPr>
        <w:spacing w:line="240" w:lineRule="auto"/>
        <w:rPr>
          <w:rFonts w:ascii="Microsoft Sans Serif" w:eastAsia="Times New Roman" w:hAnsi="Microsoft Sans Serif" w:cs="Microsoft Sans Serif"/>
          <w:b/>
          <w:bCs/>
          <w:szCs w:val="24"/>
        </w:rPr>
      </w:pPr>
      <w:r w:rsidRPr="00EC75C9">
        <w:rPr>
          <w:rFonts w:ascii="Microsoft Sans Serif" w:eastAsia="Times New Roman" w:hAnsi="Microsoft Sans Serif" w:cs="Microsoft Sans Serif"/>
          <w:b/>
          <w:bCs/>
          <w:szCs w:val="24"/>
        </w:rPr>
        <w:t>412.508.1989</w:t>
      </w:r>
    </w:p>
    <w:p w14:paraId="35DD073E" w14:textId="77777777" w:rsidR="00EC75C9" w:rsidRPr="00EC75C9" w:rsidRDefault="008B7196" w:rsidP="00EC75C9">
      <w:pPr>
        <w:spacing w:line="240" w:lineRule="auto"/>
        <w:rPr>
          <w:rFonts w:ascii="Arial" w:eastAsia="Times New Roman" w:hAnsi="Arial" w:cs="Arial"/>
          <w:szCs w:val="24"/>
        </w:rPr>
      </w:pPr>
      <w:hyperlink r:id="rId13" w:history="1">
        <w:r w:rsidR="00EC75C9" w:rsidRPr="00EC75C9">
          <w:rPr>
            <w:rFonts w:ascii="Arial" w:eastAsia="Times New Roman" w:hAnsi="Arial" w:cs="Arial"/>
            <w:color w:val="0000FF"/>
            <w:szCs w:val="24"/>
            <w:u w:val="single"/>
          </w:rPr>
          <w:t>dzona108@verizon.net</w:t>
        </w:r>
      </w:hyperlink>
      <w:r w:rsidR="00EC75C9" w:rsidRPr="00EC75C9">
        <w:rPr>
          <w:rFonts w:ascii="Arial" w:eastAsia="Times New Roman" w:hAnsi="Arial" w:cs="Arial"/>
          <w:szCs w:val="24"/>
        </w:rPr>
        <w:br/>
      </w:r>
      <w:r w:rsidR="00EC75C9" w:rsidRPr="00EC75C9">
        <w:rPr>
          <w:rFonts w:ascii="Microsoft Sans Serif" w:eastAsia="Microsoft Sans Serif" w:hAnsi="Microsoft Sans Serif" w:cs="Microsoft Sans Serif"/>
          <w:i/>
          <w:iCs/>
          <w:szCs w:val="20"/>
        </w:rPr>
        <w:t>Via e-mail only due to Emergency Order at M-2020-3019262</w:t>
      </w:r>
    </w:p>
    <w:p w14:paraId="7B6BB20E" w14:textId="77777777" w:rsidR="00EC75C9" w:rsidRPr="00EC75C9" w:rsidRDefault="00EC75C9" w:rsidP="00EC75C9">
      <w:pPr>
        <w:spacing w:line="240" w:lineRule="auto"/>
        <w:rPr>
          <w:rFonts w:ascii="Microsoft Sans Serif" w:eastAsia="Times New Roman" w:hAnsi="Microsoft Sans Serif" w:cs="Microsoft Sans Serif"/>
          <w:szCs w:val="24"/>
        </w:rPr>
      </w:pPr>
    </w:p>
    <w:p w14:paraId="6D9ACFCC"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 xml:space="preserve">RICHARD I GABLE </w:t>
      </w:r>
    </w:p>
    <w:p w14:paraId="6722CA1B"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 xml:space="preserve">126 FLAUGHERTY RUN RD </w:t>
      </w:r>
    </w:p>
    <w:p w14:paraId="3CB05788" w14:textId="77777777"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t>CORAOPOLIS PA 15108</w:t>
      </w:r>
    </w:p>
    <w:p w14:paraId="518D7C1C" w14:textId="77777777" w:rsidR="00EC75C9" w:rsidRDefault="00EC75C9" w:rsidP="00EC75C9">
      <w:pPr>
        <w:spacing w:line="240" w:lineRule="auto"/>
        <w:rPr>
          <w:rFonts w:ascii="Microsoft Sans Serif" w:eastAsia="Times New Roman" w:hAnsi="Microsoft Sans Serif" w:cs="Microsoft Sans Serif"/>
          <w:b/>
          <w:bCs/>
          <w:szCs w:val="24"/>
        </w:rPr>
      </w:pPr>
      <w:r w:rsidRPr="00EC75C9">
        <w:rPr>
          <w:rFonts w:ascii="Microsoft Sans Serif" w:eastAsia="Times New Roman" w:hAnsi="Microsoft Sans Serif" w:cs="Microsoft Sans Serif"/>
          <w:b/>
          <w:bCs/>
          <w:szCs w:val="24"/>
        </w:rPr>
        <w:t>724.513.0193</w:t>
      </w:r>
    </w:p>
    <w:p w14:paraId="78E55A0B" w14:textId="4F6BAA60" w:rsidR="00EC75C9" w:rsidRDefault="00EC75C9" w:rsidP="00EC75C9">
      <w:pPr>
        <w:spacing w:line="240" w:lineRule="auto"/>
        <w:rPr>
          <w:rFonts w:ascii="Microsoft Sans Serif" w:eastAsia="Times New Roman" w:hAnsi="Microsoft Sans Serif" w:cs="Microsoft Sans Serif"/>
          <w:b/>
          <w:bCs/>
          <w:szCs w:val="24"/>
        </w:rPr>
      </w:pPr>
    </w:p>
    <w:p w14:paraId="7073F4F9" w14:textId="2B89D4F7" w:rsidR="00EC75C9" w:rsidRDefault="00EC75C9" w:rsidP="00EC75C9">
      <w:pPr>
        <w:spacing w:line="240" w:lineRule="auto"/>
        <w:rPr>
          <w:rFonts w:ascii="Microsoft Sans Serif" w:eastAsia="Times New Roman" w:hAnsi="Microsoft Sans Serif" w:cs="Microsoft Sans Serif"/>
          <w:b/>
          <w:bCs/>
          <w:szCs w:val="24"/>
        </w:rPr>
      </w:pPr>
    </w:p>
    <w:p w14:paraId="61BBDFC5" w14:textId="7F8472D0" w:rsidR="00EC75C9" w:rsidRDefault="00EC75C9" w:rsidP="00EC75C9">
      <w:pPr>
        <w:spacing w:line="240" w:lineRule="auto"/>
        <w:rPr>
          <w:rFonts w:ascii="Microsoft Sans Serif" w:eastAsia="Times New Roman" w:hAnsi="Microsoft Sans Serif" w:cs="Microsoft Sans Serif"/>
          <w:b/>
          <w:bCs/>
          <w:szCs w:val="24"/>
        </w:rPr>
      </w:pPr>
    </w:p>
    <w:p w14:paraId="17358522" w14:textId="7B412EA8" w:rsidR="00EC75C9" w:rsidRDefault="00EC75C9" w:rsidP="00EC75C9">
      <w:pPr>
        <w:spacing w:line="240" w:lineRule="auto"/>
        <w:rPr>
          <w:rFonts w:ascii="Microsoft Sans Serif" w:eastAsia="Times New Roman" w:hAnsi="Microsoft Sans Serif" w:cs="Microsoft Sans Serif"/>
          <w:b/>
          <w:bCs/>
          <w:szCs w:val="24"/>
        </w:rPr>
      </w:pPr>
    </w:p>
    <w:p w14:paraId="0EA7E3E9" w14:textId="59DF254E" w:rsidR="00EC75C9" w:rsidRDefault="00EC75C9" w:rsidP="00EC75C9">
      <w:pPr>
        <w:spacing w:line="240" w:lineRule="auto"/>
        <w:rPr>
          <w:rFonts w:ascii="Microsoft Sans Serif" w:eastAsia="Times New Roman" w:hAnsi="Microsoft Sans Serif" w:cs="Microsoft Sans Serif"/>
          <w:b/>
          <w:bCs/>
          <w:szCs w:val="24"/>
        </w:rPr>
      </w:pPr>
    </w:p>
    <w:p w14:paraId="60A6FBFF" w14:textId="77777777" w:rsidR="00EC75C9" w:rsidRDefault="00EC75C9" w:rsidP="00EC75C9">
      <w:pPr>
        <w:spacing w:line="240" w:lineRule="auto"/>
        <w:rPr>
          <w:rFonts w:ascii="Microsoft Sans Serif" w:eastAsia="Times New Roman" w:hAnsi="Microsoft Sans Serif" w:cs="Microsoft Sans Serif"/>
          <w:b/>
          <w:bCs/>
          <w:szCs w:val="24"/>
        </w:rPr>
      </w:pPr>
    </w:p>
    <w:p w14:paraId="541AE18F" w14:textId="3BDF1996" w:rsidR="00EC75C9" w:rsidRPr="00EC75C9" w:rsidRDefault="00EC75C9" w:rsidP="00EC75C9">
      <w:pPr>
        <w:spacing w:line="240" w:lineRule="auto"/>
        <w:rPr>
          <w:rFonts w:ascii="Microsoft Sans Serif" w:eastAsia="Times New Roman" w:hAnsi="Microsoft Sans Serif" w:cs="Microsoft Sans Serif"/>
          <w:szCs w:val="24"/>
        </w:rPr>
      </w:pPr>
      <w:r w:rsidRPr="00EC75C9">
        <w:rPr>
          <w:rFonts w:ascii="Microsoft Sans Serif" w:eastAsia="Times New Roman" w:hAnsi="Microsoft Sans Serif" w:cs="Microsoft Sans Serif"/>
          <w:szCs w:val="24"/>
        </w:rPr>
        <w:lastRenderedPageBreak/>
        <w:t>JOE RABOSKY</w:t>
      </w:r>
    </w:p>
    <w:p w14:paraId="264C0D08" w14:textId="77777777" w:rsidR="00EC75C9" w:rsidRPr="00EC75C9" w:rsidRDefault="00EC75C9" w:rsidP="00EC75C9">
      <w:pPr>
        <w:spacing w:line="240" w:lineRule="auto"/>
        <w:rPr>
          <w:rFonts w:ascii="Microsoft Sans Serif" w:eastAsia="Times New Roman" w:hAnsi="Microsoft Sans Serif" w:cs="Microsoft Sans Serif"/>
          <w:b/>
          <w:bCs/>
          <w:szCs w:val="24"/>
        </w:rPr>
      </w:pPr>
      <w:r w:rsidRPr="00EC75C9">
        <w:rPr>
          <w:rFonts w:ascii="Microsoft Sans Serif" w:eastAsia="Times New Roman" w:hAnsi="Microsoft Sans Serif" w:cs="Microsoft Sans Serif"/>
          <w:szCs w:val="24"/>
        </w:rPr>
        <w:t>SUZANNE RABOSKY</w:t>
      </w:r>
      <w:r w:rsidRPr="00EC75C9">
        <w:rPr>
          <w:rFonts w:ascii="Microsoft Sans Serif" w:eastAsia="Times New Roman" w:hAnsi="Microsoft Sans Serif" w:cs="Microsoft Sans Serif"/>
          <w:szCs w:val="24"/>
        </w:rPr>
        <w:br/>
        <w:t>104 WYNVIEW DR</w:t>
      </w:r>
      <w:r w:rsidRPr="00EC75C9">
        <w:rPr>
          <w:rFonts w:ascii="Microsoft Sans Serif" w:eastAsia="Times New Roman" w:hAnsi="Microsoft Sans Serif" w:cs="Microsoft Sans Serif"/>
          <w:szCs w:val="24"/>
        </w:rPr>
        <w:br/>
        <w:t>CORAPOLIS PA 15108</w:t>
      </w:r>
      <w:r w:rsidRPr="00EC75C9">
        <w:rPr>
          <w:rFonts w:ascii="Microsoft Sans Serif" w:eastAsia="Times New Roman" w:hAnsi="Microsoft Sans Serif" w:cs="Microsoft Sans Serif"/>
          <w:szCs w:val="24"/>
        </w:rPr>
        <w:br/>
      </w:r>
      <w:r w:rsidRPr="00EC75C9">
        <w:rPr>
          <w:rFonts w:ascii="Microsoft Sans Serif" w:eastAsia="Times New Roman" w:hAnsi="Microsoft Sans Serif" w:cs="Microsoft Sans Serif"/>
          <w:b/>
          <w:bCs/>
          <w:szCs w:val="24"/>
        </w:rPr>
        <w:t>412.262.2162</w:t>
      </w:r>
    </w:p>
    <w:p w14:paraId="4E9CBCD4" w14:textId="77777777" w:rsidR="00EC75C9" w:rsidRPr="00EC75C9" w:rsidRDefault="008B7196" w:rsidP="00EC75C9">
      <w:pPr>
        <w:spacing w:line="240" w:lineRule="auto"/>
        <w:rPr>
          <w:rFonts w:ascii="Microsoft Sans Serif" w:eastAsia="Times New Roman" w:hAnsi="Microsoft Sans Serif" w:cs="Microsoft Sans Serif"/>
          <w:szCs w:val="24"/>
        </w:rPr>
      </w:pPr>
      <w:hyperlink r:id="rId14" w:history="1">
        <w:r w:rsidR="00EC75C9" w:rsidRPr="00EC75C9">
          <w:rPr>
            <w:rFonts w:ascii="Microsoft Sans Serif" w:eastAsia="Times New Roman" w:hAnsi="Microsoft Sans Serif" w:cs="Microsoft Sans Serif"/>
            <w:color w:val="0000FF"/>
            <w:szCs w:val="24"/>
            <w:u w:val="single"/>
          </w:rPr>
          <w:t>josuz69@comcast.com</w:t>
        </w:r>
      </w:hyperlink>
      <w:r w:rsidR="00EC75C9" w:rsidRPr="00EC75C9">
        <w:rPr>
          <w:rFonts w:ascii="Microsoft Sans Serif" w:eastAsia="Times New Roman" w:hAnsi="Microsoft Sans Serif" w:cs="Microsoft Sans Serif"/>
          <w:szCs w:val="24"/>
        </w:rPr>
        <w:br/>
      </w:r>
      <w:r w:rsidR="00EC75C9" w:rsidRPr="00EC75C9">
        <w:rPr>
          <w:rFonts w:ascii="Microsoft Sans Serif" w:eastAsia="Microsoft Sans Serif" w:hAnsi="Microsoft Sans Serif" w:cs="Microsoft Sans Serif"/>
          <w:i/>
          <w:iCs/>
          <w:szCs w:val="20"/>
        </w:rPr>
        <w:t>Via e-mail only due to Emergency Order at M-2020-3019262</w:t>
      </w:r>
      <w:r w:rsidR="00EC75C9" w:rsidRPr="00EC75C9">
        <w:rPr>
          <w:rFonts w:ascii="Microsoft Sans Serif" w:eastAsia="Times New Roman" w:hAnsi="Microsoft Sans Serif" w:cs="Microsoft Sans Serif"/>
          <w:b/>
          <w:bCs/>
          <w:szCs w:val="24"/>
        </w:rPr>
        <w:br/>
      </w:r>
      <w:r w:rsidR="00EC75C9" w:rsidRPr="00EC75C9">
        <w:rPr>
          <w:rFonts w:ascii="Microsoft Sans Serif" w:eastAsia="Times New Roman" w:hAnsi="Microsoft Sans Serif" w:cs="Microsoft Sans Serif"/>
          <w:b/>
          <w:bCs/>
          <w:szCs w:val="24"/>
        </w:rPr>
        <w:br/>
      </w:r>
      <w:r w:rsidR="00EC75C9" w:rsidRPr="00EC75C9">
        <w:rPr>
          <w:rFonts w:ascii="Microsoft Sans Serif" w:eastAsia="Times New Roman" w:hAnsi="Microsoft Sans Serif" w:cs="Microsoft Sans Serif"/>
          <w:szCs w:val="24"/>
        </w:rPr>
        <w:t>ZACHARIAH NAVE</w:t>
      </w:r>
      <w:r w:rsidR="00EC75C9" w:rsidRPr="00EC75C9">
        <w:rPr>
          <w:rFonts w:ascii="Microsoft Sans Serif" w:eastAsia="Times New Roman" w:hAnsi="Microsoft Sans Serif" w:cs="Microsoft Sans Serif"/>
          <w:szCs w:val="24"/>
        </w:rPr>
        <w:br/>
        <w:t>7 MCGOVERN BLVD</w:t>
      </w:r>
    </w:p>
    <w:p w14:paraId="6E04F172" w14:textId="77777777" w:rsidR="00EC75C9" w:rsidRPr="00EC75C9" w:rsidRDefault="00EC75C9" w:rsidP="00EC75C9">
      <w:pPr>
        <w:spacing w:line="240" w:lineRule="auto"/>
        <w:rPr>
          <w:rFonts w:ascii="Microsoft Sans Serif" w:eastAsia="Times New Roman" w:hAnsi="Microsoft Sans Serif" w:cs="Microsoft Sans Serif"/>
          <w:b/>
          <w:bCs/>
          <w:szCs w:val="24"/>
        </w:rPr>
      </w:pPr>
      <w:r w:rsidRPr="00EC75C9">
        <w:rPr>
          <w:rFonts w:ascii="Microsoft Sans Serif" w:eastAsia="Times New Roman" w:hAnsi="Microsoft Sans Serif" w:cs="Microsoft Sans Serif"/>
          <w:szCs w:val="24"/>
        </w:rPr>
        <w:t>CRESCENT PA 15046</w:t>
      </w:r>
      <w:r w:rsidRPr="00EC75C9">
        <w:rPr>
          <w:rFonts w:ascii="Microsoft Sans Serif" w:eastAsia="Times New Roman" w:hAnsi="Microsoft Sans Serif" w:cs="Microsoft Sans Serif"/>
          <w:szCs w:val="24"/>
        </w:rPr>
        <w:br/>
      </w:r>
      <w:r w:rsidRPr="00EC75C9">
        <w:rPr>
          <w:rFonts w:ascii="Microsoft Sans Serif" w:eastAsia="Times New Roman" w:hAnsi="Microsoft Sans Serif" w:cs="Microsoft Sans Serif"/>
          <w:b/>
          <w:bCs/>
          <w:szCs w:val="24"/>
        </w:rPr>
        <w:t>814.227.9665</w:t>
      </w:r>
    </w:p>
    <w:p w14:paraId="4EAF99D9" w14:textId="77777777" w:rsidR="00EC75C9" w:rsidRPr="00EC75C9" w:rsidRDefault="008B7196" w:rsidP="00EC75C9">
      <w:pPr>
        <w:spacing w:line="240" w:lineRule="auto"/>
        <w:rPr>
          <w:rFonts w:ascii="Microsoft Sans Serif" w:eastAsia="Times New Roman" w:hAnsi="Microsoft Sans Serif" w:cs="Microsoft Sans Serif"/>
          <w:szCs w:val="24"/>
        </w:rPr>
      </w:pPr>
      <w:hyperlink r:id="rId15" w:history="1">
        <w:r w:rsidR="00EC75C9" w:rsidRPr="00EC75C9">
          <w:rPr>
            <w:rFonts w:ascii="Arial" w:eastAsia="Times New Roman" w:hAnsi="Arial" w:cs="Arial"/>
            <w:color w:val="0000FF"/>
            <w:szCs w:val="24"/>
            <w:u w:val="single"/>
          </w:rPr>
          <w:t>zaknave@yahoo.com</w:t>
        </w:r>
      </w:hyperlink>
      <w:r w:rsidR="00EC75C9" w:rsidRPr="00EC75C9">
        <w:rPr>
          <w:rFonts w:ascii="Arial" w:eastAsia="Times New Roman" w:hAnsi="Arial" w:cs="Arial"/>
          <w:szCs w:val="24"/>
        </w:rPr>
        <w:br/>
      </w:r>
      <w:r w:rsidR="00EC75C9" w:rsidRPr="00EC75C9">
        <w:rPr>
          <w:rFonts w:ascii="Microsoft Sans Serif" w:eastAsia="Microsoft Sans Serif" w:hAnsi="Microsoft Sans Serif" w:cs="Microsoft Sans Serif"/>
          <w:i/>
          <w:iCs/>
          <w:szCs w:val="20"/>
        </w:rPr>
        <w:t>Via e-mail only due to Emergency Order at M-2020-3019262</w:t>
      </w:r>
    </w:p>
    <w:p w14:paraId="41AE085A" w14:textId="77777777" w:rsidR="00EC75C9" w:rsidRPr="00EC75C9" w:rsidRDefault="00EC75C9" w:rsidP="00EC75C9">
      <w:pPr>
        <w:spacing w:line="240" w:lineRule="auto"/>
        <w:rPr>
          <w:rFonts w:ascii="Microsoft Sans Serif" w:eastAsia="Times New Roman" w:hAnsi="Microsoft Sans Serif" w:cs="Microsoft Sans Serif"/>
          <w:szCs w:val="24"/>
        </w:rPr>
      </w:pPr>
    </w:p>
    <w:p w14:paraId="4C833B76" w14:textId="77777777" w:rsidR="00EC75C9" w:rsidRPr="00EC75C9" w:rsidRDefault="00EC75C9" w:rsidP="00EC75C9">
      <w:pPr>
        <w:spacing w:line="240" w:lineRule="auto"/>
        <w:rPr>
          <w:rFonts w:ascii="Microsoft Sans Serif" w:eastAsia="Times New Roman" w:hAnsi="Microsoft Sans Serif" w:cs="Microsoft Sans Serif"/>
          <w:b/>
          <w:bCs/>
          <w:szCs w:val="24"/>
        </w:rPr>
      </w:pPr>
      <w:r w:rsidRPr="00EC75C9">
        <w:rPr>
          <w:rFonts w:ascii="Microsoft Sans Serif" w:eastAsia="Times New Roman" w:hAnsi="Microsoft Sans Serif" w:cs="Microsoft Sans Serif"/>
          <w:szCs w:val="24"/>
        </w:rPr>
        <w:t>FOLEZIA MARINKOVIC</w:t>
      </w:r>
      <w:r w:rsidRPr="00EC75C9">
        <w:rPr>
          <w:rFonts w:ascii="Microsoft Sans Serif" w:eastAsia="Times New Roman" w:hAnsi="Microsoft Sans Serif" w:cs="Microsoft Sans Serif"/>
          <w:szCs w:val="24"/>
        </w:rPr>
        <w:br/>
        <w:t>205 PURDY RD</w:t>
      </w:r>
      <w:r w:rsidRPr="00EC75C9">
        <w:rPr>
          <w:rFonts w:ascii="Microsoft Sans Serif" w:eastAsia="Times New Roman" w:hAnsi="Microsoft Sans Serif" w:cs="Microsoft Sans Serif"/>
          <w:szCs w:val="24"/>
        </w:rPr>
        <w:br/>
        <w:t>CRESCENT PA 15046</w:t>
      </w:r>
      <w:r w:rsidRPr="00EC75C9">
        <w:rPr>
          <w:rFonts w:ascii="Microsoft Sans Serif" w:eastAsia="Times New Roman" w:hAnsi="Microsoft Sans Serif" w:cs="Microsoft Sans Serif"/>
          <w:szCs w:val="24"/>
        </w:rPr>
        <w:br/>
      </w:r>
      <w:r w:rsidRPr="00EC75C9">
        <w:rPr>
          <w:rFonts w:ascii="Microsoft Sans Serif" w:eastAsia="Times New Roman" w:hAnsi="Microsoft Sans Serif" w:cs="Microsoft Sans Serif"/>
          <w:b/>
          <w:bCs/>
          <w:szCs w:val="24"/>
        </w:rPr>
        <w:t>724.457.9120</w:t>
      </w:r>
    </w:p>
    <w:p w14:paraId="42385B46" w14:textId="77777777" w:rsidR="00665A58" w:rsidRDefault="008B7196" w:rsidP="00EC75C9">
      <w:pPr>
        <w:spacing w:line="240" w:lineRule="auto"/>
        <w:rPr>
          <w:rFonts w:ascii="Microsoft Sans Serif" w:eastAsia="Microsoft Sans Serif" w:hAnsi="Microsoft Sans Serif" w:cs="Microsoft Sans Serif"/>
          <w:i/>
          <w:iCs/>
          <w:szCs w:val="20"/>
        </w:rPr>
      </w:pPr>
      <w:hyperlink r:id="rId16" w:history="1">
        <w:r w:rsidR="00EC75C9" w:rsidRPr="00EC75C9">
          <w:rPr>
            <w:rFonts w:ascii="Microsoft Sans Serif" w:eastAsia="Times New Roman" w:hAnsi="Microsoft Sans Serif" w:cs="Microsoft Sans Serif"/>
            <w:color w:val="0000FF"/>
            <w:szCs w:val="24"/>
            <w:u w:val="single"/>
          </w:rPr>
          <w:t>fmarinkovic@comcast.net</w:t>
        </w:r>
      </w:hyperlink>
      <w:r w:rsidR="00EC75C9" w:rsidRPr="00EC75C9">
        <w:rPr>
          <w:rFonts w:ascii="Microsoft Sans Serif" w:eastAsia="Times New Roman" w:hAnsi="Microsoft Sans Serif" w:cs="Microsoft Sans Serif"/>
          <w:szCs w:val="24"/>
        </w:rPr>
        <w:br/>
      </w:r>
      <w:r w:rsidR="00EC75C9" w:rsidRPr="00EC75C9">
        <w:rPr>
          <w:rFonts w:ascii="Microsoft Sans Serif" w:eastAsia="Microsoft Sans Serif" w:hAnsi="Microsoft Sans Serif" w:cs="Microsoft Sans Serif"/>
          <w:i/>
          <w:iCs/>
          <w:szCs w:val="20"/>
        </w:rPr>
        <w:t>Via e-mail only due to Emergency Order at M-2020-3019262</w:t>
      </w:r>
    </w:p>
    <w:p w14:paraId="690C89AD" w14:textId="77777777" w:rsidR="00665A58" w:rsidRDefault="00665A58" w:rsidP="00EC75C9">
      <w:pPr>
        <w:spacing w:line="240" w:lineRule="auto"/>
        <w:rPr>
          <w:rFonts w:ascii="Microsoft Sans Serif" w:eastAsia="Microsoft Sans Serif" w:hAnsi="Microsoft Sans Serif" w:cs="Microsoft Sans Serif"/>
          <w:i/>
          <w:iCs/>
          <w:szCs w:val="20"/>
        </w:rPr>
      </w:pPr>
    </w:p>
    <w:p w14:paraId="618D04BE" w14:textId="07126DD7" w:rsidR="00EC75C9" w:rsidRPr="00EC75C9" w:rsidRDefault="00EC75C9" w:rsidP="00EC75C9">
      <w:pPr>
        <w:spacing w:line="240" w:lineRule="auto"/>
        <w:rPr>
          <w:rFonts w:ascii="Microsoft Sans Serif" w:eastAsia="Times New Roman" w:hAnsi="Microsoft Sans Serif" w:cs="Microsoft Sans Serif"/>
          <w:b/>
          <w:bCs/>
          <w:szCs w:val="24"/>
        </w:rPr>
      </w:pPr>
      <w:r w:rsidRPr="00EC75C9">
        <w:rPr>
          <w:rFonts w:ascii="Microsoft Sans Serif" w:eastAsia="Times New Roman" w:hAnsi="Microsoft Sans Serif" w:cs="Microsoft Sans Serif"/>
          <w:szCs w:val="24"/>
        </w:rPr>
        <w:t>AARON SIEGEL</w:t>
      </w:r>
      <w:r w:rsidRPr="00EC75C9">
        <w:rPr>
          <w:rFonts w:ascii="Microsoft Sans Serif" w:eastAsia="Times New Roman" w:hAnsi="Microsoft Sans Serif" w:cs="Microsoft Sans Serif"/>
          <w:szCs w:val="24"/>
        </w:rPr>
        <w:br/>
        <w:t>110 WYNVIEW DR</w:t>
      </w:r>
      <w:r w:rsidRPr="00EC75C9">
        <w:rPr>
          <w:rFonts w:ascii="Microsoft Sans Serif" w:eastAsia="Times New Roman" w:hAnsi="Microsoft Sans Serif" w:cs="Microsoft Sans Serif"/>
          <w:szCs w:val="24"/>
        </w:rPr>
        <w:br/>
        <w:t>CORAOPOLIS PA 15108</w:t>
      </w:r>
      <w:r w:rsidRPr="00EC75C9">
        <w:rPr>
          <w:rFonts w:ascii="Microsoft Sans Serif" w:eastAsia="Times New Roman" w:hAnsi="Microsoft Sans Serif" w:cs="Microsoft Sans Serif"/>
          <w:szCs w:val="24"/>
        </w:rPr>
        <w:br/>
      </w:r>
      <w:r w:rsidRPr="00EC75C9">
        <w:rPr>
          <w:rFonts w:ascii="Microsoft Sans Serif" w:eastAsia="Times New Roman" w:hAnsi="Microsoft Sans Serif" w:cs="Microsoft Sans Serif"/>
          <w:b/>
          <w:bCs/>
          <w:szCs w:val="24"/>
        </w:rPr>
        <w:t>412.779.1578</w:t>
      </w:r>
      <w:r w:rsidRPr="00EC75C9">
        <w:rPr>
          <w:rFonts w:ascii="Microsoft Sans Serif" w:eastAsia="Times New Roman" w:hAnsi="Microsoft Sans Serif" w:cs="Microsoft Sans Serif"/>
          <w:b/>
          <w:bCs/>
          <w:szCs w:val="24"/>
        </w:rPr>
        <w:br/>
      </w:r>
      <w:r w:rsidRPr="00EC75C9">
        <w:rPr>
          <w:rFonts w:ascii="Microsoft Sans Serif" w:eastAsia="Times New Roman" w:hAnsi="Microsoft Sans Serif" w:cs="Microsoft Sans Serif"/>
          <w:b/>
          <w:bCs/>
          <w:i/>
          <w:iCs/>
          <w:szCs w:val="24"/>
          <w:u w:val="single"/>
        </w:rPr>
        <w:t>ACCEPTS E-SERVICE</w:t>
      </w:r>
      <w:r w:rsidRPr="00EC75C9">
        <w:rPr>
          <w:rFonts w:ascii="Microsoft Sans Serif" w:eastAsia="Times New Roman" w:hAnsi="Microsoft Sans Serif" w:cs="Microsoft Sans Serif"/>
          <w:b/>
          <w:bCs/>
          <w:i/>
          <w:iCs/>
          <w:szCs w:val="24"/>
          <w:u w:val="single"/>
        </w:rPr>
        <w:br/>
      </w:r>
      <w:r w:rsidRPr="00EC75C9">
        <w:rPr>
          <w:rFonts w:ascii="Microsoft Sans Serif" w:eastAsia="Times New Roman" w:hAnsi="Microsoft Sans Serif" w:cs="Microsoft Sans Serif"/>
          <w:b/>
          <w:bCs/>
          <w:i/>
          <w:iCs/>
          <w:szCs w:val="24"/>
          <w:u w:val="single"/>
        </w:rPr>
        <w:br/>
      </w:r>
      <w:r w:rsidRPr="00EC75C9">
        <w:rPr>
          <w:rFonts w:ascii="Microsoft Sans Serif" w:eastAsia="Times New Roman" w:hAnsi="Microsoft Sans Serif" w:cs="Microsoft Sans Serif"/>
          <w:szCs w:val="24"/>
        </w:rPr>
        <w:t>CYNTHIA WILSON</w:t>
      </w:r>
      <w:r w:rsidRPr="00EC75C9">
        <w:rPr>
          <w:rFonts w:ascii="Microsoft Sans Serif" w:eastAsia="Times New Roman" w:hAnsi="Microsoft Sans Serif" w:cs="Microsoft Sans Serif"/>
          <w:szCs w:val="24"/>
        </w:rPr>
        <w:br/>
        <w:t>PATRICK WILSON</w:t>
      </w:r>
      <w:r w:rsidRPr="00EC75C9">
        <w:rPr>
          <w:rFonts w:ascii="Microsoft Sans Serif" w:eastAsia="Times New Roman" w:hAnsi="Microsoft Sans Serif" w:cs="Microsoft Sans Serif"/>
          <w:szCs w:val="24"/>
        </w:rPr>
        <w:br/>
        <w:t>9 MCGOVERN BLVD</w:t>
      </w:r>
      <w:r w:rsidRPr="00EC75C9">
        <w:rPr>
          <w:rFonts w:ascii="Microsoft Sans Serif" w:eastAsia="Times New Roman" w:hAnsi="Microsoft Sans Serif" w:cs="Microsoft Sans Serif"/>
          <w:szCs w:val="24"/>
        </w:rPr>
        <w:br/>
        <w:t>CRESCENT PA 15046</w:t>
      </w:r>
      <w:r w:rsidRPr="00EC75C9">
        <w:rPr>
          <w:rFonts w:ascii="Microsoft Sans Serif" w:eastAsia="Times New Roman" w:hAnsi="Microsoft Sans Serif" w:cs="Microsoft Sans Serif"/>
          <w:szCs w:val="24"/>
        </w:rPr>
        <w:br/>
      </w:r>
      <w:r w:rsidRPr="00EC75C9">
        <w:rPr>
          <w:rFonts w:ascii="Microsoft Sans Serif" w:eastAsia="Times New Roman" w:hAnsi="Microsoft Sans Serif" w:cs="Microsoft Sans Serif"/>
          <w:b/>
          <w:bCs/>
          <w:szCs w:val="24"/>
        </w:rPr>
        <w:t>412.977.5342</w:t>
      </w:r>
    </w:p>
    <w:p w14:paraId="79FBD5EB" w14:textId="77777777" w:rsidR="00EC75C9" w:rsidRPr="00EC75C9" w:rsidRDefault="008B7196" w:rsidP="00EC75C9">
      <w:pPr>
        <w:spacing w:line="240" w:lineRule="auto"/>
        <w:rPr>
          <w:rFonts w:ascii="Microsoft Sans Serif" w:eastAsia="Times New Roman" w:hAnsi="Microsoft Sans Serif" w:cs="Microsoft Sans Serif"/>
          <w:szCs w:val="24"/>
        </w:rPr>
      </w:pPr>
      <w:hyperlink r:id="rId17" w:history="1">
        <w:r w:rsidR="00EC75C9" w:rsidRPr="00EC75C9">
          <w:rPr>
            <w:rFonts w:ascii="Microsoft Sans Serif" w:eastAsia="Times New Roman" w:hAnsi="Microsoft Sans Serif" w:cs="Microsoft Sans Serif"/>
            <w:color w:val="0000FF"/>
            <w:szCs w:val="24"/>
            <w:u w:val="single"/>
          </w:rPr>
          <w:t>chamberlinsc@comcast.net</w:t>
        </w:r>
      </w:hyperlink>
      <w:r w:rsidR="00EC75C9" w:rsidRPr="00EC75C9">
        <w:rPr>
          <w:rFonts w:ascii="Microsoft Sans Serif" w:eastAsia="Times New Roman" w:hAnsi="Microsoft Sans Serif" w:cs="Microsoft Sans Serif"/>
          <w:szCs w:val="24"/>
        </w:rPr>
        <w:br/>
      </w:r>
      <w:r w:rsidR="00EC75C9" w:rsidRPr="00EC75C9">
        <w:rPr>
          <w:rFonts w:ascii="Microsoft Sans Serif" w:eastAsia="Microsoft Sans Serif" w:hAnsi="Microsoft Sans Serif" w:cs="Microsoft Sans Serif"/>
          <w:i/>
          <w:iCs/>
          <w:szCs w:val="20"/>
        </w:rPr>
        <w:t>Via e-mail only due to Emergency Order at M-2020-3019262</w:t>
      </w:r>
    </w:p>
    <w:p w14:paraId="4D4AA3F6" w14:textId="77777777" w:rsidR="00EC75C9" w:rsidRPr="00EC75C9" w:rsidRDefault="00EC75C9" w:rsidP="00EC75C9">
      <w:pPr>
        <w:spacing w:line="240" w:lineRule="auto"/>
        <w:rPr>
          <w:rFonts w:ascii="Microsoft Sans Serif" w:eastAsia="Times New Roman" w:hAnsi="Microsoft Sans Serif" w:cs="Microsoft Sans Serif"/>
          <w:b/>
          <w:bCs/>
          <w:szCs w:val="24"/>
        </w:rPr>
      </w:pPr>
    </w:p>
    <w:p w14:paraId="4380FD7E" w14:textId="77777777" w:rsidR="00EC75C9" w:rsidRPr="00EC75C9" w:rsidRDefault="00EC75C9" w:rsidP="00EC75C9">
      <w:pPr>
        <w:spacing w:line="240" w:lineRule="auto"/>
        <w:rPr>
          <w:rFonts w:ascii="Microsoft Sans Serif" w:eastAsia="Microsoft Sans Serif" w:hAnsi="Microsoft Sans Serif" w:cs="Microsoft Sans Serif"/>
          <w:szCs w:val="24"/>
        </w:rPr>
      </w:pPr>
      <w:r w:rsidRPr="00EC75C9">
        <w:rPr>
          <w:rFonts w:ascii="Microsoft Sans Serif" w:eastAsia="Microsoft Sans Serif" w:hAnsi="Microsoft Sans Serif" w:cs="Microsoft Sans Serif"/>
          <w:szCs w:val="24"/>
        </w:rPr>
        <w:t>JOANNE RUSHMAN</w:t>
      </w:r>
    </w:p>
    <w:p w14:paraId="46899E8B" w14:textId="77777777" w:rsidR="00EC75C9" w:rsidRPr="00EC75C9" w:rsidRDefault="00EC75C9" w:rsidP="00EC75C9">
      <w:pPr>
        <w:spacing w:line="240" w:lineRule="auto"/>
        <w:rPr>
          <w:rFonts w:ascii="Microsoft Sans Serif" w:eastAsia="Microsoft Sans Serif" w:hAnsi="Microsoft Sans Serif" w:cs="Microsoft Sans Serif"/>
          <w:szCs w:val="24"/>
        </w:rPr>
      </w:pPr>
      <w:r w:rsidRPr="00EC75C9">
        <w:rPr>
          <w:rFonts w:ascii="Microsoft Sans Serif" w:eastAsia="Microsoft Sans Serif" w:hAnsi="Microsoft Sans Serif" w:cs="Microsoft Sans Serif"/>
          <w:szCs w:val="24"/>
        </w:rPr>
        <w:t>102 WESTBURY DR</w:t>
      </w:r>
    </w:p>
    <w:p w14:paraId="2894172F" w14:textId="77777777" w:rsidR="00EC75C9" w:rsidRPr="00EC75C9" w:rsidRDefault="00EC75C9" w:rsidP="00EC75C9">
      <w:pPr>
        <w:spacing w:line="240" w:lineRule="auto"/>
        <w:rPr>
          <w:rFonts w:ascii="Microsoft Sans Serif" w:eastAsia="Microsoft Sans Serif" w:hAnsi="Microsoft Sans Serif" w:cs="Microsoft Sans Serif"/>
          <w:szCs w:val="24"/>
        </w:rPr>
      </w:pPr>
      <w:r w:rsidRPr="00EC75C9">
        <w:rPr>
          <w:rFonts w:ascii="Microsoft Sans Serif" w:eastAsia="Microsoft Sans Serif" w:hAnsi="Microsoft Sans Serif" w:cs="Microsoft Sans Serif"/>
          <w:szCs w:val="24"/>
        </w:rPr>
        <w:t>MOON TOWNSHIP PA  15108</w:t>
      </w:r>
    </w:p>
    <w:p w14:paraId="544A3400" w14:textId="210A9102" w:rsidR="00EC75C9" w:rsidRDefault="00EC75C9" w:rsidP="00EC75C9">
      <w:pPr>
        <w:spacing w:line="240" w:lineRule="auto"/>
        <w:rPr>
          <w:rFonts w:ascii="Microsoft Sans Serif" w:eastAsia="Microsoft Sans Serif" w:hAnsi="Microsoft Sans Serif" w:cs="Microsoft Sans Serif"/>
          <w:szCs w:val="24"/>
        </w:rPr>
      </w:pPr>
    </w:p>
    <w:p w14:paraId="2D69C76E" w14:textId="4E14884C" w:rsidR="00665A58" w:rsidRDefault="00665A58" w:rsidP="00EC75C9">
      <w:pPr>
        <w:spacing w:line="240" w:lineRule="auto"/>
        <w:rPr>
          <w:rFonts w:ascii="Microsoft Sans Serif" w:eastAsia="Microsoft Sans Serif" w:hAnsi="Microsoft Sans Serif" w:cs="Microsoft Sans Serif"/>
          <w:szCs w:val="24"/>
        </w:rPr>
      </w:pPr>
    </w:p>
    <w:p w14:paraId="04BDB470" w14:textId="7CBFE495" w:rsidR="00665A58" w:rsidRDefault="00665A58" w:rsidP="00EC75C9">
      <w:pPr>
        <w:spacing w:line="240" w:lineRule="auto"/>
        <w:rPr>
          <w:rFonts w:ascii="Microsoft Sans Serif" w:eastAsia="Microsoft Sans Serif" w:hAnsi="Microsoft Sans Serif" w:cs="Microsoft Sans Serif"/>
          <w:szCs w:val="24"/>
        </w:rPr>
      </w:pPr>
    </w:p>
    <w:p w14:paraId="68B1154C" w14:textId="77777777" w:rsidR="00665A58" w:rsidRPr="00EC75C9" w:rsidRDefault="00665A58" w:rsidP="00EC75C9">
      <w:pPr>
        <w:spacing w:line="240" w:lineRule="auto"/>
        <w:rPr>
          <w:rFonts w:ascii="Microsoft Sans Serif" w:eastAsia="Microsoft Sans Serif" w:hAnsi="Microsoft Sans Serif" w:cs="Microsoft Sans Serif"/>
          <w:szCs w:val="24"/>
        </w:rPr>
      </w:pPr>
    </w:p>
    <w:p w14:paraId="3DB9BA3E" w14:textId="77777777" w:rsidR="00EC75C9" w:rsidRPr="00EC75C9" w:rsidRDefault="00EC75C9" w:rsidP="00EC75C9">
      <w:pPr>
        <w:spacing w:line="240" w:lineRule="auto"/>
        <w:rPr>
          <w:rFonts w:ascii="Microsoft Sans Serif" w:eastAsia="Microsoft Sans Serif" w:hAnsi="Microsoft Sans Serif" w:cs="Microsoft Sans Serif"/>
          <w:szCs w:val="24"/>
        </w:rPr>
      </w:pPr>
      <w:r w:rsidRPr="00EC75C9">
        <w:rPr>
          <w:rFonts w:ascii="Microsoft Sans Serif" w:eastAsia="Microsoft Sans Serif" w:hAnsi="Microsoft Sans Serif" w:cs="Microsoft Sans Serif"/>
          <w:szCs w:val="24"/>
        </w:rPr>
        <w:t>DOUG MEYER</w:t>
      </w:r>
    </w:p>
    <w:p w14:paraId="192AB8FD" w14:textId="77777777" w:rsidR="00EC75C9" w:rsidRPr="00EC75C9" w:rsidRDefault="00EC75C9" w:rsidP="00EC75C9">
      <w:pPr>
        <w:spacing w:line="240" w:lineRule="auto"/>
        <w:rPr>
          <w:rFonts w:ascii="Microsoft Sans Serif" w:eastAsia="Microsoft Sans Serif" w:hAnsi="Microsoft Sans Serif" w:cs="Microsoft Sans Serif"/>
          <w:szCs w:val="24"/>
        </w:rPr>
      </w:pPr>
      <w:r w:rsidRPr="00EC75C9">
        <w:rPr>
          <w:rFonts w:ascii="Microsoft Sans Serif" w:eastAsia="Microsoft Sans Serif" w:hAnsi="Microsoft Sans Serif" w:cs="Microsoft Sans Serif"/>
          <w:szCs w:val="24"/>
        </w:rPr>
        <w:t>LINDA ME</w:t>
      </w:r>
      <w:bookmarkStart w:id="3" w:name="_GoBack"/>
      <w:bookmarkEnd w:id="3"/>
      <w:r w:rsidRPr="00EC75C9">
        <w:rPr>
          <w:rFonts w:ascii="Microsoft Sans Serif" w:eastAsia="Microsoft Sans Serif" w:hAnsi="Microsoft Sans Serif" w:cs="Microsoft Sans Serif"/>
          <w:szCs w:val="24"/>
        </w:rPr>
        <w:t>YER</w:t>
      </w:r>
    </w:p>
    <w:p w14:paraId="17077AEF" w14:textId="77777777" w:rsidR="00EC75C9" w:rsidRPr="00EC75C9" w:rsidRDefault="00EC75C9" w:rsidP="00EC75C9">
      <w:pPr>
        <w:spacing w:line="240" w:lineRule="auto"/>
        <w:rPr>
          <w:rFonts w:ascii="Microsoft Sans Serif" w:eastAsia="Microsoft Sans Serif" w:hAnsi="Microsoft Sans Serif" w:cs="Microsoft Sans Serif"/>
          <w:caps/>
          <w:szCs w:val="24"/>
        </w:rPr>
      </w:pPr>
      <w:r w:rsidRPr="00EC75C9">
        <w:rPr>
          <w:rFonts w:ascii="Microsoft Sans Serif" w:eastAsia="Microsoft Sans Serif" w:hAnsi="Microsoft Sans Serif" w:cs="Microsoft Sans Serif"/>
          <w:caps/>
          <w:szCs w:val="24"/>
        </w:rPr>
        <w:t>111 Wynview DR</w:t>
      </w:r>
    </w:p>
    <w:p w14:paraId="75B00D89" w14:textId="7D9F5DE5" w:rsidR="00EC75C9" w:rsidRPr="00EC75C9" w:rsidRDefault="00EC75C9" w:rsidP="00EC75C9">
      <w:pPr>
        <w:spacing w:line="240" w:lineRule="auto"/>
        <w:rPr>
          <w:rFonts w:ascii="Microsoft Sans Serif" w:eastAsia="Times New Roman" w:hAnsi="Microsoft Sans Serif" w:cs="Microsoft Sans Serif"/>
          <w:b/>
          <w:bCs/>
          <w:szCs w:val="24"/>
        </w:rPr>
      </w:pPr>
      <w:r w:rsidRPr="00EC75C9">
        <w:rPr>
          <w:rFonts w:ascii="Microsoft Sans Serif" w:eastAsia="Microsoft Sans Serif" w:hAnsi="Microsoft Sans Serif" w:cs="Microsoft Sans Serif"/>
          <w:szCs w:val="24"/>
        </w:rPr>
        <w:t>MOON TWP PA  15108-1032</w:t>
      </w:r>
    </w:p>
    <w:sectPr w:rsidR="00EC75C9" w:rsidRPr="00EC75C9" w:rsidSect="00EC75C9">
      <w:footerReference w:type="default" r:id="rId18"/>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9C515" w14:textId="77777777" w:rsidR="008B7196" w:rsidRDefault="008B7196" w:rsidP="001E6D97">
      <w:pPr>
        <w:spacing w:line="240" w:lineRule="auto"/>
      </w:pPr>
      <w:r>
        <w:separator/>
      </w:r>
    </w:p>
  </w:endnote>
  <w:endnote w:type="continuationSeparator" w:id="0">
    <w:p w14:paraId="6A214F0A" w14:textId="77777777" w:rsidR="008B7196" w:rsidRDefault="008B7196" w:rsidP="001E6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876705"/>
      <w:docPartObj>
        <w:docPartGallery w:val="Page Numbers (Bottom of Page)"/>
        <w:docPartUnique/>
      </w:docPartObj>
    </w:sdtPr>
    <w:sdtEndPr>
      <w:rPr>
        <w:noProof/>
      </w:rPr>
    </w:sdtEndPr>
    <w:sdtContent>
      <w:p w14:paraId="16764D3E" w14:textId="22B8C9D4" w:rsidR="004D11BD" w:rsidRDefault="004D11BD">
        <w:pPr>
          <w:pStyle w:val="Footer"/>
          <w:jc w:val="center"/>
        </w:pPr>
        <w:r w:rsidRPr="004D11BD">
          <w:rPr>
            <w:sz w:val="20"/>
            <w:szCs w:val="20"/>
          </w:rPr>
          <w:fldChar w:fldCharType="begin"/>
        </w:r>
        <w:r w:rsidRPr="004D11BD">
          <w:rPr>
            <w:sz w:val="20"/>
            <w:szCs w:val="20"/>
          </w:rPr>
          <w:instrText xml:space="preserve"> PAGE   \* MERGEFORMAT </w:instrText>
        </w:r>
        <w:r w:rsidRPr="004D11BD">
          <w:rPr>
            <w:sz w:val="20"/>
            <w:szCs w:val="20"/>
          </w:rPr>
          <w:fldChar w:fldCharType="separate"/>
        </w:r>
        <w:r w:rsidRPr="004D11BD">
          <w:rPr>
            <w:noProof/>
            <w:sz w:val="20"/>
            <w:szCs w:val="20"/>
          </w:rPr>
          <w:t>2</w:t>
        </w:r>
        <w:r w:rsidRPr="004D11B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A14B3" w14:textId="0F045831" w:rsidR="00EC75C9" w:rsidRDefault="00EC75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C1409" w14:textId="77777777" w:rsidR="008B7196" w:rsidRDefault="008B7196" w:rsidP="001E6D97">
      <w:pPr>
        <w:spacing w:line="240" w:lineRule="auto"/>
      </w:pPr>
      <w:r>
        <w:separator/>
      </w:r>
    </w:p>
  </w:footnote>
  <w:footnote w:type="continuationSeparator" w:id="0">
    <w:p w14:paraId="0A67DC72" w14:textId="77777777" w:rsidR="008B7196" w:rsidRDefault="008B7196" w:rsidP="001E6D97">
      <w:pPr>
        <w:spacing w:line="240" w:lineRule="auto"/>
      </w:pPr>
      <w:r>
        <w:continuationSeparator/>
      </w:r>
    </w:p>
  </w:footnote>
  <w:footnote w:id="1">
    <w:p w14:paraId="43BD8A9F" w14:textId="2F0CAB5E" w:rsidR="001E6D97" w:rsidRPr="001E6D97" w:rsidRDefault="001E6D97">
      <w:pPr>
        <w:pStyle w:val="FootnoteText"/>
      </w:pPr>
      <w:r>
        <w:rPr>
          <w:rStyle w:val="FootnoteReference"/>
        </w:rPr>
        <w:footnoteRef/>
      </w:r>
      <w:r>
        <w:t xml:space="preserve"> </w:t>
      </w:r>
      <w:r>
        <w:tab/>
        <w:t>See</w:t>
      </w:r>
      <w:r>
        <w:rPr>
          <w:i/>
          <w:iCs/>
        </w:rPr>
        <w:t xml:space="preserve"> Emergency </w:t>
      </w:r>
      <w:r w:rsidR="008C3D9E">
        <w:rPr>
          <w:i/>
          <w:iCs/>
        </w:rPr>
        <w:t>Proclamation</w:t>
      </w:r>
      <w:r>
        <w:t>, M-2020-3019262 and Secretarial Letter dated July 27,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5E"/>
    <w:rsid w:val="00004C37"/>
    <w:rsid w:val="000066B3"/>
    <w:rsid w:val="00066D87"/>
    <w:rsid w:val="0006793E"/>
    <w:rsid w:val="00083973"/>
    <w:rsid w:val="000E3EDE"/>
    <w:rsid w:val="00107E82"/>
    <w:rsid w:val="001A14A1"/>
    <w:rsid w:val="001A21B6"/>
    <w:rsid w:val="001B1CBA"/>
    <w:rsid w:val="001D2AF7"/>
    <w:rsid w:val="001E6D97"/>
    <w:rsid w:val="00207743"/>
    <w:rsid w:val="00213167"/>
    <w:rsid w:val="002512F9"/>
    <w:rsid w:val="00267405"/>
    <w:rsid w:val="003145FA"/>
    <w:rsid w:val="00367A41"/>
    <w:rsid w:val="00393C92"/>
    <w:rsid w:val="003A1A41"/>
    <w:rsid w:val="003A3E09"/>
    <w:rsid w:val="003D4BDD"/>
    <w:rsid w:val="003F61BB"/>
    <w:rsid w:val="00417566"/>
    <w:rsid w:val="004A6A43"/>
    <w:rsid w:val="004D11BD"/>
    <w:rsid w:val="004D523C"/>
    <w:rsid w:val="005A1C17"/>
    <w:rsid w:val="005A2ABA"/>
    <w:rsid w:val="005D180A"/>
    <w:rsid w:val="005E7B69"/>
    <w:rsid w:val="00613EA9"/>
    <w:rsid w:val="0061775F"/>
    <w:rsid w:val="006307CC"/>
    <w:rsid w:val="006607B2"/>
    <w:rsid w:val="00665A58"/>
    <w:rsid w:val="00670CDA"/>
    <w:rsid w:val="00696C0D"/>
    <w:rsid w:val="006C6A0D"/>
    <w:rsid w:val="006F0329"/>
    <w:rsid w:val="00700807"/>
    <w:rsid w:val="00712E58"/>
    <w:rsid w:val="00737683"/>
    <w:rsid w:val="007407AC"/>
    <w:rsid w:val="00755D72"/>
    <w:rsid w:val="00792796"/>
    <w:rsid w:val="00796B64"/>
    <w:rsid w:val="007E6779"/>
    <w:rsid w:val="00820B4C"/>
    <w:rsid w:val="0083239D"/>
    <w:rsid w:val="008529D2"/>
    <w:rsid w:val="0088105E"/>
    <w:rsid w:val="008B7196"/>
    <w:rsid w:val="008C3D9E"/>
    <w:rsid w:val="00917DCA"/>
    <w:rsid w:val="00926DE3"/>
    <w:rsid w:val="009A58E3"/>
    <w:rsid w:val="00A47096"/>
    <w:rsid w:val="00AA2EC5"/>
    <w:rsid w:val="00AA30A3"/>
    <w:rsid w:val="00AB4C73"/>
    <w:rsid w:val="00AD14A7"/>
    <w:rsid w:val="00AD27C0"/>
    <w:rsid w:val="00AE6F47"/>
    <w:rsid w:val="00B8316A"/>
    <w:rsid w:val="00B91E47"/>
    <w:rsid w:val="00BC6B21"/>
    <w:rsid w:val="00C04D8A"/>
    <w:rsid w:val="00C87E57"/>
    <w:rsid w:val="00CF6143"/>
    <w:rsid w:val="00D14843"/>
    <w:rsid w:val="00D77FD4"/>
    <w:rsid w:val="00DB381C"/>
    <w:rsid w:val="00DD5C37"/>
    <w:rsid w:val="00DF35D9"/>
    <w:rsid w:val="00E1335E"/>
    <w:rsid w:val="00E4239A"/>
    <w:rsid w:val="00EB027A"/>
    <w:rsid w:val="00EC1CBA"/>
    <w:rsid w:val="00EC75C9"/>
    <w:rsid w:val="00EE7801"/>
    <w:rsid w:val="00F11A19"/>
    <w:rsid w:val="00F16554"/>
    <w:rsid w:val="00F544E1"/>
    <w:rsid w:val="00FD5C10"/>
    <w:rsid w:val="00FE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4E2"/>
  <w15:chartTrackingRefBased/>
  <w15:docId w15:val="{E5A68002-82F8-4E4C-BD6B-64FD99D8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E6D97"/>
    <w:rPr>
      <w:vertAlign w:val="superscript"/>
    </w:rPr>
  </w:style>
  <w:style w:type="character" w:styleId="Hyperlink">
    <w:name w:val="Hyperlink"/>
    <w:basedOn w:val="DefaultParagraphFont"/>
    <w:uiPriority w:val="99"/>
    <w:semiHidden/>
    <w:unhideWhenUsed/>
    <w:rsid w:val="009A58E3"/>
    <w:rPr>
      <w:color w:val="0563C1"/>
      <w:u w:val="single"/>
    </w:rPr>
  </w:style>
  <w:style w:type="paragraph" w:styleId="Header">
    <w:name w:val="header"/>
    <w:basedOn w:val="Normal"/>
    <w:link w:val="HeaderChar"/>
    <w:uiPriority w:val="99"/>
    <w:unhideWhenUsed/>
    <w:rsid w:val="004D11BD"/>
    <w:pPr>
      <w:tabs>
        <w:tab w:val="center" w:pos="4680"/>
        <w:tab w:val="right" w:pos="9360"/>
      </w:tabs>
      <w:spacing w:line="240" w:lineRule="auto"/>
    </w:pPr>
  </w:style>
  <w:style w:type="character" w:customStyle="1" w:styleId="HeaderChar">
    <w:name w:val="Header Char"/>
    <w:basedOn w:val="DefaultParagraphFont"/>
    <w:link w:val="Header"/>
    <w:uiPriority w:val="99"/>
    <w:rsid w:val="004D11BD"/>
    <w:rPr>
      <w:szCs w:val="22"/>
    </w:rPr>
  </w:style>
  <w:style w:type="paragraph" w:styleId="Footer">
    <w:name w:val="footer"/>
    <w:basedOn w:val="Normal"/>
    <w:link w:val="FooterChar"/>
    <w:uiPriority w:val="99"/>
    <w:unhideWhenUsed/>
    <w:rsid w:val="004D11BD"/>
    <w:pPr>
      <w:tabs>
        <w:tab w:val="center" w:pos="4680"/>
        <w:tab w:val="right" w:pos="9360"/>
      </w:tabs>
      <w:spacing w:line="240" w:lineRule="auto"/>
    </w:pPr>
  </w:style>
  <w:style w:type="character" w:customStyle="1" w:styleId="FooterChar">
    <w:name w:val="Footer Char"/>
    <w:basedOn w:val="DefaultParagraphFont"/>
    <w:link w:val="Footer"/>
    <w:uiPriority w:val="99"/>
    <w:rsid w:val="004D11B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7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dzona108@verizon.ne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hyperlink" Target="mailto:adamsvic@gmail.com" TargetMode="External"/><Relationship Id="rId17" Type="http://schemas.openxmlformats.org/officeDocument/2006/relationships/hyperlink" Target="mailto:chamberlinsc@comcast.net" TargetMode="External"/><Relationship Id="rId2" Type="http://schemas.openxmlformats.org/officeDocument/2006/relationships/styles" Target="styles.xml"/><Relationship Id="rId16" Type="http://schemas.openxmlformats.org/officeDocument/2006/relationships/hyperlink" Target="mailto:fmarinkovic@comcast.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crowe4@gmail.com" TargetMode="External"/><Relationship Id="rId5" Type="http://schemas.openxmlformats.org/officeDocument/2006/relationships/footnotes" Target="footnotes.xml"/><Relationship Id="rId15" Type="http://schemas.openxmlformats.org/officeDocument/2006/relationships/hyperlink" Target="mailto:zaknave@yahoo.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long@pa.gov" TargetMode="External"/><Relationship Id="rId14" Type="http://schemas.openxmlformats.org/officeDocument/2006/relationships/hyperlink" Target="mailto:josuz69@com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5</cp:revision>
  <dcterms:created xsi:type="dcterms:W3CDTF">2020-08-19T14:34:00Z</dcterms:created>
  <dcterms:modified xsi:type="dcterms:W3CDTF">2020-08-24T13:58:00Z</dcterms:modified>
</cp:coreProperties>
</file>