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B289" w14:textId="77777777" w:rsidR="000461C8" w:rsidRPr="000461C8" w:rsidRDefault="000461C8" w:rsidP="000461C8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0461C8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4BD4C07F" w14:textId="77777777" w:rsidR="000461C8" w:rsidRDefault="000461C8" w:rsidP="00D61C63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B605722" w14:textId="47275AD7" w:rsidR="00D61C63" w:rsidRPr="00CF0932" w:rsidRDefault="00D61C63" w:rsidP="00D61C63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59FB72BD" w14:textId="77777777" w:rsidR="00D61C63" w:rsidRPr="00CF0932" w:rsidRDefault="00D61C63" w:rsidP="00D61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0932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E6DB021" w14:textId="77777777" w:rsidR="00D61C63" w:rsidRPr="00CF0932" w:rsidRDefault="00D61C63" w:rsidP="00D61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A91F1" w14:textId="77777777" w:rsidR="00D61C63" w:rsidRPr="00CF0932" w:rsidRDefault="00D61C63" w:rsidP="00D61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D8DADFB" w14:textId="77777777" w:rsidR="00D61C63" w:rsidRPr="00CF0932" w:rsidRDefault="00D61C63" w:rsidP="00D61C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F585185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Cindy Kelly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7A3C4543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53A158C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C-201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F093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3004681</w:t>
      </w:r>
    </w:p>
    <w:p w14:paraId="50597F97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48094B5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</w:t>
      </w:r>
      <w:r w:rsidRPr="00CF0932">
        <w:rPr>
          <w:rFonts w:ascii="Times New Roman" w:eastAsia="Calibri" w:hAnsi="Times New Roman" w:cs="Times New Roman"/>
          <w:sz w:val="24"/>
          <w:szCs w:val="24"/>
        </w:rPr>
        <w:t>Company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3D596DB" w14:textId="77777777" w:rsidR="00D61C63" w:rsidRPr="00CF0932" w:rsidRDefault="00D61C63" w:rsidP="00D61C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540924C0" w14:textId="77777777" w:rsidR="00D61C63" w:rsidRDefault="00D61C63" w:rsidP="00D61C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3C7BE" w14:textId="77777777" w:rsidR="00D61C63" w:rsidRPr="00CF0932" w:rsidRDefault="00D61C63" w:rsidP="00D61C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FB5830" w14:textId="77777777" w:rsidR="00FA1C2D" w:rsidRPr="00DC6465" w:rsidRDefault="00FA1C2D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6A2E16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44875B6E" w:rsidR="00FA1C2D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D61C63">
        <w:rPr>
          <w:rFonts w:ascii="Times New Roman" w:eastAsia="Times New Roman" w:hAnsi="Times New Roman" w:cs="Times New Roman"/>
          <w:sz w:val="24"/>
          <w:szCs w:val="24"/>
        </w:rPr>
        <w:t>November 7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1C63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53847588" w14:textId="1B9DC0D2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0DFAE6AC" w14:textId="2B3E3DC3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61C63">
        <w:rPr>
          <w:rFonts w:ascii="Times New Roman" w:eastAsia="Times New Roman" w:hAnsi="Times New Roman" w:cs="Times New Roman"/>
          <w:sz w:val="24"/>
          <w:szCs w:val="24"/>
        </w:rPr>
        <w:t>December 20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61C63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 </w:t>
      </w:r>
      <w:r w:rsidR="00C3353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nterim Order was issued permitting the parties to file briefs in this proceeding</w:t>
      </w:r>
      <w:r w:rsidR="00E47CB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D61C63">
        <w:rPr>
          <w:rFonts w:ascii="Times New Roman" w:eastAsia="Times New Roman" w:hAnsi="Times New Roman" w:cs="Times New Roman"/>
          <w:sz w:val="24"/>
          <w:szCs w:val="24"/>
        </w:rPr>
        <w:t>January 30</w:t>
      </w:r>
      <w:r w:rsidR="00E47CB3">
        <w:rPr>
          <w:rFonts w:ascii="Times New Roman" w:eastAsia="Times New Roman" w:hAnsi="Times New Roman" w:cs="Times New Roman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159E3E" w14:textId="65CD8ECF" w:rsidR="001B29C1" w:rsidRDefault="001B29C1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9EC768A" w14:textId="119E1F78" w:rsidR="00E47CB3" w:rsidRDefault="00E47CB3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Respondent </w:t>
      </w:r>
      <w:r w:rsidR="00C33530">
        <w:rPr>
          <w:rFonts w:ascii="Times New Roman" w:eastAsia="Times New Roman" w:hAnsi="Times New Roman" w:cs="Times New Roman"/>
          <w:sz w:val="24"/>
          <w:szCs w:val="24"/>
        </w:rPr>
        <w:t xml:space="preserve">and Complainant </w:t>
      </w:r>
      <w:r>
        <w:rPr>
          <w:rFonts w:ascii="Times New Roman" w:eastAsia="Times New Roman" w:hAnsi="Times New Roman" w:cs="Times New Roman"/>
          <w:sz w:val="24"/>
          <w:szCs w:val="24"/>
        </w:rPr>
        <w:t>filed brief</w:t>
      </w:r>
      <w:r w:rsidR="00B7506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C33530" w:rsidRPr="00C33530">
        <w:rPr>
          <w:rFonts w:ascii="Times New Roman" w:eastAsia="Times New Roman" w:hAnsi="Times New Roman" w:cs="Times New Roman"/>
          <w:sz w:val="24"/>
          <w:szCs w:val="24"/>
        </w:rPr>
        <w:t>January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2020.  </w:t>
      </w:r>
    </w:p>
    <w:p w14:paraId="64139933" w14:textId="5EE91B88" w:rsidR="00C33530" w:rsidRDefault="00C33530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2FD220BA" w14:textId="5104FBF0" w:rsidR="00C33530" w:rsidRDefault="00C33530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C3353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April 29</w:t>
      </w:r>
      <w:r w:rsidRPr="00C33530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33530">
        <w:rPr>
          <w:rFonts w:ascii="Times New Roman" w:eastAsia="Times New Roman" w:hAnsi="Times New Roman" w:cs="Times New Roman"/>
          <w:sz w:val="24"/>
          <w:szCs w:val="24"/>
        </w:rPr>
        <w:t xml:space="preserve">, an Interim Order was issued permitting the parties to file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reply </w:t>
      </w:r>
      <w:r w:rsidRPr="00C33530">
        <w:rPr>
          <w:rFonts w:ascii="Times New Roman" w:eastAsia="Times New Roman" w:hAnsi="Times New Roman" w:cs="Times New Roman"/>
          <w:sz w:val="24"/>
          <w:szCs w:val="24"/>
        </w:rPr>
        <w:t xml:space="preserve">briefs in this proceeding by </w:t>
      </w:r>
      <w:r>
        <w:rPr>
          <w:rFonts w:ascii="Times New Roman" w:eastAsia="Times New Roman" w:hAnsi="Times New Roman" w:cs="Times New Roman"/>
          <w:sz w:val="24"/>
          <w:szCs w:val="24"/>
        </w:rPr>
        <w:t>May 28</w:t>
      </w:r>
      <w:r w:rsidRPr="00C33530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14:paraId="051EF255" w14:textId="65B74EC8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445641E5" w14:textId="4488B9D2" w:rsidR="00C33530" w:rsidRDefault="00C33530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2</w:t>
      </w:r>
      <w:r w:rsidR="00312ED9">
        <w:rPr>
          <w:rFonts w:ascii="Times New Roman" w:hAnsi="Times New Roman" w:cs="Times New Roman"/>
          <w:sz w:val="24"/>
          <w:szCs w:val="24"/>
        </w:rPr>
        <w:t>2, 2020, Complainant filed a request for an extension of time for the reply brief filing deadline.</w:t>
      </w:r>
    </w:p>
    <w:p w14:paraId="4C4D9896" w14:textId="57E39087" w:rsidR="00312ED9" w:rsidRDefault="00312ED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502C634F" w14:textId="18D571ED" w:rsidR="00312ED9" w:rsidRDefault="00312ED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May 28, 202, and Interim order was issued granting Complainant’s request and extending the reply brief filing deadline to August 3, 2020.</w:t>
      </w:r>
    </w:p>
    <w:p w14:paraId="4F80550F" w14:textId="1B847174" w:rsidR="00312ED9" w:rsidRDefault="00312ED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415AEB3D" w14:textId="3580767D" w:rsidR="00312ED9" w:rsidRDefault="00312ED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312ED9">
        <w:rPr>
          <w:rFonts w:ascii="Times New Roman" w:hAnsi="Times New Roman" w:cs="Times New Roman"/>
          <w:sz w:val="24"/>
          <w:szCs w:val="24"/>
        </w:rPr>
        <w:t xml:space="preserve">Respondent and Complainant filed </w:t>
      </w:r>
      <w:r>
        <w:rPr>
          <w:rFonts w:ascii="Times New Roman" w:hAnsi="Times New Roman" w:cs="Times New Roman"/>
          <w:sz w:val="24"/>
          <w:szCs w:val="24"/>
        </w:rPr>
        <w:t xml:space="preserve">reply briefs </w:t>
      </w:r>
      <w:r w:rsidRPr="00312ED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August 3</w:t>
      </w:r>
      <w:r w:rsidRPr="00312ED9">
        <w:rPr>
          <w:rFonts w:ascii="Times New Roman" w:hAnsi="Times New Roman" w:cs="Times New Roman"/>
          <w:sz w:val="24"/>
          <w:szCs w:val="24"/>
        </w:rPr>
        <w:t xml:space="preserve">, 2020.  </w:t>
      </w:r>
    </w:p>
    <w:p w14:paraId="4C2445E7" w14:textId="77777777" w:rsidR="00C33530" w:rsidRDefault="00C33530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0C05B60" w14:textId="1A37F24C" w:rsidR="00FA1C2D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case is now ready for the issuance of an initial decision.</w:t>
      </w:r>
    </w:p>
    <w:p w14:paraId="6F570E58" w14:textId="77777777" w:rsidR="000461C8" w:rsidRPr="00DC6465" w:rsidRDefault="000461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8D61A96" w14:textId="6C8F298E" w:rsidR="00FA1C2D" w:rsidRPr="00DC6465" w:rsidRDefault="009F0467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  <w:r w:rsidR="003427A9"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67456C0B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B75061" w:rsidRPr="00B75061">
        <w:rPr>
          <w:rFonts w:ascii="Times New Roman" w:hAnsi="Times New Roman" w:cs="Times New Roman"/>
          <w:sz w:val="24"/>
          <w:szCs w:val="24"/>
        </w:rPr>
        <w:t xml:space="preserve">Cindy Kelly </w:t>
      </w:r>
      <w:r w:rsidR="009F0467">
        <w:rPr>
          <w:rFonts w:ascii="Times New Roman" w:hAnsi="Times New Roman" w:cs="Times New Roman"/>
          <w:sz w:val="24"/>
          <w:szCs w:val="24"/>
        </w:rPr>
        <w:t>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B75061" w:rsidRPr="00B75061">
        <w:rPr>
          <w:rFonts w:ascii="Times New Roman" w:hAnsi="Times New Roman" w:cs="Times New Roman"/>
          <w:sz w:val="24"/>
          <w:szCs w:val="24"/>
        </w:rPr>
        <w:t xml:space="preserve">Metropolitan Edison Company </w:t>
      </w:r>
      <w:r w:rsidR="009F0467">
        <w:rPr>
          <w:rFonts w:ascii="Times New Roman" w:hAnsi="Times New Roman" w:cs="Times New Roman"/>
          <w:sz w:val="24"/>
          <w:szCs w:val="24"/>
        </w:rPr>
        <w:t xml:space="preserve">at Docket No. </w:t>
      </w:r>
      <w:r w:rsidR="00B75061" w:rsidRPr="00B75061">
        <w:rPr>
          <w:rFonts w:ascii="Times New Roman" w:eastAsia="Times New Roman" w:hAnsi="Times New Roman" w:cs="Times New Roman"/>
          <w:sz w:val="24"/>
          <w:szCs w:val="24"/>
        </w:rPr>
        <w:t>C-2018-3004681</w:t>
      </w:r>
      <w:r w:rsidR="00B75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4B3A2E10" w:rsidR="00FA1C2D" w:rsidRPr="00DC6465" w:rsidRDefault="00FA1C2D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68CD46EB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F4A71">
        <w:rPr>
          <w:rFonts w:ascii="Times New Roman" w:eastAsia="Times New Roman" w:hAnsi="Times New Roman" w:cs="Times New Roman"/>
          <w:sz w:val="24"/>
          <w:szCs w:val="24"/>
          <w:u w:val="single"/>
        </w:rPr>
        <w:t>September 2</w:t>
      </w:r>
      <w:r w:rsidR="006A2E16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A9BFE9" w14:textId="77777777" w:rsidR="000461C8" w:rsidRPr="000461C8" w:rsidRDefault="000461C8" w:rsidP="000461C8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0461C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C-2018-3004681 - CINDY KELLY v. METROPOLITAN EDISON CO.</w:t>
      </w:r>
      <w:r w:rsidRPr="000461C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0461C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528928644"/>
      <w:r w:rsidRPr="000461C8">
        <w:rPr>
          <w:rFonts w:ascii="Microsoft Sans Serif" w:eastAsia="Microsoft Sans Serif" w:hAnsi="Microsoft Sans Serif" w:cs="Microsoft Sans Serif"/>
          <w:sz w:val="24"/>
        </w:rPr>
        <w:t>CINDY KELLY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>7252 CAMP MEETING ROAD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>NEW TRIPOLI PA  18066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0461C8">
        <w:rPr>
          <w:rFonts w:ascii="Microsoft Sans Serif" w:eastAsia="Microsoft Sans Serif" w:hAnsi="Microsoft Sans Serif" w:cs="Microsoft Sans Serif"/>
          <w:b/>
          <w:sz w:val="24"/>
        </w:rPr>
        <w:t>610.298.2766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 xml:space="preserve">Kellycj7893@gmail.com </w:t>
      </w:r>
    </w:p>
    <w:p w14:paraId="5033FC8D" w14:textId="77777777" w:rsidR="000461C8" w:rsidRPr="000461C8" w:rsidRDefault="000461C8" w:rsidP="000461C8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0461C8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756C7BD2" w14:textId="77777777" w:rsidR="000461C8" w:rsidRPr="000461C8" w:rsidRDefault="000461C8" w:rsidP="000461C8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0461C8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9498946"/>
      <w:r w:rsidRPr="000461C8">
        <w:rPr>
          <w:rFonts w:ascii="Microsoft Sans Serif" w:eastAsia="Microsoft Sans Serif" w:hAnsi="Microsoft Sans Serif" w:cs="Microsoft Sans Serif"/>
          <w:sz w:val="24"/>
        </w:rPr>
        <w:t xml:space="preserve">LAUREN M </w:t>
      </w:r>
      <w:proofErr w:type="spellStart"/>
      <w:r w:rsidRPr="000461C8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0461C8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0461C8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0461C8">
        <w:rPr>
          <w:rFonts w:ascii="Microsoft Sans Serif" w:eastAsia="Microsoft Sans Serif" w:hAnsi="Microsoft Sans Serif" w:cs="Microsoft Sans Serif"/>
          <w:sz w:val="24"/>
        </w:rPr>
        <w:t xml:space="preserve"> ESQUIRE</w:t>
      </w:r>
    </w:p>
    <w:p w14:paraId="5DD715E2" w14:textId="77777777" w:rsidR="000461C8" w:rsidRPr="000461C8" w:rsidRDefault="000461C8" w:rsidP="000461C8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0461C8">
        <w:rPr>
          <w:rFonts w:ascii="Microsoft Sans Serif" w:eastAsia="Microsoft Sans Serif" w:hAnsi="Microsoft Sans Serif" w:cs="Microsoft Sans Serif"/>
          <w:sz w:val="24"/>
        </w:rPr>
        <w:t>FIRSTENERGY SERVICES CO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0461C8">
        <w:rPr>
          <w:rFonts w:ascii="Microsoft Sans Serif" w:eastAsia="Microsoft Sans Serif" w:hAnsi="Microsoft Sans Serif" w:cs="Microsoft Sans Serif"/>
          <w:sz w:val="24"/>
        </w:rPr>
        <w:cr/>
      </w:r>
      <w:r w:rsidRPr="000461C8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0461C8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</w:p>
    <w:p w14:paraId="1F6F5CD7" w14:textId="77777777" w:rsidR="000461C8" w:rsidRPr="000461C8" w:rsidRDefault="000461C8" w:rsidP="000461C8">
      <w:pPr>
        <w:spacing w:after="160" w:line="259" w:lineRule="auto"/>
        <w:rPr>
          <w:rFonts w:ascii="Calibri" w:eastAsia="Times New Roman" w:hAnsi="Calibri" w:cs="Times New Roman"/>
        </w:rPr>
      </w:pPr>
      <w:r w:rsidRPr="000461C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bookmarkEnd w:id="1"/>
    <w:p w14:paraId="4D9D3735" w14:textId="4E9DB844" w:rsidR="00CE1993" w:rsidRPr="00DC6465" w:rsidRDefault="00CE1993" w:rsidP="000461C8">
      <w:pPr>
        <w:spacing w:after="0" w:line="240" w:lineRule="auto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A898B" w14:textId="77777777" w:rsidR="00D00955" w:rsidRDefault="00D00955" w:rsidP="00DC6465">
      <w:pPr>
        <w:spacing w:after="0" w:line="240" w:lineRule="auto"/>
      </w:pPr>
      <w:r>
        <w:separator/>
      </w:r>
    </w:p>
  </w:endnote>
  <w:endnote w:type="continuationSeparator" w:id="0">
    <w:p w14:paraId="42964812" w14:textId="77777777" w:rsidR="00D00955" w:rsidRDefault="00D00955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5B246" w14:textId="77777777" w:rsidR="00D00955" w:rsidRDefault="00D00955" w:rsidP="00DC6465">
      <w:pPr>
        <w:spacing w:after="0" w:line="240" w:lineRule="auto"/>
      </w:pPr>
      <w:r>
        <w:separator/>
      </w:r>
    </w:p>
  </w:footnote>
  <w:footnote w:type="continuationSeparator" w:id="0">
    <w:p w14:paraId="4898C5FF" w14:textId="77777777" w:rsidR="00D00955" w:rsidRDefault="00D00955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0461C8"/>
    <w:rsid w:val="001B29C1"/>
    <w:rsid w:val="002733FC"/>
    <w:rsid w:val="00312ED9"/>
    <w:rsid w:val="003427A9"/>
    <w:rsid w:val="004F4A71"/>
    <w:rsid w:val="004F75D4"/>
    <w:rsid w:val="005234C8"/>
    <w:rsid w:val="00687033"/>
    <w:rsid w:val="006A2E16"/>
    <w:rsid w:val="006F2CE2"/>
    <w:rsid w:val="007B5C79"/>
    <w:rsid w:val="00872DEE"/>
    <w:rsid w:val="009B01C3"/>
    <w:rsid w:val="009C226A"/>
    <w:rsid w:val="009F0467"/>
    <w:rsid w:val="00AB3416"/>
    <w:rsid w:val="00B63C40"/>
    <w:rsid w:val="00B75061"/>
    <w:rsid w:val="00BC09FC"/>
    <w:rsid w:val="00BC4FBE"/>
    <w:rsid w:val="00C33530"/>
    <w:rsid w:val="00C41D0C"/>
    <w:rsid w:val="00CE1993"/>
    <w:rsid w:val="00D00955"/>
    <w:rsid w:val="00D61C63"/>
    <w:rsid w:val="00DC6465"/>
    <w:rsid w:val="00E04C8D"/>
    <w:rsid w:val="00E47CB3"/>
    <w:rsid w:val="00E66814"/>
    <w:rsid w:val="00ED4299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1C23-6166-4CFC-BA2C-BAC86CE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3</cp:revision>
  <dcterms:created xsi:type="dcterms:W3CDTF">2020-08-28T12:29:00Z</dcterms:created>
  <dcterms:modified xsi:type="dcterms:W3CDTF">2020-09-02T17:45:00Z</dcterms:modified>
</cp:coreProperties>
</file>