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686F2" w14:textId="77777777" w:rsidR="004E72C7" w:rsidRDefault="004E72C7" w:rsidP="004E72C7">
      <w:pPr>
        <w:tabs>
          <w:tab w:val="center" w:pos="5148"/>
        </w:tabs>
        <w:suppressAutoHyphens/>
        <w:jc w:val="center"/>
        <w:rPr>
          <w:rFonts w:ascii="Arial" w:hAnsi="Arial"/>
        </w:rPr>
      </w:pPr>
      <w:r>
        <w:rPr>
          <w:rFonts w:ascii="Arial" w:hAnsi="Arial"/>
        </w:rPr>
        <w:t>BEFORE THE</w:t>
      </w:r>
    </w:p>
    <w:p w14:paraId="6933EFCB"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8831E95"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248"/>
      </w:tblGrid>
      <w:tr w:rsidR="004E72C7" w14:paraId="3F6CF6C0" w14:textId="77777777" w:rsidTr="00E43386">
        <w:trPr>
          <w:trHeight w:val="107"/>
        </w:trPr>
        <w:tc>
          <w:tcPr>
            <w:tcW w:w="4878" w:type="dxa"/>
          </w:tcPr>
          <w:p w14:paraId="2938F9D2"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4248" w:type="dxa"/>
          </w:tcPr>
          <w:p w14:paraId="09D4AFE7" w14:textId="77777777" w:rsidR="004E72C7" w:rsidRDefault="004E72C7" w:rsidP="009C07F4">
            <w:pPr>
              <w:tabs>
                <w:tab w:val="center" w:pos="5148"/>
              </w:tabs>
              <w:suppressAutoHyphens/>
              <w:rPr>
                <w:rFonts w:ascii="Arial" w:hAnsi="Arial"/>
              </w:rPr>
            </w:pPr>
            <w:r>
              <w:rPr>
                <w:rFonts w:ascii="Arial" w:hAnsi="Arial"/>
              </w:rPr>
              <w:t>:</w:t>
            </w:r>
          </w:p>
        </w:tc>
      </w:tr>
      <w:tr w:rsidR="004E72C7" w14:paraId="49045B40" w14:textId="77777777" w:rsidTr="00E43386">
        <w:trPr>
          <w:trHeight w:val="107"/>
        </w:trPr>
        <w:tc>
          <w:tcPr>
            <w:tcW w:w="4878" w:type="dxa"/>
          </w:tcPr>
          <w:p w14:paraId="524308AD"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4248" w:type="dxa"/>
          </w:tcPr>
          <w:p w14:paraId="70B0C862" w14:textId="77777777" w:rsidR="004E72C7" w:rsidRDefault="004E72C7" w:rsidP="009C07F4">
            <w:pPr>
              <w:tabs>
                <w:tab w:val="center" w:pos="5148"/>
              </w:tabs>
              <w:suppressAutoHyphens/>
              <w:rPr>
                <w:rFonts w:ascii="Arial" w:hAnsi="Arial"/>
              </w:rPr>
            </w:pPr>
            <w:r>
              <w:rPr>
                <w:rFonts w:ascii="Arial" w:hAnsi="Arial"/>
              </w:rPr>
              <w:t>:</w:t>
            </w:r>
          </w:p>
        </w:tc>
      </w:tr>
      <w:tr w:rsidR="004E72C7" w14:paraId="34A2B5D8" w14:textId="77777777" w:rsidTr="00E43386">
        <w:trPr>
          <w:trHeight w:val="107"/>
        </w:trPr>
        <w:tc>
          <w:tcPr>
            <w:tcW w:w="4878" w:type="dxa"/>
          </w:tcPr>
          <w:p w14:paraId="472D85A2" w14:textId="77777777" w:rsidR="004E72C7" w:rsidRDefault="004E72C7" w:rsidP="009C07F4">
            <w:pPr>
              <w:tabs>
                <w:tab w:val="center" w:pos="5148"/>
              </w:tabs>
              <w:suppressAutoHyphens/>
              <w:rPr>
                <w:rFonts w:ascii="Arial" w:hAnsi="Arial"/>
              </w:rPr>
            </w:pPr>
          </w:p>
        </w:tc>
        <w:tc>
          <w:tcPr>
            <w:tcW w:w="4248" w:type="dxa"/>
          </w:tcPr>
          <w:p w14:paraId="386C7A75" w14:textId="77777777" w:rsidR="004E72C7" w:rsidRDefault="004E72C7" w:rsidP="009C07F4">
            <w:pPr>
              <w:tabs>
                <w:tab w:val="center" w:pos="5148"/>
              </w:tabs>
              <w:suppressAutoHyphens/>
              <w:rPr>
                <w:rFonts w:ascii="Arial" w:hAnsi="Arial"/>
              </w:rPr>
            </w:pPr>
            <w:r>
              <w:rPr>
                <w:rFonts w:ascii="Arial" w:hAnsi="Arial"/>
              </w:rPr>
              <w:t>:</w:t>
            </w:r>
          </w:p>
        </w:tc>
      </w:tr>
      <w:tr w:rsidR="004E72C7" w14:paraId="00BDC561" w14:textId="77777777" w:rsidTr="00E43386">
        <w:trPr>
          <w:trHeight w:val="107"/>
        </w:trPr>
        <w:tc>
          <w:tcPr>
            <w:tcW w:w="4878" w:type="dxa"/>
            <w:vAlign w:val="center"/>
          </w:tcPr>
          <w:p w14:paraId="6126E30D" w14:textId="77777777" w:rsidR="004E72C7" w:rsidRDefault="004E72C7" w:rsidP="009C07F4">
            <w:pPr>
              <w:tabs>
                <w:tab w:val="center" w:pos="5148"/>
              </w:tabs>
              <w:suppressAutoHyphens/>
              <w:jc w:val="center"/>
              <w:rPr>
                <w:rFonts w:ascii="Arial" w:hAnsi="Arial"/>
              </w:rPr>
            </w:pPr>
            <w:r>
              <w:rPr>
                <w:rFonts w:ascii="Arial" w:hAnsi="Arial"/>
              </w:rPr>
              <w:t>V.</w:t>
            </w:r>
          </w:p>
        </w:tc>
        <w:tc>
          <w:tcPr>
            <w:tcW w:w="4248" w:type="dxa"/>
          </w:tcPr>
          <w:p w14:paraId="2BE163C8" w14:textId="7AB76A58"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365ADD">
              <w:rPr>
                <w:rFonts w:ascii="Arial" w:hAnsi="Arial"/>
              </w:rPr>
              <w:t>C-2020-</w:t>
            </w:r>
            <w:r w:rsidR="00634052" w:rsidRPr="00634052">
              <w:rPr>
                <w:rFonts w:ascii="Arial" w:hAnsi="Arial"/>
              </w:rPr>
              <w:t>3021308</w:t>
            </w:r>
          </w:p>
        </w:tc>
      </w:tr>
      <w:tr w:rsidR="004E72C7" w14:paraId="7195336D" w14:textId="77777777" w:rsidTr="00E43386">
        <w:trPr>
          <w:trHeight w:val="107"/>
        </w:trPr>
        <w:tc>
          <w:tcPr>
            <w:tcW w:w="4878" w:type="dxa"/>
            <w:vAlign w:val="center"/>
          </w:tcPr>
          <w:p w14:paraId="0B49C5ED" w14:textId="77777777" w:rsidR="004E72C7" w:rsidRDefault="004E72C7" w:rsidP="009C07F4">
            <w:pPr>
              <w:tabs>
                <w:tab w:val="center" w:pos="5148"/>
              </w:tabs>
              <w:suppressAutoHyphens/>
              <w:jc w:val="center"/>
              <w:rPr>
                <w:rFonts w:ascii="Arial" w:hAnsi="Arial"/>
              </w:rPr>
            </w:pPr>
          </w:p>
        </w:tc>
        <w:tc>
          <w:tcPr>
            <w:tcW w:w="4248" w:type="dxa"/>
          </w:tcPr>
          <w:p w14:paraId="283AC49B" w14:textId="77777777" w:rsidR="004E72C7" w:rsidRDefault="004E72C7" w:rsidP="009C07F4">
            <w:pPr>
              <w:tabs>
                <w:tab w:val="center" w:pos="5148"/>
              </w:tabs>
              <w:suppressAutoHyphens/>
              <w:rPr>
                <w:rFonts w:ascii="Arial" w:hAnsi="Arial"/>
              </w:rPr>
            </w:pPr>
            <w:r>
              <w:rPr>
                <w:rFonts w:ascii="Arial" w:hAnsi="Arial"/>
              </w:rPr>
              <w:t>:</w:t>
            </w:r>
          </w:p>
        </w:tc>
      </w:tr>
      <w:tr w:rsidR="004E72C7" w14:paraId="3737AEBD" w14:textId="77777777" w:rsidTr="00E43386">
        <w:trPr>
          <w:trHeight w:val="107"/>
        </w:trPr>
        <w:tc>
          <w:tcPr>
            <w:tcW w:w="4878" w:type="dxa"/>
          </w:tcPr>
          <w:p w14:paraId="03E2DF3D" w14:textId="77777777" w:rsidR="004E72C7" w:rsidRDefault="00365ADD" w:rsidP="009C07F4">
            <w:pPr>
              <w:tabs>
                <w:tab w:val="center" w:pos="5148"/>
              </w:tabs>
              <w:suppressAutoHyphens/>
              <w:rPr>
                <w:rFonts w:ascii="Arial" w:hAnsi="Arial"/>
              </w:rPr>
            </w:pPr>
            <w:bookmarkStart w:id="1" w:name="CompName1"/>
            <w:bookmarkEnd w:id="1"/>
            <w:r>
              <w:rPr>
                <w:rFonts w:ascii="Arial" w:hAnsi="Arial"/>
              </w:rPr>
              <w:t>DIPLO TRUCKING LLC</w:t>
            </w:r>
          </w:p>
          <w:p w14:paraId="319AE1FB" w14:textId="77777777" w:rsidR="004E72C7" w:rsidRDefault="00365ADD"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1808 HANCOCK BLVD</w:t>
            </w:r>
          </w:p>
          <w:p w14:paraId="1DDC2437" w14:textId="77777777" w:rsidR="004E72C7" w:rsidRDefault="00365ADD" w:rsidP="009C07F4">
            <w:pPr>
              <w:tabs>
                <w:tab w:val="center" w:pos="5148"/>
              </w:tabs>
              <w:suppressAutoHyphens/>
              <w:rPr>
                <w:rFonts w:ascii="Arial" w:hAnsi="Arial"/>
              </w:rPr>
            </w:pPr>
            <w:bookmarkStart w:id="4" w:name="CompLine3"/>
            <w:bookmarkEnd w:id="4"/>
            <w:r>
              <w:rPr>
                <w:rFonts w:ascii="Arial" w:hAnsi="Arial"/>
              </w:rPr>
              <w:t>READING, PA  19601</w:t>
            </w:r>
          </w:p>
          <w:p w14:paraId="21661724" w14:textId="77777777" w:rsidR="004E72C7" w:rsidRDefault="004E72C7" w:rsidP="009C07F4">
            <w:pPr>
              <w:tabs>
                <w:tab w:val="center" w:pos="5148"/>
              </w:tabs>
              <w:suppressAutoHyphens/>
              <w:rPr>
                <w:rFonts w:ascii="Arial" w:hAnsi="Arial"/>
              </w:rPr>
            </w:pPr>
            <w:bookmarkStart w:id="5" w:name="CompLine4"/>
            <w:bookmarkEnd w:id="5"/>
          </w:p>
        </w:tc>
        <w:tc>
          <w:tcPr>
            <w:tcW w:w="4248" w:type="dxa"/>
          </w:tcPr>
          <w:p w14:paraId="64928CA7"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52AD4EF" w14:textId="77777777" w:rsidR="004E72C7" w:rsidRDefault="004E72C7" w:rsidP="009C07F4">
            <w:pPr>
              <w:tabs>
                <w:tab w:val="center" w:pos="5148"/>
              </w:tabs>
              <w:suppressAutoHyphens/>
              <w:rPr>
                <w:rFonts w:ascii="Arial" w:hAnsi="Arial"/>
              </w:rPr>
            </w:pPr>
            <w:r>
              <w:rPr>
                <w:rFonts w:ascii="Arial" w:hAnsi="Arial"/>
              </w:rPr>
              <w:t>:</w:t>
            </w:r>
          </w:p>
        </w:tc>
      </w:tr>
    </w:tbl>
    <w:p w14:paraId="5C22C546" w14:textId="77777777" w:rsidR="004E72C7" w:rsidRDefault="004E72C7" w:rsidP="004E72C7">
      <w:pPr>
        <w:suppressAutoHyphens/>
        <w:jc w:val="center"/>
        <w:rPr>
          <w:rFonts w:ascii="Arial" w:hAnsi="Arial"/>
        </w:rPr>
      </w:pPr>
      <w:r>
        <w:rPr>
          <w:rFonts w:ascii="Arial" w:hAnsi="Arial"/>
          <w:u w:val="single"/>
        </w:rPr>
        <w:t>COMPLAINT</w:t>
      </w:r>
    </w:p>
    <w:p w14:paraId="3CF6E499" w14:textId="77777777" w:rsidR="004E72C7" w:rsidRDefault="004E72C7" w:rsidP="004E72C7">
      <w:pPr>
        <w:tabs>
          <w:tab w:val="left" w:pos="-720"/>
        </w:tabs>
        <w:suppressAutoHyphens/>
        <w:rPr>
          <w:rFonts w:ascii="Arial" w:hAnsi="Arial"/>
        </w:rPr>
      </w:pPr>
    </w:p>
    <w:p w14:paraId="66AC9713"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62C9769" w14:textId="77777777" w:rsidR="00F6461B" w:rsidRDefault="00F6461B" w:rsidP="00117B9E">
      <w:pPr>
        <w:tabs>
          <w:tab w:val="left" w:pos="-720"/>
          <w:tab w:val="left" w:pos="9630"/>
        </w:tabs>
        <w:suppressAutoHyphens/>
        <w:ind w:right="936"/>
        <w:rPr>
          <w:rFonts w:ascii="Arial" w:hAnsi="Arial"/>
        </w:rPr>
      </w:pPr>
    </w:p>
    <w:p w14:paraId="77B95302"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365ADD">
        <w:rPr>
          <w:rFonts w:ascii="Arial" w:hAnsi="Arial"/>
        </w:rPr>
        <w:t>DIPLO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365ADD">
        <w:rPr>
          <w:rFonts w:ascii="Arial" w:hAnsi="Arial"/>
        </w:rPr>
        <w:t>July 28, 2020</w:t>
      </w:r>
      <w:r w:rsidRPr="008D1E5E">
        <w:rPr>
          <w:rFonts w:ascii="Arial" w:hAnsi="Arial"/>
        </w:rPr>
        <w:t xml:space="preserve"> for failure to maintain evidence of insurance on file with this Commission.</w:t>
      </w:r>
    </w:p>
    <w:p w14:paraId="1BB278F4" w14:textId="77777777" w:rsidR="006D0AF4" w:rsidRDefault="006D0AF4" w:rsidP="00804394">
      <w:pPr>
        <w:tabs>
          <w:tab w:val="left" w:pos="-720"/>
        </w:tabs>
        <w:suppressAutoHyphens/>
        <w:ind w:firstLine="1440"/>
        <w:rPr>
          <w:rFonts w:ascii="Arial" w:hAnsi="Arial"/>
        </w:rPr>
      </w:pPr>
    </w:p>
    <w:p w14:paraId="28D6DA9F"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365ADD">
        <w:rPr>
          <w:rFonts w:ascii="Arial" w:hAnsi="Arial"/>
        </w:rPr>
        <w:t>1808 HANCOCK BLVD, READING, PA  19601</w:t>
      </w:r>
      <w:r w:rsidR="00F6461B">
        <w:rPr>
          <w:rFonts w:ascii="Arial" w:hAnsi="Arial"/>
        </w:rPr>
        <w:t>.</w:t>
      </w:r>
    </w:p>
    <w:p w14:paraId="558DBF28" w14:textId="77777777" w:rsidR="00F6461B" w:rsidRDefault="00F6461B">
      <w:pPr>
        <w:tabs>
          <w:tab w:val="left" w:pos="-720"/>
        </w:tabs>
        <w:suppressAutoHyphens/>
        <w:ind w:left="1440"/>
        <w:rPr>
          <w:rFonts w:ascii="Arial" w:hAnsi="Arial"/>
        </w:rPr>
      </w:pPr>
    </w:p>
    <w:p w14:paraId="39EB409E" w14:textId="2D793BF6"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365ADD">
        <w:rPr>
          <w:rFonts w:ascii="Arial" w:hAnsi="Arial"/>
        </w:rPr>
        <w:t>August 07,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365ADD">
        <w:rPr>
          <w:rFonts w:ascii="Arial" w:hAnsi="Arial"/>
        </w:rPr>
        <w:t>A-</w:t>
      </w:r>
      <w:r w:rsidR="00E43386" w:rsidRPr="00E43386">
        <w:rPr>
          <w:rFonts w:ascii="Arial" w:hAnsi="Arial"/>
        </w:rPr>
        <w:t>8922352</w:t>
      </w:r>
      <w:r w:rsidR="00F6461B">
        <w:rPr>
          <w:rFonts w:ascii="Arial" w:hAnsi="Arial"/>
        </w:rPr>
        <w:t>.</w:t>
      </w:r>
    </w:p>
    <w:p w14:paraId="111AB422" w14:textId="77777777" w:rsidR="00F6461B" w:rsidRDefault="00F6461B" w:rsidP="00117B9E">
      <w:pPr>
        <w:tabs>
          <w:tab w:val="left" w:pos="-720"/>
          <w:tab w:val="left" w:pos="9630"/>
        </w:tabs>
        <w:suppressAutoHyphens/>
        <w:ind w:right="936"/>
        <w:rPr>
          <w:rFonts w:ascii="Arial" w:hAnsi="Arial"/>
        </w:rPr>
      </w:pPr>
    </w:p>
    <w:p w14:paraId="487D41CF" w14:textId="6FD0DA23"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365ADD">
        <w:rPr>
          <w:rFonts w:ascii="Arial" w:hAnsi="Arial"/>
        </w:rPr>
        <w:t>Liability</w:t>
      </w:r>
      <w:r w:rsidR="00E43386">
        <w:rPr>
          <w:rFonts w:ascii="Arial" w:hAnsi="Arial"/>
        </w:rPr>
        <w:t xml:space="preserve"> and 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8528AA7" w14:textId="77777777" w:rsidR="00F6461B" w:rsidRDefault="00F6461B" w:rsidP="00117B9E">
      <w:pPr>
        <w:tabs>
          <w:tab w:val="left" w:pos="-720"/>
        </w:tabs>
        <w:suppressAutoHyphens/>
        <w:rPr>
          <w:rFonts w:ascii="Arial" w:hAnsi="Arial"/>
        </w:rPr>
      </w:pPr>
    </w:p>
    <w:p w14:paraId="619DE416"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143FB69" w14:textId="77777777" w:rsidR="00F6461B" w:rsidRDefault="00F6461B" w:rsidP="00117B9E">
      <w:pPr>
        <w:tabs>
          <w:tab w:val="left" w:pos="-720"/>
          <w:tab w:val="left" w:pos="9630"/>
        </w:tabs>
        <w:suppressAutoHyphens/>
        <w:ind w:right="936"/>
        <w:rPr>
          <w:rFonts w:ascii="Arial" w:hAnsi="Arial"/>
        </w:rPr>
      </w:pPr>
    </w:p>
    <w:p w14:paraId="28108F56" w14:textId="2CBE9148"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365ADD">
        <w:rPr>
          <w:rFonts w:ascii="Arial" w:hAnsi="Arial"/>
        </w:rPr>
        <w:t>A-</w:t>
      </w:r>
      <w:r w:rsidR="00E43386" w:rsidRPr="00E43386">
        <w:rPr>
          <w:rFonts w:ascii="Arial" w:hAnsi="Arial"/>
        </w:rPr>
        <w:t>8922352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E57A5D2" w14:textId="77777777" w:rsidR="00F6461B" w:rsidRDefault="00F6461B" w:rsidP="00117B9E">
      <w:pPr>
        <w:tabs>
          <w:tab w:val="left" w:pos="-720"/>
        </w:tabs>
        <w:suppressAutoHyphens/>
        <w:rPr>
          <w:rFonts w:ascii="Arial" w:hAnsi="Arial"/>
        </w:rPr>
      </w:pPr>
    </w:p>
    <w:p w14:paraId="23812486"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C62DF7E" w14:textId="1BE2C0C9" w:rsidR="000A4804" w:rsidRDefault="00CD16A4" w:rsidP="00CD16A4">
      <w:pPr>
        <w:tabs>
          <w:tab w:val="left" w:pos="-720"/>
          <w:tab w:val="left" w:pos="0"/>
          <w:tab w:val="left" w:pos="3675"/>
        </w:tabs>
        <w:suppressAutoHyphens/>
        <w:rPr>
          <w:rFonts w:ascii="Arial" w:hAnsi="Arial"/>
        </w:rPr>
      </w:pPr>
      <w:r>
        <w:rPr>
          <w:noProof/>
        </w:rPr>
        <w:t xml:space="preserve">                           </w:t>
      </w:r>
      <w:r>
        <w:rPr>
          <w:noProof/>
        </w:rPr>
        <w:drawing>
          <wp:inline distT="0" distB="0" distL="0" distR="0" wp14:anchorId="3077379C" wp14:editId="689D271F">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17D6B95F" w14:textId="4A5572C0"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CD16A4">
        <w:rPr>
          <w:rFonts w:ascii="Arial" w:hAnsi="Arial"/>
        </w:rPr>
        <w:t xml:space="preserve">Kimberly M Johnston, Acting </w:t>
      </w:r>
      <w:r w:rsidR="00A338EC">
        <w:rPr>
          <w:rFonts w:ascii="Arial" w:hAnsi="Arial"/>
        </w:rPr>
        <w:t>Chief</w:t>
      </w:r>
    </w:p>
    <w:p w14:paraId="23922357"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862926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89846ED"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4E5B815"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BD3CA22"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6FE3F49" w14:textId="77777777" w:rsidR="00F6461B" w:rsidRDefault="00F6461B" w:rsidP="00150564">
      <w:pPr>
        <w:tabs>
          <w:tab w:val="left" w:pos="-720"/>
        </w:tabs>
        <w:suppressAutoHyphens/>
        <w:rPr>
          <w:rFonts w:ascii="Arial" w:hAnsi="Arial"/>
        </w:rPr>
      </w:pPr>
    </w:p>
    <w:p w14:paraId="22CEB18F" w14:textId="76B0978F" w:rsidR="00DB467F" w:rsidRDefault="00DB467F" w:rsidP="00DB467F">
      <w:pPr>
        <w:ind w:right="90"/>
        <w:jc w:val="both"/>
        <w:rPr>
          <w:rFonts w:ascii="Arial" w:hAnsi="Arial" w:cs="Arial"/>
        </w:rPr>
      </w:pPr>
      <w:r>
        <w:rPr>
          <w:rFonts w:ascii="Arial" w:hAnsi="Arial" w:cs="Arial"/>
        </w:rPr>
        <w:t xml:space="preserve">I, </w:t>
      </w:r>
      <w:r w:rsidR="00CD16A4">
        <w:rPr>
          <w:rFonts w:ascii="Arial" w:hAnsi="Arial" w:cs="Arial"/>
        </w:rPr>
        <w:t>Kimberly M Johnston, Acting Chi</w:t>
      </w:r>
      <w:r w:rsidR="00A338EC">
        <w:rPr>
          <w:rFonts w:ascii="Arial" w:hAnsi="Arial" w:cs="Arial"/>
        </w:rPr>
        <w:t>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E7E6CD9" w14:textId="77777777" w:rsidR="00DB467F" w:rsidRDefault="00DB467F" w:rsidP="00DB467F">
      <w:pPr>
        <w:ind w:right="90"/>
        <w:rPr>
          <w:rFonts w:ascii="Arial" w:hAnsi="Arial" w:cs="Arial"/>
        </w:rPr>
      </w:pPr>
    </w:p>
    <w:p w14:paraId="0322BFFD" w14:textId="77777777" w:rsidR="00BD2DC2" w:rsidRDefault="00BD2DC2" w:rsidP="00DB467F">
      <w:pPr>
        <w:ind w:right="90"/>
        <w:rPr>
          <w:rFonts w:ascii="Arial" w:hAnsi="Arial" w:cs="Arial"/>
        </w:rPr>
      </w:pPr>
    </w:p>
    <w:p w14:paraId="672C09D3" w14:textId="77777777" w:rsidR="00BD2DC2" w:rsidRDefault="00BD2DC2" w:rsidP="00DB467F">
      <w:pPr>
        <w:ind w:right="90"/>
        <w:rPr>
          <w:rFonts w:ascii="Arial" w:hAnsi="Arial" w:cs="Arial"/>
        </w:rPr>
      </w:pPr>
    </w:p>
    <w:p w14:paraId="1F81D759" w14:textId="77777777" w:rsidR="00BB5F42" w:rsidRDefault="00BB5F42" w:rsidP="00DB467F">
      <w:pPr>
        <w:ind w:right="90"/>
        <w:rPr>
          <w:rFonts w:ascii="Arial" w:hAnsi="Arial" w:cs="Arial"/>
        </w:rPr>
      </w:pPr>
    </w:p>
    <w:p w14:paraId="532F26D4" w14:textId="7EBACD56" w:rsidR="00BD2DC2" w:rsidRDefault="00CD16A4" w:rsidP="00CD16A4">
      <w:pPr>
        <w:ind w:right="90"/>
        <w:jc w:val="center"/>
        <w:rPr>
          <w:rFonts w:ascii="Arial" w:hAnsi="Arial" w:cs="Arial"/>
        </w:rPr>
      </w:pPr>
      <w:r>
        <w:rPr>
          <w:noProof/>
        </w:rPr>
        <w:t xml:space="preserve">                           </w:t>
      </w:r>
      <w:r>
        <w:rPr>
          <w:noProof/>
        </w:rPr>
        <w:drawing>
          <wp:inline distT="0" distB="0" distL="0" distR="0" wp14:anchorId="1652F090" wp14:editId="06E37817">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52F18761" w14:textId="4E3D4E26" w:rsidR="00DB467F" w:rsidRDefault="00333CB4" w:rsidP="00862743">
      <w:pPr>
        <w:tabs>
          <w:tab w:val="left" w:pos="4950"/>
        </w:tabs>
        <w:ind w:right="90"/>
        <w:rPr>
          <w:rFonts w:ascii="Arial" w:hAnsi="Arial" w:cs="Arial"/>
        </w:rPr>
      </w:pPr>
      <w:r>
        <w:rPr>
          <w:rFonts w:ascii="Arial" w:hAnsi="Arial" w:cs="Arial"/>
        </w:rPr>
        <w:t xml:space="preserve">Date:  </w:t>
      </w:r>
      <w:r w:rsidR="00CD16A4">
        <w:rPr>
          <w:rFonts w:ascii="Arial" w:hAnsi="Arial" w:cs="Arial"/>
          <w:u w:val="single"/>
        </w:rPr>
        <w:t>September 9,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16E37174" w14:textId="0DA44B10" w:rsidR="00DB467F" w:rsidRDefault="00DB467F" w:rsidP="00862743">
      <w:pPr>
        <w:tabs>
          <w:tab w:val="left" w:pos="4950"/>
        </w:tabs>
        <w:ind w:right="90"/>
        <w:rPr>
          <w:rFonts w:ascii="Arial" w:hAnsi="Arial" w:cs="Arial"/>
        </w:rPr>
      </w:pPr>
      <w:r>
        <w:rPr>
          <w:rFonts w:ascii="Arial" w:hAnsi="Arial" w:cs="Arial"/>
        </w:rPr>
        <w:tab/>
      </w:r>
      <w:r w:rsidR="00CD16A4">
        <w:rPr>
          <w:rFonts w:ascii="Arial" w:hAnsi="Arial" w:cs="Arial"/>
        </w:rPr>
        <w:t>Kimberly M Johnston, Acting</w:t>
      </w:r>
      <w:r w:rsidR="00A338EC">
        <w:rPr>
          <w:rFonts w:ascii="Arial" w:hAnsi="Arial" w:cs="Arial"/>
        </w:rPr>
        <w:t xml:space="preserve"> Chief</w:t>
      </w:r>
    </w:p>
    <w:p w14:paraId="2E84211F"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DF75BA9"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5841B1E" w14:textId="77777777" w:rsidR="00F6461B" w:rsidRDefault="00F6461B" w:rsidP="00DB467F">
      <w:pPr>
        <w:tabs>
          <w:tab w:val="left" w:pos="-720"/>
        </w:tabs>
        <w:suppressAutoHyphens/>
        <w:ind w:right="90"/>
        <w:rPr>
          <w:rFonts w:ascii="Arial" w:hAnsi="Arial"/>
        </w:rPr>
      </w:pPr>
    </w:p>
    <w:p w14:paraId="281114A2" w14:textId="77777777" w:rsidR="00F6461B" w:rsidRDefault="00BD6010" w:rsidP="00150564">
      <w:pPr>
        <w:tabs>
          <w:tab w:val="center" w:pos="4680"/>
        </w:tabs>
        <w:suppressAutoHyphens/>
        <w:rPr>
          <w:rFonts w:ascii="Arial" w:hAnsi="Arial"/>
        </w:rPr>
      </w:pPr>
      <w:r>
        <w:rPr>
          <w:rFonts w:ascii="Arial" w:hAnsi="Arial"/>
        </w:rPr>
        <w:br w:type="page"/>
      </w:r>
    </w:p>
    <w:p w14:paraId="32515050"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482CF25" w14:textId="77777777" w:rsidR="00104196" w:rsidRPr="00AB24E9" w:rsidRDefault="00104196" w:rsidP="00104196">
      <w:pPr>
        <w:tabs>
          <w:tab w:val="left" w:pos="-720"/>
        </w:tabs>
        <w:suppressAutoHyphens/>
        <w:rPr>
          <w:rFonts w:ascii="Arial" w:hAnsi="Arial"/>
          <w:sz w:val="18"/>
          <w:szCs w:val="18"/>
        </w:rPr>
      </w:pPr>
    </w:p>
    <w:p w14:paraId="5951C696"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13C43FB" w14:textId="77777777" w:rsidR="007A36E0" w:rsidRPr="00905337" w:rsidRDefault="007A36E0" w:rsidP="007A36E0">
      <w:pPr>
        <w:tabs>
          <w:tab w:val="left" w:pos="360"/>
        </w:tabs>
        <w:rPr>
          <w:rFonts w:ascii="Arial" w:hAnsi="Arial" w:cs="Arial"/>
          <w:sz w:val="18"/>
          <w:szCs w:val="18"/>
        </w:rPr>
      </w:pPr>
    </w:p>
    <w:p w14:paraId="7008C5B4"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1B957C36"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0CAD3C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02C0B16"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4B1F388" w14:textId="77777777" w:rsidR="00690037" w:rsidRPr="00690037" w:rsidRDefault="00690037" w:rsidP="00690037">
      <w:pPr>
        <w:ind w:left="720" w:hanging="360"/>
        <w:rPr>
          <w:rFonts w:ascii="Arial" w:hAnsi="Arial"/>
        </w:rPr>
      </w:pPr>
    </w:p>
    <w:p w14:paraId="39D8662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DD38D0E" w14:textId="77777777" w:rsidR="00703137" w:rsidRPr="00905337" w:rsidRDefault="00703137" w:rsidP="00703137">
      <w:pPr>
        <w:tabs>
          <w:tab w:val="left" w:pos="3336"/>
        </w:tabs>
        <w:ind w:left="360" w:hanging="360"/>
        <w:rPr>
          <w:rFonts w:ascii="Arial" w:hAnsi="Arial" w:cs="Arial"/>
          <w:sz w:val="16"/>
          <w:szCs w:val="16"/>
        </w:rPr>
      </w:pPr>
    </w:p>
    <w:p w14:paraId="77D73656"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64C82C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104281D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27BAB4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D66E05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EBA4F9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C8D0F3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A8E1212" w14:textId="77777777" w:rsidR="00703137" w:rsidRPr="00D92F56" w:rsidRDefault="00703137" w:rsidP="00690037">
      <w:pPr>
        <w:ind w:left="360" w:hanging="360"/>
        <w:rPr>
          <w:rFonts w:ascii="Arial" w:hAnsi="Arial" w:cs="Arial"/>
          <w:sz w:val="16"/>
          <w:szCs w:val="16"/>
        </w:rPr>
      </w:pPr>
    </w:p>
    <w:p w14:paraId="0757E28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19A3267" w14:textId="77777777" w:rsidR="00703137" w:rsidRPr="00D92F56" w:rsidRDefault="00703137" w:rsidP="00703137">
      <w:pPr>
        <w:ind w:left="360" w:hanging="360"/>
        <w:rPr>
          <w:rFonts w:ascii="Arial" w:hAnsi="Arial" w:cs="Arial"/>
          <w:sz w:val="16"/>
          <w:szCs w:val="16"/>
        </w:rPr>
      </w:pPr>
    </w:p>
    <w:p w14:paraId="238C7FB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00BA72E" w14:textId="77777777" w:rsidR="00703137" w:rsidRPr="00D92F56" w:rsidRDefault="00703137" w:rsidP="00703137">
      <w:pPr>
        <w:rPr>
          <w:rFonts w:ascii="Arial" w:hAnsi="Arial" w:cs="Arial"/>
          <w:sz w:val="16"/>
          <w:szCs w:val="16"/>
        </w:rPr>
      </w:pPr>
    </w:p>
    <w:p w14:paraId="3A196F8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CD90D8C" w14:textId="77777777" w:rsidR="00703137" w:rsidRPr="00D92F56" w:rsidRDefault="00703137" w:rsidP="00703137">
      <w:pPr>
        <w:pStyle w:val="BodyText2"/>
        <w:ind w:right="0"/>
        <w:rPr>
          <w:rFonts w:ascii="Arial" w:hAnsi="Arial" w:cs="Arial"/>
          <w:sz w:val="16"/>
          <w:szCs w:val="16"/>
        </w:rPr>
      </w:pPr>
    </w:p>
    <w:p w14:paraId="2DE99CD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63283A6" w14:textId="77777777" w:rsidR="00703137" w:rsidRPr="00D92F56" w:rsidRDefault="00703137" w:rsidP="00703137">
      <w:pPr>
        <w:pStyle w:val="BodyText2"/>
        <w:ind w:left="360" w:right="0"/>
        <w:rPr>
          <w:rFonts w:ascii="Arial" w:hAnsi="Arial" w:cs="Arial"/>
          <w:sz w:val="16"/>
          <w:szCs w:val="16"/>
        </w:rPr>
      </w:pPr>
    </w:p>
    <w:p w14:paraId="0AF1633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9778AF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A1A439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C9F3A3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38830D6" w14:textId="77777777" w:rsidR="00703137" w:rsidRPr="00D92F56" w:rsidRDefault="00703137" w:rsidP="00690037">
      <w:pPr>
        <w:pStyle w:val="BodyText2"/>
        <w:ind w:left="720" w:right="0"/>
        <w:rPr>
          <w:rFonts w:ascii="Arial" w:hAnsi="Arial" w:cs="Arial"/>
          <w:sz w:val="16"/>
          <w:szCs w:val="16"/>
        </w:rPr>
      </w:pPr>
    </w:p>
    <w:p w14:paraId="6AC63CB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213EA15" w14:textId="77777777" w:rsidR="00703137" w:rsidRPr="00D92F56" w:rsidRDefault="00703137" w:rsidP="00703137">
      <w:pPr>
        <w:pStyle w:val="BodyText2"/>
        <w:ind w:left="360" w:right="0"/>
        <w:rPr>
          <w:rFonts w:ascii="Arial" w:hAnsi="Arial" w:cs="Arial"/>
          <w:sz w:val="16"/>
          <w:szCs w:val="16"/>
        </w:rPr>
      </w:pPr>
    </w:p>
    <w:p w14:paraId="61080B0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0C9D19B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1F03E1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88B1CE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BE078E7" w14:textId="77777777" w:rsidR="00703137" w:rsidRPr="00D92F56" w:rsidRDefault="00703137" w:rsidP="00690037">
      <w:pPr>
        <w:pStyle w:val="BodyText2"/>
        <w:ind w:left="720" w:right="0"/>
        <w:rPr>
          <w:rFonts w:ascii="Arial" w:hAnsi="Arial" w:cs="Arial"/>
          <w:sz w:val="16"/>
          <w:szCs w:val="16"/>
        </w:rPr>
      </w:pPr>
    </w:p>
    <w:p w14:paraId="3D8AFC2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7F73909"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253C6D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3000543" w14:textId="77777777" w:rsidR="00703137" w:rsidRPr="00D92F56" w:rsidRDefault="00703137" w:rsidP="00703137">
      <w:pPr>
        <w:pStyle w:val="ListParagraph"/>
        <w:ind w:left="360" w:hanging="360"/>
        <w:rPr>
          <w:rFonts w:ascii="Arial" w:hAnsi="Arial" w:cs="Arial"/>
          <w:sz w:val="16"/>
          <w:szCs w:val="16"/>
        </w:rPr>
      </w:pPr>
    </w:p>
    <w:p w14:paraId="12D6CF6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 xml:space="preserve">If you file an Answer which contests the Complaint, the matter will be assigned to an Administrative Law Judge for hearing and decision.  The Judge is not bound by the penalty set forth in the </w:t>
      </w:r>
      <w:proofErr w:type="gramStart"/>
      <w:r w:rsidRPr="00905337">
        <w:rPr>
          <w:rFonts w:ascii="Arial" w:hAnsi="Arial" w:cs="Arial"/>
          <w:sz w:val="18"/>
          <w:szCs w:val="18"/>
        </w:rPr>
        <w:t>Complaint, and</w:t>
      </w:r>
      <w:proofErr w:type="gramEnd"/>
      <w:r w:rsidRPr="00905337">
        <w:rPr>
          <w:rFonts w:ascii="Arial" w:hAnsi="Arial" w:cs="Arial"/>
          <w:sz w:val="18"/>
          <w:szCs w:val="18"/>
        </w:rPr>
        <w:t xml:space="preserve"> may impose additional and/or alternative penalties as appropriate.</w:t>
      </w:r>
    </w:p>
    <w:p w14:paraId="55DFA11F" w14:textId="77777777" w:rsidR="00703137" w:rsidRPr="00D92F56" w:rsidRDefault="00703137" w:rsidP="00703137">
      <w:pPr>
        <w:pStyle w:val="ListParagraph"/>
        <w:ind w:left="360" w:hanging="360"/>
        <w:rPr>
          <w:rFonts w:ascii="Arial" w:hAnsi="Arial" w:cs="Arial"/>
          <w:sz w:val="16"/>
          <w:szCs w:val="16"/>
        </w:rPr>
      </w:pPr>
    </w:p>
    <w:p w14:paraId="7F35020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F9B58E7" w14:textId="77777777" w:rsidR="00703137" w:rsidRPr="00D92F56" w:rsidRDefault="00703137" w:rsidP="00703137">
      <w:pPr>
        <w:pStyle w:val="ListParagraph"/>
        <w:ind w:left="360" w:hanging="360"/>
        <w:rPr>
          <w:rFonts w:ascii="Arial" w:hAnsi="Arial" w:cs="Arial"/>
          <w:sz w:val="16"/>
          <w:szCs w:val="16"/>
        </w:rPr>
      </w:pPr>
    </w:p>
    <w:p w14:paraId="75AE5CB9" w14:textId="77777777" w:rsidR="00A5595E" w:rsidRDefault="00A5595E" w:rsidP="00A5595E">
      <w:pPr>
        <w:tabs>
          <w:tab w:val="left" w:pos="-720"/>
        </w:tabs>
        <w:suppressAutoHyphens/>
        <w:rPr>
          <w:rFonts w:ascii="Arial" w:hAnsi="Arial" w:cs="Arial"/>
          <w:sz w:val="18"/>
          <w:szCs w:val="18"/>
        </w:rPr>
      </w:pPr>
    </w:p>
    <w:p w14:paraId="3D2817FF"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w:t>
      </w:r>
      <w:bookmarkStart w:id="14" w:name="_GoBack"/>
      <w:bookmarkEnd w:id="14"/>
      <w:r>
        <w:rPr>
          <w:rFonts w:ascii="Arial" w:hAnsi="Arial" w:cs="Arial"/>
          <w:b/>
          <w:bCs/>
          <w:i/>
          <w:iCs/>
          <w:sz w:val="18"/>
          <w:szCs w:val="18"/>
        </w:rPr>
        <w:t>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A3F8D7" w14:textId="77777777" w:rsidR="00DC1702" w:rsidRDefault="00DC1702">
      <w:pPr>
        <w:spacing w:line="20" w:lineRule="exact"/>
        <w:rPr>
          <w:sz w:val="24"/>
        </w:rPr>
      </w:pPr>
    </w:p>
  </w:endnote>
  <w:endnote w:type="continuationSeparator" w:id="0">
    <w:p w14:paraId="2A92DE99" w14:textId="77777777" w:rsidR="00DC1702" w:rsidRDefault="00DC1702">
      <w:r>
        <w:rPr>
          <w:sz w:val="24"/>
        </w:rPr>
        <w:t xml:space="preserve"> </w:t>
      </w:r>
    </w:p>
  </w:endnote>
  <w:endnote w:type="continuationNotice" w:id="1">
    <w:p w14:paraId="3FF1670B" w14:textId="77777777" w:rsidR="00DC1702" w:rsidRDefault="00DC170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26958" w14:textId="77777777" w:rsidR="009C07F4" w:rsidRDefault="009C07F4">
    <w:pPr>
      <w:spacing w:before="140" w:line="100" w:lineRule="exact"/>
      <w:rPr>
        <w:sz w:val="10"/>
      </w:rPr>
    </w:pPr>
  </w:p>
  <w:p w14:paraId="4B60321B"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CEF44F" w14:textId="77777777" w:rsidR="00DC1702" w:rsidRDefault="00DC1702">
      <w:r>
        <w:rPr>
          <w:sz w:val="24"/>
        </w:rPr>
        <w:separator/>
      </w:r>
    </w:p>
  </w:footnote>
  <w:footnote w:type="continuationSeparator" w:id="0">
    <w:p w14:paraId="54E04104" w14:textId="77777777" w:rsidR="00DC1702" w:rsidRDefault="00DC17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65ADD"/>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34052"/>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80448"/>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16A4"/>
    <w:rsid w:val="00CD7043"/>
    <w:rsid w:val="00CE0C92"/>
    <w:rsid w:val="00D01B48"/>
    <w:rsid w:val="00D04FA9"/>
    <w:rsid w:val="00D33F14"/>
    <w:rsid w:val="00D35FEB"/>
    <w:rsid w:val="00D55CD5"/>
    <w:rsid w:val="00DA2706"/>
    <w:rsid w:val="00DB467F"/>
    <w:rsid w:val="00DC1702"/>
    <w:rsid w:val="00DD3D8B"/>
    <w:rsid w:val="00E03AFB"/>
    <w:rsid w:val="00E10CB2"/>
    <w:rsid w:val="00E240E2"/>
    <w:rsid w:val="00E24F38"/>
    <w:rsid w:val="00E4265A"/>
    <w:rsid w:val="00E43386"/>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9B4D2EE"/>
  <w15:docId w15:val="{288A5E85-62A7-45CB-8CFB-B9F371A18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4</cp:revision>
  <cp:lastPrinted>2006-10-03T12:18:00Z</cp:lastPrinted>
  <dcterms:created xsi:type="dcterms:W3CDTF">2020-08-07T10:36:00Z</dcterms:created>
  <dcterms:modified xsi:type="dcterms:W3CDTF">2020-09-09T14:06:00Z</dcterms:modified>
</cp:coreProperties>
</file>