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14:paraId="0204A07A" w14:textId="77777777" w:rsidTr="00252E10">
        <w:tc>
          <w:tcPr>
            <w:tcW w:w="1363" w:type="dxa"/>
          </w:tcPr>
          <w:p w14:paraId="42EA2389" w14:textId="77777777" w:rsidR="00C53327" w:rsidRPr="008516FB" w:rsidRDefault="00C53327" w:rsidP="00252E10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1436DE60" wp14:editId="17FDBED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620FD8" w14:textId="77777777" w:rsidR="00C53327" w:rsidRPr="008516FB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C069979" w14:textId="77777777" w:rsidR="00D46CD8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43AA626" w14:textId="77777777" w:rsidR="00C53327" w:rsidRPr="008516FB" w:rsidRDefault="00E24690" w:rsidP="00E2469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904EEEC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D4EBBE2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508AB95F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4F65D7B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2A6D2E12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398D4214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B2CD56D" w14:textId="77777777" w:rsidR="00C53327" w:rsidRPr="008516FB" w:rsidRDefault="00C53327" w:rsidP="00252E10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C7C0949" w14:textId="56E5BAF2" w:rsidR="00D27F3B" w:rsidRDefault="001072D9" w:rsidP="001072D9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18, 2020</w:t>
      </w:r>
    </w:p>
    <w:p w14:paraId="7B314026" w14:textId="4ED52F20" w:rsidR="001B1194" w:rsidRDefault="002F6FE6" w:rsidP="00F077C2">
      <w:pPr>
        <w:ind w:left="3600"/>
        <w:rPr>
          <w:sz w:val="26"/>
          <w:szCs w:val="26"/>
        </w:rPr>
      </w:pPr>
      <w:r w:rsidRPr="005B1693">
        <w:rPr>
          <w:sz w:val="26"/>
          <w:szCs w:val="26"/>
        </w:rPr>
        <w:t>Docket No</w:t>
      </w:r>
      <w:r w:rsidR="00817508">
        <w:rPr>
          <w:sz w:val="26"/>
          <w:szCs w:val="26"/>
        </w:rPr>
        <w:t>s</w:t>
      </w:r>
      <w:r w:rsidRPr="005B1693">
        <w:rPr>
          <w:sz w:val="26"/>
          <w:szCs w:val="26"/>
        </w:rPr>
        <w:t xml:space="preserve">. </w:t>
      </w:r>
      <w:bookmarkStart w:id="0" w:name="_Hlk524514067"/>
      <w:r w:rsidR="00213C32" w:rsidRPr="00213C32">
        <w:rPr>
          <w:sz w:val="26"/>
          <w:szCs w:val="26"/>
        </w:rPr>
        <w:t>A-20</w:t>
      </w:r>
      <w:r w:rsidR="00E81F50">
        <w:rPr>
          <w:sz w:val="26"/>
          <w:szCs w:val="26"/>
        </w:rPr>
        <w:t>20</w:t>
      </w:r>
      <w:r w:rsidR="00213C32" w:rsidRPr="00213C32">
        <w:rPr>
          <w:sz w:val="26"/>
          <w:szCs w:val="26"/>
        </w:rPr>
        <w:t>-30</w:t>
      </w:r>
      <w:bookmarkEnd w:id="0"/>
      <w:r w:rsidR="00E81F50">
        <w:rPr>
          <w:sz w:val="26"/>
          <w:szCs w:val="26"/>
        </w:rPr>
        <w:t>20004,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A-20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20005,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</w:t>
      </w:r>
      <w:r w:rsidR="00817508">
        <w:rPr>
          <w:sz w:val="26"/>
          <w:szCs w:val="26"/>
        </w:rPr>
        <w:noBreakHyphen/>
      </w:r>
      <w:r w:rsidR="00E81F50" w:rsidRPr="00213C32">
        <w:rPr>
          <w:sz w:val="26"/>
          <w:szCs w:val="26"/>
        </w:rPr>
        <w:t>20</w:t>
      </w:r>
      <w:r w:rsidR="00E81F50">
        <w:rPr>
          <w:sz w:val="26"/>
          <w:szCs w:val="26"/>
        </w:rPr>
        <w:t>20</w:t>
      </w:r>
      <w:r w:rsidR="00817508">
        <w:rPr>
          <w:sz w:val="26"/>
          <w:szCs w:val="26"/>
        </w:rPr>
        <w:noBreakHyphen/>
      </w:r>
      <w:r w:rsidR="00E81F50" w:rsidRPr="00213C32">
        <w:rPr>
          <w:sz w:val="26"/>
          <w:szCs w:val="26"/>
        </w:rPr>
        <w:t>30</w:t>
      </w:r>
      <w:r w:rsidR="00E81F50">
        <w:rPr>
          <w:sz w:val="26"/>
          <w:szCs w:val="26"/>
        </w:rPr>
        <w:t>20006,</w:t>
      </w:r>
      <w:r w:rsidR="00817508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A-20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20007,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</w:t>
      </w:r>
      <w:r w:rsidR="00817508">
        <w:rPr>
          <w:sz w:val="26"/>
          <w:szCs w:val="26"/>
        </w:rPr>
        <w:t>-</w:t>
      </w:r>
      <w:r w:rsidR="00E81F50" w:rsidRPr="00213C32">
        <w:rPr>
          <w:sz w:val="26"/>
          <w:szCs w:val="26"/>
        </w:rPr>
        <w:t>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20009,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</w:t>
      </w:r>
      <w:r w:rsidR="00817508">
        <w:rPr>
          <w:sz w:val="26"/>
          <w:szCs w:val="26"/>
        </w:rPr>
        <w:noBreakHyphen/>
      </w:r>
      <w:r w:rsidR="00E81F50" w:rsidRPr="00213C32">
        <w:rPr>
          <w:sz w:val="26"/>
          <w:szCs w:val="26"/>
        </w:rPr>
        <w:t>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20010,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A-20</w:t>
      </w:r>
      <w:r w:rsidR="00E81F50">
        <w:rPr>
          <w:sz w:val="26"/>
          <w:szCs w:val="26"/>
        </w:rPr>
        <w:t>20</w:t>
      </w:r>
      <w:r w:rsidR="00817508">
        <w:rPr>
          <w:sz w:val="26"/>
          <w:szCs w:val="26"/>
        </w:rPr>
        <w:t>-</w:t>
      </w:r>
      <w:r w:rsidR="00E81F50" w:rsidRPr="00213C32">
        <w:rPr>
          <w:sz w:val="26"/>
          <w:szCs w:val="26"/>
        </w:rPr>
        <w:t>30</w:t>
      </w:r>
      <w:r w:rsidR="00E81F50">
        <w:rPr>
          <w:sz w:val="26"/>
          <w:szCs w:val="26"/>
        </w:rPr>
        <w:t>20011,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A-20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20012,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</w:t>
      </w:r>
      <w:r w:rsidR="00F077C2">
        <w:rPr>
          <w:sz w:val="26"/>
          <w:szCs w:val="26"/>
        </w:rPr>
        <w:noBreakHyphen/>
      </w:r>
      <w:r w:rsidR="00E81F50" w:rsidRPr="00213C32">
        <w:rPr>
          <w:sz w:val="26"/>
          <w:szCs w:val="26"/>
        </w:rPr>
        <w:t>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20013,</w:t>
      </w:r>
      <w:r w:rsidR="00E81F50" w:rsidRPr="00E81F50">
        <w:rPr>
          <w:sz w:val="26"/>
          <w:szCs w:val="26"/>
        </w:rPr>
        <w:t xml:space="preserve"> </w:t>
      </w:r>
      <w:r w:rsidR="00E81F50" w:rsidRPr="00213C32">
        <w:rPr>
          <w:sz w:val="26"/>
          <w:szCs w:val="26"/>
        </w:rPr>
        <w:t>A-20</w:t>
      </w:r>
      <w:r w:rsidR="00E81F50">
        <w:rPr>
          <w:sz w:val="26"/>
          <w:szCs w:val="26"/>
        </w:rPr>
        <w:t>20</w:t>
      </w:r>
      <w:r w:rsidR="00E81F50" w:rsidRPr="00213C32">
        <w:rPr>
          <w:sz w:val="26"/>
          <w:szCs w:val="26"/>
        </w:rPr>
        <w:t>-30</w:t>
      </w:r>
      <w:r w:rsidR="00E81F50">
        <w:rPr>
          <w:sz w:val="26"/>
          <w:szCs w:val="26"/>
        </w:rPr>
        <w:t>20014</w:t>
      </w:r>
    </w:p>
    <w:p w14:paraId="6E918D19" w14:textId="77777777" w:rsidR="002F6FE6" w:rsidRDefault="002F6FE6" w:rsidP="002F6FE6">
      <w:pPr>
        <w:jc w:val="right"/>
        <w:rPr>
          <w:sz w:val="26"/>
          <w:szCs w:val="26"/>
        </w:rPr>
      </w:pPr>
    </w:p>
    <w:p w14:paraId="7CEBBFBB" w14:textId="3075BBB8" w:rsidR="006D27FB" w:rsidRPr="006D27FB" w:rsidRDefault="00E81F50" w:rsidP="006D27FB">
      <w:pPr>
        <w:ind w:left="1260" w:hanging="1260"/>
        <w:rPr>
          <w:noProof/>
          <w:sz w:val="26"/>
          <w:szCs w:val="26"/>
        </w:rPr>
      </w:pPr>
      <w:r>
        <w:rPr>
          <w:sz w:val="26"/>
          <w:szCs w:val="26"/>
        </w:rPr>
        <w:t>Thomas T. Niesen</w:t>
      </w:r>
    </w:p>
    <w:p w14:paraId="7381A44C" w14:textId="77777777" w:rsidR="00E81F50" w:rsidRPr="00E81F50" w:rsidRDefault="00E81F50" w:rsidP="00E81F50">
      <w:pPr>
        <w:ind w:left="1260" w:hanging="1260"/>
        <w:rPr>
          <w:noProof/>
          <w:sz w:val="26"/>
          <w:szCs w:val="26"/>
        </w:rPr>
      </w:pPr>
      <w:r w:rsidRPr="00E81F50">
        <w:rPr>
          <w:noProof/>
          <w:sz w:val="26"/>
          <w:szCs w:val="26"/>
        </w:rPr>
        <w:t>Thomas, Niesen &amp; Thomas, LLC</w:t>
      </w:r>
    </w:p>
    <w:p w14:paraId="4F88E9A6" w14:textId="77777777" w:rsidR="00E81F50" w:rsidRPr="00E81F50" w:rsidRDefault="00E81F50" w:rsidP="00E81F50">
      <w:pPr>
        <w:ind w:left="1260" w:hanging="1260"/>
        <w:rPr>
          <w:noProof/>
          <w:sz w:val="26"/>
          <w:szCs w:val="26"/>
        </w:rPr>
      </w:pPr>
      <w:r w:rsidRPr="00E81F50">
        <w:rPr>
          <w:noProof/>
          <w:sz w:val="26"/>
          <w:szCs w:val="26"/>
        </w:rPr>
        <w:t>212 Locust Street, Suite 302</w:t>
      </w:r>
    </w:p>
    <w:p w14:paraId="527870D3" w14:textId="77777777" w:rsidR="00E81F50" w:rsidRPr="00E81F50" w:rsidRDefault="00E81F50" w:rsidP="00E81F50">
      <w:pPr>
        <w:ind w:left="1260" w:hanging="1260"/>
        <w:rPr>
          <w:noProof/>
          <w:sz w:val="26"/>
          <w:szCs w:val="26"/>
        </w:rPr>
      </w:pPr>
      <w:r w:rsidRPr="00E81F50">
        <w:rPr>
          <w:noProof/>
          <w:sz w:val="26"/>
          <w:szCs w:val="26"/>
        </w:rPr>
        <w:t>Harrisburg, PA  17101</w:t>
      </w:r>
    </w:p>
    <w:p w14:paraId="36913815" w14:textId="77777777" w:rsidR="00D6307B" w:rsidRDefault="00D6307B" w:rsidP="00F360A6">
      <w:pPr>
        <w:ind w:left="1260" w:hanging="540"/>
        <w:rPr>
          <w:sz w:val="26"/>
          <w:szCs w:val="26"/>
        </w:rPr>
      </w:pPr>
    </w:p>
    <w:p w14:paraId="7C2150B9" w14:textId="77777777" w:rsidR="005B1693" w:rsidRPr="005B1693" w:rsidRDefault="005B1693" w:rsidP="00F360A6">
      <w:pPr>
        <w:ind w:left="1260" w:hanging="540"/>
        <w:rPr>
          <w:sz w:val="26"/>
          <w:szCs w:val="26"/>
        </w:rPr>
      </w:pPr>
    </w:p>
    <w:p w14:paraId="1774C9E9" w14:textId="10747BCF" w:rsidR="00275DF6" w:rsidRDefault="00C53327" w:rsidP="00B271DD">
      <w:pPr>
        <w:ind w:left="1260" w:hanging="540"/>
        <w:rPr>
          <w:b/>
          <w:sz w:val="26"/>
          <w:szCs w:val="26"/>
        </w:rPr>
      </w:pPr>
      <w:r w:rsidRPr="005B1693">
        <w:rPr>
          <w:sz w:val="26"/>
          <w:szCs w:val="26"/>
        </w:rPr>
        <w:t xml:space="preserve">RE: </w:t>
      </w:r>
      <w:r w:rsidR="00916C5A">
        <w:rPr>
          <w:sz w:val="26"/>
          <w:szCs w:val="26"/>
        </w:rPr>
        <w:t xml:space="preserve"> </w:t>
      </w:r>
      <w:bookmarkStart w:id="1" w:name="_Hlk19787565"/>
      <w:r w:rsidR="00275DF6" w:rsidRPr="00275DF6">
        <w:rPr>
          <w:sz w:val="26"/>
          <w:szCs w:val="26"/>
        </w:rPr>
        <w:t xml:space="preserve">Joint Application of </w:t>
      </w:r>
      <w:r w:rsidR="004274A4" w:rsidRPr="00B271DD">
        <w:rPr>
          <w:bCs/>
          <w:sz w:val="26"/>
          <w:szCs w:val="26"/>
        </w:rPr>
        <w:t>Frontier Communications Corporation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Frontier Subsidiary Telco</w:t>
      </w:r>
      <w:r w:rsidR="00A51182">
        <w:rPr>
          <w:bCs/>
          <w:sz w:val="26"/>
          <w:szCs w:val="26"/>
        </w:rPr>
        <w:t>,</w:t>
      </w:r>
      <w:r w:rsidR="004274A4" w:rsidRPr="004274A4">
        <w:rPr>
          <w:bCs/>
          <w:sz w:val="26"/>
          <w:szCs w:val="26"/>
        </w:rPr>
        <w:t xml:space="preserve">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Commonwealth Telephone Enterprises</w:t>
      </w:r>
      <w:r w:rsidR="00A51182">
        <w:rPr>
          <w:bCs/>
          <w:sz w:val="26"/>
          <w:szCs w:val="26"/>
        </w:rPr>
        <w:t>,</w:t>
      </w:r>
      <w:r w:rsidR="004274A4" w:rsidRPr="004274A4">
        <w:rPr>
          <w:bCs/>
          <w:sz w:val="26"/>
          <w:szCs w:val="26"/>
        </w:rPr>
        <w:t xml:space="preserve">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Commonwealth Telephone Company</w:t>
      </w:r>
      <w:r w:rsidR="00A51182">
        <w:rPr>
          <w:bCs/>
          <w:sz w:val="26"/>
          <w:szCs w:val="26"/>
        </w:rPr>
        <w:t>,</w:t>
      </w:r>
      <w:r w:rsidR="004274A4" w:rsidRPr="004274A4">
        <w:rPr>
          <w:bCs/>
          <w:sz w:val="26"/>
          <w:szCs w:val="26"/>
        </w:rPr>
        <w:t xml:space="preserve"> LLC d/b/a Frontier Communications Commonwealth Telephone Company</w:t>
      </w:r>
      <w:r w:rsidR="00A51182">
        <w:rPr>
          <w:bCs/>
          <w:sz w:val="26"/>
          <w:szCs w:val="26"/>
        </w:rPr>
        <w:t>;</w:t>
      </w:r>
      <w:r w:rsidR="004274A4" w:rsidRPr="004274A4">
        <w:rPr>
          <w:bCs/>
          <w:sz w:val="26"/>
          <w:szCs w:val="26"/>
        </w:rPr>
        <w:t xml:space="preserve"> Frontier Communications of Breezewood, LLC</w:t>
      </w:r>
      <w:r w:rsidR="00A51182">
        <w:rPr>
          <w:bCs/>
          <w:sz w:val="26"/>
          <w:szCs w:val="26"/>
        </w:rPr>
        <w:t>;</w:t>
      </w:r>
      <w:r w:rsidR="004274A4" w:rsidRPr="004274A4">
        <w:rPr>
          <w:bCs/>
          <w:sz w:val="26"/>
          <w:szCs w:val="26"/>
        </w:rPr>
        <w:t xml:space="preserve"> Frontier Communications of Canton,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Frontier Communications of Lakewood,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Frontier Communications of Oswayo River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Frontier Communications of Pennsylvania,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Citizens Telecommunications Company of New York, Inc.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CTSI, LLC d/b/a Frontier Communications CTSI, LLC</w:t>
      </w:r>
      <w:r w:rsidR="00A51182">
        <w:rPr>
          <w:bCs/>
          <w:sz w:val="26"/>
          <w:szCs w:val="26"/>
        </w:rPr>
        <w:t>;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CTE Telecom, LLC d/b/a Frontier Communications CTE Telecom Company</w:t>
      </w:r>
      <w:r w:rsidR="00A51182">
        <w:rPr>
          <w:bCs/>
          <w:sz w:val="26"/>
          <w:szCs w:val="26"/>
        </w:rPr>
        <w:t>;</w:t>
      </w:r>
      <w:r w:rsidR="004274A4" w:rsidRPr="004274A4">
        <w:rPr>
          <w:bCs/>
          <w:sz w:val="26"/>
          <w:szCs w:val="26"/>
        </w:rPr>
        <w:t xml:space="preserve"> and</w:t>
      </w:r>
      <w:r w:rsidR="004274A4" w:rsidRPr="00B271DD">
        <w:rPr>
          <w:bCs/>
          <w:sz w:val="26"/>
          <w:szCs w:val="26"/>
        </w:rPr>
        <w:t xml:space="preserve"> </w:t>
      </w:r>
      <w:r w:rsidR="004274A4" w:rsidRPr="004274A4">
        <w:rPr>
          <w:bCs/>
          <w:sz w:val="26"/>
          <w:szCs w:val="26"/>
        </w:rPr>
        <w:t>Frontier Communications of America, Inc.</w:t>
      </w:r>
      <w:bookmarkEnd w:id="1"/>
      <w:r w:rsidR="00B271DD" w:rsidRPr="00B271DD">
        <w:rPr>
          <w:bCs/>
          <w:sz w:val="26"/>
          <w:szCs w:val="26"/>
        </w:rPr>
        <w:t xml:space="preserve"> For </w:t>
      </w:r>
      <w:r w:rsidR="00A51182">
        <w:rPr>
          <w:bCs/>
          <w:sz w:val="26"/>
          <w:szCs w:val="26"/>
        </w:rPr>
        <w:t xml:space="preserve">Expedited </w:t>
      </w:r>
      <w:r w:rsidR="00B271DD" w:rsidRPr="00B271DD">
        <w:rPr>
          <w:bCs/>
          <w:sz w:val="26"/>
          <w:szCs w:val="26"/>
        </w:rPr>
        <w:t xml:space="preserve">Waiver of Approval of Administrative Change in Control Or, In the Alternative, Approval of a </w:t>
      </w:r>
      <w:r w:rsidR="00B271DD" w:rsidRPr="00B271DD">
        <w:rPr>
          <w:bCs/>
          <w:i/>
          <w:sz w:val="26"/>
          <w:szCs w:val="26"/>
        </w:rPr>
        <w:t>Pro Forma</w:t>
      </w:r>
      <w:r w:rsidR="00B271DD" w:rsidRPr="00B271DD">
        <w:rPr>
          <w:bCs/>
          <w:sz w:val="26"/>
          <w:szCs w:val="26"/>
        </w:rPr>
        <w:t xml:space="preserve"> Transaction </w:t>
      </w:r>
    </w:p>
    <w:p w14:paraId="6890462A" w14:textId="77777777" w:rsidR="00B271DD" w:rsidRPr="00B271DD" w:rsidRDefault="00B271DD" w:rsidP="00B271DD">
      <w:pPr>
        <w:ind w:left="1260" w:hanging="540"/>
        <w:rPr>
          <w:b/>
          <w:sz w:val="26"/>
          <w:szCs w:val="26"/>
        </w:rPr>
      </w:pPr>
    </w:p>
    <w:p w14:paraId="5E3D7EB2" w14:textId="4A5E38E7" w:rsidR="00C53327" w:rsidRPr="005B1693" w:rsidRDefault="006D27FB" w:rsidP="00C53327">
      <w:pPr>
        <w:rPr>
          <w:sz w:val="26"/>
          <w:szCs w:val="26"/>
        </w:rPr>
      </w:pPr>
      <w:r w:rsidRPr="006D27FB">
        <w:rPr>
          <w:sz w:val="26"/>
          <w:szCs w:val="26"/>
        </w:rPr>
        <w:t xml:space="preserve">Dear Mr. </w:t>
      </w:r>
      <w:r w:rsidR="00E81F50">
        <w:rPr>
          <w:sz w:val="26"/>
          <w:szCs w:val="26"/>
        </w:rPr>
        <w:t>Niesen</w:t>
      </w:r>
      <w:r w:rsidR="00557E89" w:rsidRPr="005B1693">
        <w:rPr>
          <w:sz w:val="26"/>
          <w:szCs w:val="26"/>
        </w:rPr>
        <w:t>:</w:t>
      </w:r>
    </w:p>
    <w:p w14:paraId="78324874" w14:textId="77777777" w:rsidR="00C53327" w:rsidRPr="005B1693" w:rsidRDefault="00C53327" w:rsidP="00C53327">
      <w:pPr>
        <w:rPr>
          <w:sz w:val="26"/>
          <w:szCs w:val="26"/>
        </w:rPr>
      </w:pPr>
    </w:p>
    <w:p w14:paraId="3C128985" w14:textId="222DFEEE" w:rsidR="00C53327" w:rsidRPr="005B1693" w:rsidRDefault="00E24690" w:rsidP="008516FB">
      <w:pPr>
        <w:pStyle w:val="BodyText"/>
        <w:spacing w:after="0"/>
        <w:ind w:right="54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EF0031">
        <w:rPr>
          <w:sz w:val="26"/>
          <w:szCs w:val="26"/>
        </w:rPr>
        <w:t>The above-captioned</w:t>
      </w:r>
      <w:r w:rsidR="00F360A6" w:rsidRPr="005B1693">
        <w:rPr>
          <w:sz w:val="26"/>
          <w:szCs w:val="26"/>
        </w:rPr>
        <w:t xml:space="preserve"> </w:t>
      </w:r>
      <w:r w:rsidR="003D7C16">
        <w:rPr>
          <w:sz w:val="26"/>
          <w:szCs w:val="26"/>
        </w:rPr>
        <w:t xml:space="preserve">joint </w:t>
      </w:r>
      <w:r w:rsidR="00F360A6" w:rsidRPr="005B1693">
        <w:rPr>
          <w:sz w:val="26"/>
          <w:szCs w:val="26"/>
        </w:rPr>
        <w:t>application was filed with the Commission</w:t>
      </w:r>
      <w:r w:rsidR="00BC50AA" w:rsidRPr="005B1693">
        <w:rPr>
          <w:sz w:val="26"/>
          <w:szCs w:val="26"/>
        </w:rPr>
        <w:t xml:space="preserve"> </w:t>
      </w:r>
      <w:r w:rsidR="00D14E94" w:rsidRPr="005B1693">
        <w:rPr>
          <w:sz w:val="26"/>
          <w:szCs w:val="26"/>
        </w:rPr>
        <w:t>on</w:t>
      </w:r>
      <w:r w:rsidR="006D204E" w:rsidRPr="005B1693">
        <w:rPr>
          <w:sz w:val="26"/>
          <w:szCs w:val="26"/>
        </w:rPr>
        <w:t xml:space="preserve"> </w:t>
      </w:r>
      <w:r w:rsidR="003F3A78">
        <w:rPr>
          <w:sz w:val="26"/>
          <w:szCs w:val="26"/>
        </w:rPr>
        <w:t>May 22</w:t>
      </w:r>
      <w:r w:rsidR="006D204E" w:rsidRPr="005B1693">
        <w:rPr>
          <w:sz w:val="26"/>
          <w:szCs w:val="26"/>
        </w:rPr>
        <w:t>, 20</w:t>
      </w:r>
      <w:r w:rsidR="003F3A78">
        <w:rPr>
          <w:sz w:val="26"/>
          <w:szCs w:val="26"/>
        </w:rPr>
        <w:t>20</w:t>
      </w:r>
      <w:r w:rsidR="00134EB2" w:rsidRPr="005B1693">
        <w:rPr>
          <w:sz w:val="26"/>
          <w:szCs w:val="26"/>
        </w:rPr>
        <w:t>.</w:t>
      </w:r>
      <w:r w:rsidR="00903363" w:rsidRPr="005B1693">
        <w:rPr>
          <w:sz w:val="26"/>
          <w:szCs w:val="26"/>
        </w:rPr>
        <w:t xml:space="preserve">  </w:t>
      </w:r>
      <w:r w:rsidR="00E07598" w:rsidRPr="005B1693">
        <w:rPr>
          <w:sz w:val="26"/>
          <w:szCs w:val="26"/>
        </w:rPr>
        <w:t>T</w:t>
      </w:r>
      <w:r w:rsidR="00D94B36" w:rsidRPr="005B1693">
        <w:rPr>
          <w:sz w:val="26"/>
          <w:szCs w:val="26"/>
        </w:rPr>
        <w:t>o assist</w:t>
      </w:r>
      <w:r w:rsidR="008516FB" w:rsidRPr="005B1693">
        <w:rPr>
          <w:sz w:val="26"/>
          <w:szCs w:val="26"/>
        </w:rPr>
        <w:t xml:space="preserve"> the Commission</w:t>
      </w:r>
      <w:r w:rsidR="000F48F8" w:rsidRPr="005B1693">
        <w:rPr>
          <w:sz w:val="26"/>
          <w:szCs w:val="26"/>
        </w:rPr>
        <w:t xml:space="preserve"> </w:t>
      </w:r>
      <w:r w:rsidR="00D94B36" w:rsidRPr="005B1693">
        <w:rPr>
          <w:sz w:val="26"/>
          <w:szCs w:val="26"/>
        </w:rPr>
        <w:t xml:space="preserve">in </w:t>
      </w:r>
      <w:r w:rsidR="00E07598" w:rsidRPr="005B1693">
        <w:rPr>
          <w:sz w:val="26"/>
          <w:szCs w:val="26"/>
        </w:rPr>
        <w:t>conducting the review of</w:t>
      </w:r>
      <w:r w:rsidR="002F6FE6" w:rsidRPr="005B1693">
        <w:rPr>
          <w:sz w:val="26"/>
          <w:szCs w:val="26"/>
        </w:rPr>
        <w:t xml:space="preserve"> </w:t>
      </w:r>
      <w:r w:rsidR="00F360A6" w:rsidRPr="005B1693">
        <w:rPr>
          <w:sz w:val="26"/>
          <w:szCs w:val="26"/>
        </w:rPr>
        <w:t>the proposed tran</w:t>
      </w:r>
      <w:r w:rsidR="00B7634A">
        <w:rPr>
          <w:sz w:val="26"/>
          <w:szCs w:val="26"/>
        </w:rPr>
        <w:t>saction</w:t>
      </w:r>
      <w:r w:rsidR="00E07598" w:rsidRPr="005B1693">
        <w:rPr>
          <w:sz w:val="26"/>
          <w:szCs w:val="26"/>
        </w:rPr>
        <w:t xml:space="preserve">, </w:t>
      </w:r>
      <w:r w:rsidR="00451E07" w:rsidRPr="005B1693">
        <w:rPr>
          <w:sz w:val="26"/>
          <w:szCs w:val="26"/>
        </w:rPr>
        <w:t xml:space="preserve">please </w:t>
      </w:r>
      <w:r w:rsidR="00D5440D" w:rsidRPr="005B1693">
        <w:rPr>
          <w:sz w:val="26"/>
          <w:szCs w:val="26"/>
        </w:rPr>
        <w:t xml:space="preserve">respond </w:t>
      </w:r>
      <w:r w:rsidR="009D5A24" w:rsidRPr="005B1693">
        <w:rPr>
          <w:sz w:val="26"/>
          <w:szCs w:val="26"/>
        </w:rPr>
        <w:t>with the information requested in Attachment 1</w:t>
      </w:r>
      <w:r w:rsidR="00D5440D" w:rsidRPr="005B1693">
        <w:rPr>
          <w:sz w:val="26"/>
          <w:szCs w:val="26"/>
        </w:rPr>
        <w:t>.</w:t>
      </w:r>
      <w:r w:rsidR="000F48F8" w:rsidRPr="005B1693">
        <w:rPr>
          <w:sz w:val="26"/>
          <w:szCs w:val="26"/>
        </w:rPr>
        <w:t xml:space="preserve"> </w:t>
      </w:r>
      <w:r w:rsidR="00EF66EF">
        <w:rPr>
          <w:sz w:val="26"/>
          <w:szCs w:val="26"/>
        </w:rPr>
        <w:t xml:space="preserve"> </w:t>
      </w:r>
      <w:r w:rsidR="000C0812" w:rsidRPr="005B1693">
        <w:rPr>
          <w:sz w:val="26"/>
          <w:szCs w:val="26"/>
        </w:rPr>
        <w:t>In addition to the hard-copy filing directions below, please also email the information to</w:t>
      </w:r>
      <w:r w:rsidR="006E705B">
        <w:rPr>
          <w:sz w:val="26"/>
          <w:szCs w:val="26"/>
        </w:rPr>
        <w:t xml:space="preserve"> </w:t>
      </w:r>
      <w:hyperlink r:id="rId9" w:history="1">
        <w:r w:rsidR="007E2996">
          <w:rPr>
            <w:rStyle w:val="Hyperlink"/>
            <w:sz w:val="26"/>
            <w:szCs w:val="26"/>
          </w:rPr>
          <w:t>mhoffer</w:t>
        </w:r>
        <w:r w:rsidR="00EF0031" w:rsidRPr="00F71726">
          <w:rPr>
            <w:rStyle w:val="Hyperlink"/>
            <w:sz w:val="26"/>
            <w:szCs w:val="26"/>
          </w:rPr>
          <w:t>@pa.gov</w:t>
        </w:r>
      </w:hyperlink>
      <w:r w:rsidR="006E705B">
        <w:rPr>
          <w:sz w:val="26"/>
          <w:szCs w:val="26"/>
        </w:rPr>
        <w:t xml:space="preserve">. </w:t>
      </w:r>
      <w:r w:rsidR="000C0812" w:rsidRPr="005B1693">
        <w:rPr>
          <w:sz w:val="26"/>
          <w:szCs w:val="26"/>
        </w:rPr>
        <w:t xml:space="preserve"> </w:t>
      </w:r>
    </w:p>
    <w:p w14:paraId="2E328511" w14:textId="77777777" w:rsidR="00D5440D" w:rsidRPr="005B1693" w:rsidRDefault="00D5440D" w:rsidP="00D5440D">
      <w:pPr>
        <w:ind w:left="720"/>
        <w:rPr>
          <w:sz w:val="26"/>
          <w:szCs w:val="26"/>
        </w:rPr>
      </w:pPr>
    </w:p>
    <w:p w14:paraId="6327972B" w14:textId="0573F7E4" w:rsidR="00C53327" w:rsidRPr="005B1693" w:rsidRDefault="00E24690" w:rsidP="008516FB">
      <w:pPr>
        <w:ind w:right="-9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 xml:space="preserve">Please forward the information to the Secretary of the Commission at the address listed below </w:t>
      </w:r>
      <w:r w:rsidR="006D204E" w:rsidRPr="005B1693">
        <w:rPr>
          <w:b/>
          <w:sz w:val="26"/>
          <w:szCs w:val="26"/>
        </w:rPr>
        <w:t>with</w:t>
      </w:r>
      <w:r w:rsidR="008F1D46" w:rsidRPr="005B1693">
        <w:rPr>
          <w:b/>
          <w:sz w:val="26"/>
          <w:szCs w:val="26"/>
        </w:rPr>
        <w:t>in</w:t>
      </w:r>
      <w:r w:rsidR="006D204E" w:rsidRPr="005B1693">
        <w:rPr>
          <w:b/>
          <w:sz w:val="26"/>
          <w:szCs w:val="26"/>
        </w:rPr>
        <w:t xml:space="preserve"> </w:t>
      </w:r>
      <w:r w:rsidR="00403479">
        <w:rPr>
          <w:b/>
          <w:sz w:val="26"/>
          <w:szCs w:val="26"/>
        </w:rPr>
        <w:t>fourteen</w:t>
      </w:r>
      <w:r w:rsidR="006D204E" w:rsidRPr="005B1693">
        <w:rPr>
          <w:b/>
          <w:sz w:val="26"/>
          <w:szCs w:val="26"/>
        </w:rPr>
        <w:t xml:space="preserve"> (1</w:t>
      </w:r>
      <w:r w:rsidR="00403479">
        <w:rPr>
          <w:b/>
          <w:sz w:val="26"/>
          <w:szCs w:val="26"/>
        </w:rPr>
        <w:t>4</w:t>
      </w:r>
      <w:r w:rsidR="006D204E" w:rsidRPr="005B1693">
        <w:rPr>
          <w:b/>
          <w:sz w:val="26"/>
          <w:szCs w:val="26"/>
        </w:rPr>
        <w:t>) days of the date of this lette</w:t>
      </w:r>
      <w:r w:rsidR="00195884">
        <w:rPr>
          <w:b/>
          <w:sz w:val="26"/>
          <w:szCs w:val="26"/>
        </w:rPr>
        <w:t>r.</w:t>
      </w:r>
      <w:r w:rsidR="00C53327" w:rsidRPr="005B1693">
        <w:rPr>
          <w:sz w:val="26"/>
          <w:szCs w:val="26"/>
        </w:rPr>
        <w:t xml:space="preserve">  </w:t>
      </w:r>
      <w:r w:rsidR="007232DE" w:rsidRPr="005B1693">
        <w:rPr>
          <w:sz w:val="26"/>
          <w:szCs w:val="26"/>
        </w:rPr>
        <w:t xml:space="preserve">Make sure to reference </w:t>
      </w:r>
      <w:r w:rsidR="007E2996">
        <w:rPr>
          <w:sz w:val="26"/>
          <w:szCs w:val="26"/>
        </w:rPr>
        <w:t>the docket numbers in the upper right corner of this letter</w:t>
      </w:r>
      <w:r w:rsidR="00626CA2">
        <w:rPr>
          <w:sz w:val="26"/>
          <w:szCs w:val="26"/>
        </w:rPr>
        <w:t xml:space="preserve"> </w:t>
      </w:r>
      <w:r w:rsidR="00F360A6" w:rsidRPr="005B1693">
        <w:rPr>
          <w:sz w:val="26"/>
          <w:szCs w:val="26"/>
        </w:rPr>
        <w:t>wh</w:t>
      </w:r>
      <w:r w:rsidR="007232DE" w:rsidRPr="005B1693">
        <w:rPr>
          <w:sz w:val="26"/>
          <w:szCs w:val="26"/>
        </w:rPr>
        <w:t xml:space="preserve">en filing your response.  </w:t>
      </w:r>
      <w:r w:rsidR="00C53327" w:rsidRPr="005B1693">
        <w:rPr>
          <w:sz w:val="26"/>
          <w:szCs w:val="26"/>
        </w:rPr>
        <w:t>Please note that some responses may be e-filed to your case</w:t>
      </w:r>
      <w:r w:rsidR="00EF0031">
        <w:rPr>
          <w:sz w:val="26"/>
          <w:szCs w:val="26"/>
        </w:rPr>
        <w:t xml:space="preserve"> at:</w:t>
      </w:r>
      <w:r w:rsidR="00C53327" w:rsidRPr="005B1693">
        <w:rPr>
          <w:sz w:val="26"/>
          <w:szCs w:val="26"/>
        </w:rPr>
        <w:t xml:space="preserve"> </w:t>
      </w:r>
      <w:hyperlink r:id="rId10" w:history="1">
        <w:r w:rsidR="00C53327" w:rsidRPr="005B1693">
          <w:rPr>
            <w:rStyle w:val="Hyperlink"/>
            <w:sz w:val="26"/>
            <w:szCs w:val="26"/>
          </w:rPr>
          <w:t>http://www.puc.pa.gov/efiling/default.aspx</w:t>
        </w:r>
      </w:hyperlink>
      <w:r w:rsidR="00C53327" w:rsidRPr="005B1693">
        <w:rPr>
          <w:sz w:val="26"/>
          <w:szCs w:val="26"/>
        </w:rPr>
        <w:t>.  A list of document</w:t>
      </w:r>
      <w:r w:rsidR="00EF0031">
        <w:rPr>
          <w:sz w:val="26"/>
          <w:szCs w:val="26"/>
        </w:rPr>
        <w:t xml:space="preserve"> types allowed to be e-filed may</w:t>
      </w:r>
      <w:r w:rsidR="00C53327" w:rsidRPr="005B1693">
        <w:rPr>
          <w:sz w:val="26"/>
          <w:szCs w:val="26"/>
        </w:rPr>
        <w:t xml:space="preserve"> be found at</w:t>
      </w:r>
      <w:r w:rsidR="00EF0031">
        <w:rPr>
          <w:sz w:val="26"/>
          <w:szCs w:val="26"/>
        </w:rPr>
        <w:t>:</w:t>
      </w:r>
      <w:r w:rsidR="00C53327" w:rsidRPr="005B1693">
        <w:rPr>
          <w:sz w:val="26"/>
          <w:szCs w:val="26"/>
        </w:rPr>
        <w:t xml:space="preserve"> </w:t>
      </w:r>
      <w:hyperlink r:id="rId11" w:history="1">
        <w:r w:rsidR="00C53327" w:rsidRPr="005B1693">
          <w:rPr>
            <w:rStyle w:val="Hyperlink"/>
            <w:sz w:val="26"/>
            <w:szCs w:val="26"/>
          </w:rPr>
          <w:t>http://www.puc.pa.gov/efiling/DocTypes.aspx</w:t>
        </w:r>
      </w:hyperlink>
      <w:r w:rsidR="00C53327" w:rsidRPr="005B1693">
        <w:rPr>
          <w:sz w:val="26"/>
          <w:szCs w:val="26"/>
        </w:rPr>
        <w:t xml:space="preserve">.  </w:t>
      </w:r>
    </w:p>
    <w:p w14:paraId="00DF3D18" w14:textId="77777777" w:rsidR="00C53327" w:rsidRPr="005B1693" w:rsidRDefault="00C53327" w:rsidP="00C53327">
      <w:pPr>
        <w:ind w:right="-90" w:firstLine="720"/>
        <w:rPr>
          <w:sz w:val="26"/>
          <w:szCs w:val="26"/>
        </w:rPr>
      </w:pPr>
    </w:p>
    <w:p w14:paraId="0F37677C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Rosemary Chiavetta, Secretary</w:t>
      </w:r>
    </w:p>
    <w:p w14:paraId="5B89C881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Pennsylvania Public Utility Commission</w:t>
      </w:r>
    </w:p>
    <w:p w14:paraId="4FDDD4A4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400 North Street</w:t>
      </w:r>
      <w:r w:rsidR="00AB3A47">
        <w:rPr>
          <w:sz w:val="26"/>
          <w:szCs w:val="26"/>
        </w:rPr>
        <w:t>, 2</w:t>
      </w:r>
      <w:r w:rsidR="00AB3A47" w:rsidRPr="00AB3A47">
        <w:rPr>
          <w:sz w:val="26"/>
          <w:szCs w:val="26"/>
          <w:vertAlign w:val="superscript"/>
        </w:rPr>
        <w:t>nd</w:t>
      </w:r>
      <w:r w:rsidR="00AB3A47">
        <w:rPr>
          <w:sz w:val="26"/>
          <w:szCs w:val="26"/>
        </w:rPr>
        <w:t xml:space="preserve"> Floor</w:t>
      </w:r>
    </w:p>
    <w:p w14:paraId="0C337C96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Harrisburg, PA 17120</w:t>
      </w:r>
    </w:p>
    <w:p w14:paraId="2E3F3446" w14:textId="77777777" w:rsidR="00C53327" w:rsidRDefault="00C53327" w:rsidP="00C53327">
      <w:pPr>
        <w:ind w:right="-90" w:firstLine="720"/>
        <w:rPr>
          <w:sz w:val="26"/>
          <w:szCs w:val="26"/>
        </w:rPr>
      </w:pPr>
    </w:p>
    <w:p w14:paraId="7A2C035E" w14:textId="77777777" w:rsidR="00230872" w:rsidRDefault="00230872" w:rsidP="00C53327">
      <w:pPr>
        <w:ind w:right="-90" w:firstLine="720"/>
        <w:rPr>
          <w:b/>
          <w:sz w:val="26"/>
          <w:szCs w:val="26"/>
        </w:rPr>
      </w:pPr>
    </w:p>
    <w:p w14:paraId="1DF84A1B" w14:textId="77777777" w:rsidR="00230872" w:rsidRDefault="00230872" w:rsidP="00C53327">
      <w:pPr>
        <w:ind w:right="-90" w:firstLine="720"/>
        <w:rPr>
          <w:b/>
          <w:sz w:val="26"/>
          <w:szCs w:val="26"/>
        </w:rPr>
      </w:pPr>
    </w:p>
    <w:p w14:paraId="49C53A98" w14:textId="058A1946" w:rsidR="00C53327" w:rsidRPr="005B1693" w:rsidRDefault="00C53327" w:rsidP="00C53327">
      <w:pPr>
        <w:ind w:right="-90" w:firstLine="720"/>
        <w:rPr>
          <w:sz w:val="26"/>
          <w:szCs w:val="26"/>
        </w:rPr>
      </w:pPr>
      <w:r w:rsidRPr="005B1693">
        <w:rPr>
          <w:b/>
          <w:sz w:val="26"/>
          <w:szCs w:val="26"/>
        </w:rPr>
        <w:t>Your answers should be verified per 52 Pa Code § 1.36.</w:t>
      </w:r>
      <w:r w:rsidRPr="005B1693">
        <w:rPr>
          <w:sz w:val="26"/>
          <w:szCs w:val="26"/>
        </w:rPr>
        <w:t xml:space="preserve">  Accordingly, you must provide the following statement with your responses:</w:t>
      </w:r>
    </w:p>
    <w:p w14:paraId="2E65B8E7" w14:textId="77777777" w:rsidR="00C53327" w:rsidRPr="005B1693" w:rsidRDefault="00C53327" w:rsidP="00C53327">
      <w:pPr>
        <w:ind w:right="-90" w:firstLine="720"/>
        <w:rPr>
          <w:sz w:val="26"/>
          <w:szCs w:val="26"/>
          <w:highlight w:val="green"/>
        </w:rPr>
      </w:pPr>
    </w:p>
    <w:p w14:paraId="0F734E09" w14:textId="77777777" w:rsidR="00C53327" w:rsidRPr="005B1693" w:rsidRDefault="00C53327" w:rsidP="00D27F3B">
      <w:pPr>
        <w:tabs>
          <w:tab w:val="left" w:pos="1440"/>
        </w:tabs>
        <w:ind w:left="1440" w:right="1440"/>
        <w:rPr>
          <w:sz w:val="26"/>
          <w:szCs w:val="26"/>
        </w:rPr>
      </w:pPr>
      <w:r w:rsidRPr="005B1693">
        <w:rPr>
          <w:sz w:val="26"/>
          <w:szCs w:val="26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  <w:r w:rsidR="00195884">
        <w:rPr>
          <w:sz w:val="26"/>
          <w:szCs w:val="26"/>
        </w:rPr>
        <w:t xml:space="preserve">  </w:t>
      </w:r>
    </w:p>
    <w:p w14:paraId="55857A1F" w14:textId="77777777" w:rsidR="007232DE" w:rsidRPr="005B1693" w:rsidRDefault="007232DE" w:rsidP="007232DE">
      <w:pPr>
        <w:ind w:right="-90"/>
        <w:rPr>
          <w:sz w:val="26"/>
          <w:szCs w:val="26"/>
        </w:rPr>
      </w:pPr>
    </w:p>
    <w:p w14:paraId="7CAAE2B5" w14:textId="77777777" w:rsidR="007232DE" w:rsidRPr="005B1693" w:rsidRDefault="00E24690" w:rsidP="008516FB">
      <w:pPr>
        <w:ind w:right="-9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>The blank should be filled in with the name of the appropriate company representative, and the signature of that representative should follow the statement.</w:t>
      </w:r>
      <w:r w:rsidR="00195884">
        <w:rPr>
          <w:sz w:val="26"/>
          <w:szCs w:val="26"/>
        </w:rPr>
        <w:t xml:space="preserve">  </w:t>
      </w:r>
    </w:p>
    <w:p w14:paraId="42C825BA" w14:textId="77777777" w:rsidR="007232DE" w:rsidRPr="005B1693" w:rsidRDefault="007232DE" w:rsidP="007232DE">
      <w:pPr>
        <w:rPr>
          <w:sz w:val="26"/>
          <w:szCs w:val="26"/>
        </w:rPr>
      </w:pPr>
    </w:p>
    <w:p w14:paraId="135C20AC" w14:textId="0E75EDF2" w:rsidR="00C53327" w:rsidRPr="005B1693" w:rsidRDefault="00E24690" w:rsidP="007232DE">
      <w:pPr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0C0812" w:rsidRPr="005B1693">
        <w:rPr>
          <w:sz w:val="26"/>
          <w:szCs w:val="26"/>
        </w:rPr>
        <w:t>If you have any questions on this matter, p</w:t>
      </w:r>
      <w:r w:rsidR="00C53327" w:rsidRPr="005B1693">
        <w:rPr>
          <w:sz w:val="26"/>
          <w:szCs w:val="26"/>
        </w:rPr>
        <w:t xml:space="preserve">lease </w:t>
      </w:r>
      <w:r w:rsidR="000C0812" w:rsidRPr="005B1693">
        <w:rPr>
          <w:sz w:val="26"/>
          <w:szCs w:val="26"/>
        </w:rPr>
        <w:t>contact</w:t>
      </w:r>
      <w:r w:rsidR="00C53327" w:rsidRPr="005B1693">
        <w:rPr>
          <w:sz w:val="26"/>
          <w:szCs w:val="26"/>
        </w:rPr>
        <w:t xml:space="preserve"> </w:t>
      </w:r>
      <w:r w:rsidR="007E2996">
        <w:rPr>
          <w:sz w:val="26"/>
          <w:szCs w:val="26"/>
        </w:rPr>
        <w:t>Marc Hoffer</w:t>
      </w:r>
      <w:r w:rsidR="00C53327" w:rsidRPr="005B1693">
        <w:rPr>
          <w:sz w:val="26"/>
          <w:szCs w:val="26"/>
        </w:rPr>
        <w:t xml:space="preserve">, Bureau of Technical Utility Services, </w:t>
      </w:r>
      <w:r w:rsidR="00D5440D" w:rsidRPr="005B1693">
        <w:rPr>
          <w:sz w:val="26"/>
          <w:szCs w:val="26"/>
        </w:rPr>
        <w:t xml:space="preserve">at </w:t>
      </w:r>
      <w:hyperlink r:id="rId12" w:history="1">
        <w:r w:rsidR="007E2996" w:rsidRPr="00990CB2">
          <w:rPr>
            <w:rStyle w:val="Hyperlink"/>
            <w:sz w:val="26"/>
            <w:szCs w:val="26"/>
          </w:rPr>
          <w:t>mhoffer@pa.gov</w:t>
        </w:r>
      </w:hyperlink>
      <w:r w:rsidR="00AB3A47">
        <w:rPr>
          <w:sz w:val="26"/>
          <w:szCs w:val="26"/>
        </w:rPr>
        <w:t xml:space="preserve"> </w:t>
      </w:r>
      <w:r w:rsidR="00C53327" w:rsidRPr="005B1693">
        <w:rPr>
          <w:sz w:val="26"/>
          <w:szCs w:val="26"/>
        </w:rPr>
        <w:t xml:space="preserve">(717) </w:t>
      </w:r>
      <w:r w:rsidR="007E2996">
        <w:rPr>
          <w:sz w:val="26"/>
          <w:szCs w:val="26"/>
        </w:rPr>
        <w:t>787</w:t>
      </w:r>
      <w:r w:rsidR="006E705B">
        <w:rPr>
          <w:sz w:val="26"/>
          <w:szCs w:val="26"/>
        </w:rPr>
        <w:t>-</w:t>
      </w:r>
      <w:r w:rsidR="007E2996">
        <w:rPr>
          <w:sz w:val="26"/>
          <w:szCs w:val="26"/>
        </w:rPr>
        <w:t>1869</w:t>
      </w:r>
      <w:r w:rsidR="00C53327" w:rsidRPr="005B1693">
        <w:rPr>
          <w:sz w:val="26"/>
          <w:szCs w:val="26"/>
        </w:rPr>
        <w:t xml:space="preserve">.  </w:t>
      </w:r>
    </w:p>
    <w:p w14:paraId="505E20A1" w14:textId="77777777" w:rsidR="00C53327" w:rsidRDefault="00C53327" w:rsidP="00C53327">
      <w:pPr>
        <w:ind w:right="-90" w:firstLine="720"/>
        <w:rPr>
          <w:sz w:val="26"/>
          <w:szCs w:val="26"/>
        </w:rPr>
      </w:pPr>
    </w:p>
    <w:p w14:paraId="46169887" w14:textId="17B4919D" w:rsidR="00AB3A47" w:rsidRPr="005B1693" w:rsidRDefault="00AB3A47" w:rsidP="00C53327">
      <w:pPr>
        <w:ind w:right="-90" w:firstLine="720"/>
        <w:rPr>
          <w:sz w:val="26"/>
          <w:szCs w:val="26"/>
        </w:rPr>
      </w:pPr>
    </w:p>
    <w:p w14:paraId="6BE65D4A" w14:textId="3C725E4F" w:rsidR="00C53327" w:rsidRPr="005B1693" w:rsidRDefault="001072D9" w:rsidP="00C53327">
      <w:pPr>
        <w:rPr>
          <w:sz w:val="26"/>
          <w:szCs w:val="26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E9675E" wp14:editId="741DBBB2">
            <wp:simplePos x="0" y="0"/>
            <wp:positionH relativeFrom="column">
              <wp:posOffset>2943225</wp:posOffset>
            </wp:positionH>
            <wp:positionV relativeFrom="paragraph">
              <wp:posOffset>93980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  <w:t>Sincerely,</w:t>
      </w:r>
    </w:p>
    <w:p w14:paraId="7F95CF73" w14:textId="214F1219" w:rsidR="00C53327" w:rsidRPr="005B1693" w:rsidRDefault="00C53327" w:rsidP="00C53327">
      <w:pPr>
        <w:rPr>
          <w:sz w:val="26"/>
          <w:szCs w:val="26"/>
        </w:rPr>
      </w:pPr>
    </w:p>
    <w:p w14:paraId="31445A73" w14:textId="7D157D3C" w:rsidR="00C53327" w:rsidRDefault="00C53327" w:rsidP="00C53327">
      <w:pPr>
        <w:rPr>
          <w:sz w:val="26"/>
          <w:szCs w:val="26"/>
        </w:rPr>
      </w:pPr>
    </w:p>
    <w:p w14:paraId="264EC85E" w14:textId="77777777" w:rsidR="00AB3A47" w:rsidRPr="005B1693" w:rsidRDefault="00AB3A47" w:rsidP="00C53327">
      <w:pPr>
        <w:rPr>
          <w:sz w:val="26"/>
          <w:szCs w:val="26"/>
        </w:rPr>
      </w:pPr>
    </w:p>
    <w:p w14:paraId="376988C7" w14:textId="77777777" w:rsidR="00C53327" w:rsidRPr="005B1693" w:rsidRDefault="00C53327" w:rsidP="00C53327">
      <w:pPr>
        <w:rPr>
          <w:sz w:val="26"/>
          <w:szCs w:val="26"/>
        </w:rPr>
      </w:pPr>
    </w:p>
    <w:p w14:paraId="66B110D5" w14:textId="77777777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="00E24690" w:rsidRPr="005B1693">
        <w:rPr>
          <w:sz w:val="26"/>
          <w:szCs w:val="26"/>
        </w:rPr>
        <w:t>Rosemary Chiavetta</w:t>
      </w:r>
      <w:r w:rsidRPr="005B1693">
        <w:rPr>
          <w:sz w:val="26"/>
          <w:szCs w:val="26"/>
        </w:rPr>
        <w:t xml:space="preserve">  </w:t>
      </w:r>
    </w:p>
    <w:p w14:paraId="31DFB3B7" w14:textId="77777777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="00E24690" w:rsidRPr="005B1693">
        <w:rPr>
          <w:sz w:val="26"/>
          <w:szCs w:val="26"/>
        </w:rPr>
        <w:t>Secretary</w:t>
      </w:r>
      <w:r w:rsidRPr="005B1693">
        <w:rPr>
          <w:sz w:val="26"/>
          <w:szCs w:val="26"/>
        </w:rPr>
        <w:t xml:space="preserve">  </w:t>
      </w:r>
    </w:p>
    <w:p w14:paraId="6DFE4261" w14:textId="77777777" w:rsidR="00C53327" w:rsidRPr="005B1693" w:rsidRDefault="00C53327" w:rsidP="00C53327">
      <w:pPr>
        <w:rPr>
          <w:sz w:val="26"/>
          <w:szCs w:val="26"/>
        </w:rPr>
      </w:pPr>
    </w:p>
    <w:p w14:paraId="4E456758" w14:textId="7D634CD8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 xml:space="preserve">Enclosure </w:t>
      </w:r>
      <w:r w:rsidR="00E24690" w:rsidRPr="005B1693">
        <w:rPr>
          <w:sz w:val="26"/>
          <w:szCs w:val="26"/>
        </w:rPr>
        <w:t>– Attachment</w:t>
      </w:r>
      <w:r w:rsidR="006A249E">
        <w:rPr>
          <w:sz w:val="26"/>
          <w:szCs w:val="26"/>
        </w:rPr>
        <w:t xml:space="preserve"> 1</w:t>
      </w:r>
    </w:p>
    <w:p w14:paraId="579A6838" w14:textId="77777777" w:rsidR="00C53327" w:rsidRPr="005B1693" w:rsidRDefault="00C53327" w:rsidP="00C53327">
      <w:pPr>
        <w:rPr>
          <w:sz w:val="26"/>
          <w:szCs w:val="26"/>
        </w:rPr>
      </w:pPr>
    </w:p>
    <w:p w14:paraId="599D1099" w14:textId="77777777" w:rsidR="00F0205C" w:rsidRPr="005B1693" w:rsidRDefault="00F0205C" w:rsidP="00C53327">
      <w:pPr>
        <w:rPr>
          <w:sz w:val="26"/>
          <w:szCs w:val="26"/>
        </w:rPr>
      </w:pPr>
    </w:p>
    <w:p w14:paraId="799298C4" w14:textId="77777777" w:rsidR="00C53327" w:rsidRPr="008516FB" w:rsidRDefault="00557E89" w:rsidP="00557E8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6CBD0B3" w14:textId="4A5BC784" w:rsidR="00275DF6" w:rsidRPr="00275DF6" w:rsidRDefault="00213C32" w:rsidP="00275DF6">
      <w:pPr>
        <w:rPr>
          <w:sz w:val="24"/>
          <w:szCs w:val="24"/>
        </w:rPr>
      </w:pPr>
      <w:r w:rsidRPr="00213C32">
        <w:rPr>
          <w:sz w:val="24"/>
          <w:szCs w:val="24"/>
        </w:rPr>
        <w:t>Cc:</w:t>
      </w:r>
      <w:r w:rsidRPr="00213C32">
        <w:rPr>
          <w:sz w:val="24"/>
          <w:szCs w:val="24"/>
        </w:rPr>
        <w:tab/>
      </w:r>
      <w:r w:rsidR="003F3A78">
        <w:rPr>
          <w:sz w:val="24"/>
          <w:szCs w:val="24"/>
        </w:rPr>
        <w:t>Charles E. Thomas, Jr.</w:t>
      </w:r>
    </w:p>
    <w:p w14:paraId="54122051" w14:textId="7E55333C" w:rsidR="00275DF6" w:rsidRPr="00275DF6" w:rsidRDefault="00275DF6" w:rsidP="00275DF6">
      <w:pPr>
        <w:rPr>
          <w:sz w:val="24"/>
          <w:szCs w:val="24"/>
        </w:rPr>
      </w:pPr>
      <w:r w:rsidRPr="00275DF6">
        <w:rPr>
          <w:sz w:val="24"/>
          <w:szCs w:val="24"/>
        </w:rPr>
        <w:tab/>
      </w:r>
      <w:r w:rsidR="003F3A78">
        <w:rPr>
          <w:sz w:val="24"/>
          <w:szCs w:val="24"/>
        </w:rPr>
        <w:t>Frederick Thomas</w:t>
      </w:r>
    </w:p>
    <w:p w14:paraId="566EB398" w14:textId="2D493589" w:rsidR="00275DF6" w:rsidRPr="00275DF6" w:rsidRDefault="00275DF6" w:rsidP="00275DF6">
      <w:pPr>
        <w:rPr>
          <w:sz w:val="24"/>
          <w:szCs w:val="24"/>
        </w:rPr>
      </w:pPr>
      <w:r w:rsidRPr="00275DF6">
        <w:rPr>
          <w:sz w:val="24"/>
          <w:szCs w:val="24"/>
        </w:rPr>
        <w:tab/>
      </w:r>
      <w:r w:rsidR="003F3A78">
        <w:rPr>
          <w:sz w:val="24"/>
          <w:szCs w:val="24"/>
        </w:rPr>
        <w:t>Allison Ellis</w:t>
      </w:r>
    </w:p>
    <w:p w14:paraId="1714CA6E" w14:textId="465C1F85" w:rsidR="00275DF6" w:rsidRPr="00275DF6" w:rsidRDefault="00275DF6" w:rsidP="003F3A78">
      <w:pPr>
        <w:rPr>
          <w:sz w:val="24"/>
          <w:szCs w:val="24"/>
        </w:rPr>
      </w:pPr>
      <w:r w:rsidRPr="00275DF6">
        <w:rPr>
          <w:sz w:val="24"/>
          <w:szCs w:val="24"/>
        </w:rPr>
        <w:tab/>
      </w:r>
    </w:p>
    <w:p w14:paraId="551CFC97" w14:textId="67AA2EA1" w:rsidR="00213C32" w:rsidRPr="00213C32" w:rsidRDefault="00213C32" w:rsidP="00213C32">
      <w:pPr>
        <w:rPr>
          <w:sz w:val="24"/>
          <w:szCs w:val="24"/>
        </w:rPr>
      </w:pPr>
    </w:p>
    <w:p w14:paraId="6B50E981" w14:textId="1D36E962" w:rsidR="00213C32" w:rsidRPr="00213C32" w:rsidRDefault="00213C32" w:rsidP="005D634F">
      <w:pPr>
        <w:rPr>
          <w:sz w:val="24"/>
          <w:szCs w:val="24"/>
        </w:rPr>
      </w:pPr>
      <w:r w:rsidRPr="00213C32">
        <w:rPr>
          <w:sz w:val="24"/>
          <w:szCs w:val="24"/>
        </w:rPr>
        <w:tab/>
      </w:r>
    </w:p>
    <w:p w14:paraId="07FB9995" w14:textId="77777777" w:rsidR="00E24690" w:rsidRDefault="00C53327" w:rsidP="00C53327">
      <w:pPr>
        <w:jc w:val="center"/>
        <w:rPr>
          <w:sz w:val="24"/>
          <w:szCs w:val="24"/>
        </w:rPr>
      </w:pPr>
      <w:r w:rsidRPr="008516FB">
        <w:rPr>
          <w:sz w:val="24"/>
          <w:szCs w:val="24"/>
        </w:rPr>
        <w:br w:type="page"/>
      </w:r>
    </w:p>
    <w:p w14:paraId="5A3F9EB4" w14:textId="77777777" w:rsidR="00D6307B" w:rsidRDefault="00D6307B" w:rsidP="00D630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Attachment 1:</w:t>
      </w:r>
    </w:p>
    <w:p w14:paraId="55B8345C" w14:textId="0EE9A2ED" w:rsidR="00D6307B" w:rsidRDefault="00D6307B" w:rsidP="00D6307B">
      <w:pPr>
        <w:jc w:val="center"/>
        <w:rPr>
          <w:b/>
          <w:sz w:val="26"/>
          <w:szCs w:val="26"/>
        </w:rPr>
      </w:pPr>
      <w:r w:rsidRPr="00D6307B">
        <w:rPr>
          <w:b/>
          <w:sz w:val="26"/>
          <w:szCs w:val="26"/>
        </w:rPr>
        <w:t xml:space="preserve">Staff Inquiries </w:t>
      </w:r>
      <w:r w:rsidR="008F1B6C">
        <w:rPr>
          <w:b/>
          <w:sz w:val="26"/>
          <w:szCs w:val="26"/>
        </w:rPr>
        <w:t xml:space="preserve">Related to Broadband </w:t>
      </w:r>
      <w:r w:rsidR="002C2A45">
        <w:rPr>
          <w:b/>
          <w:sz w:val="26"/>
          <w:szCs w:val="26"/>
        </w:rPr>
        <w:t>Service Requirements</w:t>
      </w:r>
    </w:p>
    <w:p w14:paraId="16BD8684" w14:textId="18256C66" w:rsidR="00366C51" w:rsidRDefault="00366C51" w:rsidP="002C2A45">
      <w:pPr>
        <w:rPr>
          <w:sz w:val="26"/>
          <w:szCs w:val="26"/>
        </w:rPr>
      </w:pPr>
    </w:p>
    <w:p w14:paraId="6231DFD3" w14:textId="77777777" w:rsidR="004F351A" w:rsidRPr="004F351A" w:rsidRDefault="004F351A" w:rsidP="004F351A">
      <w:pPr>
        <w:ind w:left="720" w:hanging="720"/>
        <w:rPr>
          <w:sz w:val="24"/>
          <w:szCs w:val="24"/>
        </w:rPr>
      </w:pPr>
    </w:p>
    <w:p w14:paraId="2E6494E5" w14:textId="5CF7BB31" w:rsidR="004F351A" w:rsidRDefault="004F351A" w:rsidP="004F351A">
      <w:pPr>
        <w:ind w:left="720" w:hanging="720"/>
        <w:rPr>
          <w:sz w:val="26"/>
          <w:szCs w:val="26"/>
        </w:rPr>
      </w:pPr>
      <w:r w:rsidRPr="004F351A">
        <w:rPr>
          <w:sz w:val="26"/>
          <w:szCs w:val="26"/>
        </w:rPr>
        <w:t>1.</w:t>
      </w:r>
      <w:r w:rsidRPr="004F351A">
        <w:rPr>
          <w:sz w:val="26"/>
          <w:szCs w:val="26"/>
        </w:rPr>
        <w:tab/>
      </w:r>
      <w:r w:rsidR="008F1B6C">
        <w:rPr>
          <w:sz w:val="26"/>
          <w:szCs w:val="26"/>
        </w:rPr>
        <w:t xml:space="preserve">Provide </w:t>
      </w:r>
      <w:r w:rsidR="006B5834">
        <w:rPr>
          <w:sz w:val="26"/>
          <w:szCs w:val="26"/>
        </w:rPr>
        <w:t xml:space="preserve">a summary and </w:t>
      </w:r>
      <w:r w:rsidR="006C06CA">
        <w:rPr>
          <w:sz w:val="26"/>
          <w:szCs w:val="26"/>
        </w:rPr>
        <w:t xml:space="preserve">the </w:t>
      </w:r>
      <w:r w:rsidR="006B5834">
        <w:rPr>
          <w:sz w:val="26"/>
          <w:szCs w:val="26"/>
        </w:rPr>
        <w:t xml:space="preserve">updated </w:t>
      </w:r>
      <w:r w:rsidR="008F1B6C">
        <w:rPr>
          <w:sz w:val="26"/>
          <w:szCs w:val="26"/>
        </w:rPr>
        <w:t>status of the following complaints</w:t>
      </w:r>
      <w:r w:rsidR="00321A9A">
        <w:rPr>
          <w:sz w:val="26"/>
          <w:szCs w:val="26"/>
        </w:rPr>
        <w:t xml:space="preserve"> made to the Bureau of Consumer Services (BCS):</w:t>
      </w:r>
    </w:p>
    <w:p w14:paraId="0088D32C" w14:textId="77777777" w:rsidR="00321A9A" w:rsidRPr="004F351A" w:rsidRDefault="00321A9A" w:rsidP="004F351A">
      <w:pPr>
        <w:ind w:left="720" w:hanging="720"/>
        <w:rPr>
          <w:sz w:val="26"/>
          <w:szCs w:val="26"/>
        </w:rPr>
      </w:pPr>
    </w:p>
    <w:p w14:paraId="63B0D69A" w14:textId="22AA25A8" w:rsidR="004F351A" w:rsidRDefault="00321A9A" w:rsidP="004F351A">
      <w:pPr>
        <w:ind w:left="720" w:hanging="720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321A9A">
        <w:rPr>
          <w:sz w:val="26"/>
          <w:szCs w:val="26"/>
          <w:u w:val="single"/>
        </w:rPr>
        <w:t>BCS Case Number</w:t>
      </w:r>
    </w:p>
    <w:p w14:paraId="74735061" w14:textId="77777777" w:rsidR="00321A9A" w:rsidRDefault="00321A9A" w:rsidP="004F351A">
      <w:pPr>
        <w:ind w:left="720" w:hanging="720"/>
        <w:rPr>
          <w:sz w:val="26"/>
          <w:szCs w:val="26"/>
          <w:u w:val="single"/>
        </w:rPr>
      </w:pPr>
    </w:p>
    <w:p w14:paraId="773D455C" w14:textId="2F0AB9B6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3679147</w:t>
      </w:r>
    </w:p>
    <w:p w14:paraId="49833A6E" w14:textId="63068802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3718496</w:t>
      </w:r>
    </w:p>
    <w:p w14:paraId="0C9C9E27" w14:textId="306EA69C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3727684</w:t>
      </w:r>
    </w:p>
    <w:p w14:paraId="1FFA8D15" w14:textId="02C45D84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3733590</w:t>
      </w:r>
    </w:p>
    <w:p w14:paraId="424440D5" w14:textId="2B26C5B3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3759301</w:t>
      </w:r>
    </w:p>
    <w:p w14:paraId="097B2F69" w14:textId="61F1CC48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3765441</w:t>
      </w:r>
    </w:p>
    <w:p w14:paraId="1436DC2C" w14:textId="0F3295D1" w:rsidR="00321A9A" w:rsidRDefault="00321A9A" w:rsidP="004F351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3584890</w:t>
      </w:r>
    </w:p>
    <w:p w14:paraId="7B2CB19A" w14:textId="26AE7A7D" w:rsidR="00321A9A" w:rsidRDefault="00321A9A" w:rsidP="00321A9A">
      <w:pPr>
        <w:ind w:left="720"/>
        <w:rPr>
          <w:sz w:val="26"/>
          <w:szCs w:val="26"/>
        </w:rPr>
      </w:pPr>
      <w:r>
        <w:rPr>
          <w:sz w:val="26"/>
          <w:szCs w:val="26"/>
        </w:rPr>
        <w:t>3626668</w:t>
      </w:r>
    </w:p>
    <w:p w14:paraId="0E9DD32C" w14:textId="16729969" w:rsidR="00321A9A" w:rsidRDefault="00321A9A" w:rsidP="00321A9A">
      <w:pPr>
        <w:ind w:left="720"/>
        <w:rPr>
          <w:sz w:val="26"/>
          <w:szCs w:val="26"/>
        </w:rPr>
      </w:pPr>
      <w:r>
        <w:rPr>
          <w:sz w:val="26"/>
          <w:szCs w:val="26"/>
        </w:rPr>
        <w:t>3631806</w:t>
      </w:r>
    </w:p>
    <w:p w14:paraId="56376870" w14:textId="77777777" w:rsidR="00321A9A" w:rsidRPr="00321A9A" w:rsidRDefault="00321A9A" w:rsidP="004F351A">
      <w:pPr>
        <w:ind w:left="720" w:hanging="720"/>
        <w:rPr>
          <w:sz w:val="26"/>
          <w:szCs w:val="26"/>
        </w:rPr>
      </w:pPr>
    </w:p>
    <w:p w14:paraId="3FFCDCE5" w14:textId="3BD6BF1A" w:rsidR="00230872" w:rsidRPr="006C06CA" w:rsidRDefault="004F351A" w:rsidP="006C06CA">
      <w:pPr>
        <w:ind w:left="720" w:hanging="720"/>
        <w:rPr>
          <w:sz w:val="26"/>
          <w:szCs w:val="26"/>
        </w:rPr>
      </w:pPr>
      <w:r w:rsidRPr="004F351A">
        <w:rPr>
          <w:sz w:val="26"/>
          <w:szCs w:val="26"/>
        </w:rPr>
        <w:t>2.</w:t>
      </w:r>
      <w:r w:rsidRPr="004F351A">
        <w:rPr>
          <w:sz w:val="26"/>
          <w:szCs w:val="26"/>
        </w:rPr>
        <w:tab/>
      </w:r>
      <w:r w:rsidR="006C06CA">
        <w:rPr>
          <w:sz w:val="26"/>
          <w:szCs w:val="26"/>
        </w:rPr>
        <w:t>V</w:t>
      </w:r>
      <w:r w:rsidR="006C06CA" w:rsidRPr="006C06CA">
        <w:rPr>
          <w:sz w:val="26"/>
          <w:szCs w:val="26"/>
        </w:rPr>
        <w:t>erify that each Frontier ILEC is committed to providing broadband per its chapter 30 obligation</w:t>
      </w:r>
      <w:r w:rsidR="006C06CA">
        <w:rPr>
          <w:sz w:val="26"/>
          <w:szCs w:val="26"/>
        </w:rPr>
        <w:t>.  Each ILEC</w:t>
      </w:r>
      <w:r w:rsidR="006C06CA" w:rsidRPr="006C06CA">
        <w:rPr>
          <w:sz w:val="26"/>
          <w:szCs w:val="26"/>
        </w:rPr>
        <w:t xml:space="preserve"> </w:t>
      </w:r>
      <w:r w:rsidR="006C06CA">
        <w:rPr>
          <w:sz w:val="26"/>
          <w:szCs w:val="26"/>
        </w:rPr>
        <w:t>sha</w:t>
      </w:r>
      <w:r w:rsidR="006B5834" w:rsidRPr="006B5834">
        <w:rPr>
          <w:sz w:val="26"/>
          <w:szCs w:val="26"/>
        </w:rPr>
        <w:t xml:space="preserve">ll file an acknowledgement that it has to make </w:t>
      </w:r>
      <w:r w:rsidR="006C06CA">
        <w:rPr>
          <w:sz w:val="26"/>
          <w:szCs w:val="26"/>
        </w:rPr>
        <w:t>broadband</w:t>
      </w:r>
      <w:r w:rsidR="006B5834" w:rsidRPr="006B5834">
        <w:rPr>
          <w:sz w:val="26"/>
          <w:szCs w:val="26"/>
        </w:rPr>
        <w:t xml:space="preserve"> available, it has to provide </w:t>
      </w:r>
      <w:r w:rsidR="006C06CA">
        <w:rPr>
          <w:sz w:val="26"/>
          <w:szCs w:val="26"/>
        </w:rPr>
        <w:t>broadband</w:t>
      </w:r>
      <w:r w:rsidR="006B5834" w:rsidRPr="006B5834">
        <w:rPr>
          <w:sz w:val="26"/>
          <w:szCs w:val="26"/>
        </w:rPr>
        <w:t xml:space="preserve"> at the Chapter 30 minimum speeds and honor them, and it has and will continue to provide </w:t>
      </w:r>
      <w:r w:rsidR="006C06CA">
        <w:rPr>
          <w:sz w:val="26"/>
          <w:szCs w:val="26"/>
        </w:rPr>
        <w:t>broadband</w:t>
      </w:r>
      <w:r w:rsidR="006B5834" w:rsidRPr="006B5834">
        <w:rPr>
          <w:sz w:val="26"/>
          <w:szCs w:val="26"/>
        </w:rPr>
        <w:t xml:space="preserve"> service on a 10-day turn around upon request</w:t>
      </w:r>
      <w:r w:rsidR="006C06CA">
        <w:rPr>
          <w:sz w:val="26"/>
          <w:szCs w:val="26"/>
        </w:rPr>
        <w:t>.</w:t>
      </w:r>
    </w:p>
    <w:sectPr w:rsidR="00230872" w:rsidRPr="006C06CA" w:rsidSect="00230872">
      <w:headerReference w:type="default" r:id="rId14"/>
      <w:footerReference w:type="default" r:id="rId15"/>
      <w:type w:val="continuous"/>
      <w:pgSz w:w="12240" w:h="15840"/>
      <w:pgMar w:top="1440" w:right="1440" w:bottom="135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6368E" w14:textId="77777777" w:rsidR="00330CAE" w:rsidRDefault="00330CAE">
      <w:r>
        <w:separator/>
      </w:r>
    </w:p>
  </w:endnote>
  <w:endnote w:type="continuationSeparator" w:id="0">
    <w:p w14:paraId="4EAEFB36" w14:textId="77777777" w:rsidR="00330CAE" w:rsidRDefault="003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02A8" w14:textId="2A417BCD" w:rsidR="002A679C" w:rsidRDefault="002A679C">
    <w:pPr>
      <w:pStyle w:val="Footer"/>
    </w:pPr>
    <w:r>
      <w:rPr>
        <w:snapToGrid w:val="0"/>
      </w:rPr>
      <w:tab/>
      <w:t xml:space="preserve">- </w:t>
    </w:r>
    <w:r w:rsidR="0069415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94159">
      <w:rPr>
        <w:snapToGrid w:val="0"/>
      </w:rPr>
      <w:fldChar w:fldCharType="separate"/>
    </w:r>
    <w:r w:rsidR="004B3AC7">
      <w:rPr>
        <w:noProof/>
        <w:snapToGrid w:val="0"/>
      </w:rPr>
      <w:t>3</w:t>
    </w:r>
    <w:r w:rsidR="0069415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6057C" w14:textId="77777777" w:rsidR="00330CAE" w:rsidRDefault="00330CAE">
      <w:r>
        <w:separator/>
      </w:r>
    </w:p>
  </w:footnote>
  <w:footnote w:type="continuationSeparator" w:id="0">
    <w:p w14:paraId="24E6DE54" w14:textId="77777777" w:rsidR="00330CAE" w:rsidRDefault="0033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2F8B7" w14:textId="586F2553" w:rsidR="007B4C32" w:rsidRDefault="007B4C32" w:rsidP="00D6307B">
    <w:pPr>
      <w:pStyle w:val="Header"/>
      <w:tabs>
        <w:tab w:val="clear" w:pos="4320"/>
      </w:tabs>
      <w:jc w:val="right"/>
    </w:pPr>
  </w:p>
  <w:p w14:paraId="3BC9BF15" w14:textId="5D45747E" w:rsidR="00D6307B" w:rsidRPr="00D6307B" w:rsidRDefault="00D6307B" w:rsidP="00D6307B">
    <w:pPr>
      <w:pStyle w:val="Header"/>
      <w:tabs>
        <w:tab w:val="clear" w:pos="4320"/>
      </w:tabs>
      <w:jc w:val="right"/>
      <w:rPr>
        <w:sz w:val="26"/>
        <w:szCs w:val="2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7A2"/>
    <w:multiLevelType w:val="hybridMultilevel"/>
    <w:tmpl w:val="9476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2DA6"/>
    <w:multiLevelType w:val="hybridMultilevel"/>
    <w:tmpl w:val="01A8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192E0C"/>
    <w:multiLevelType w:val="hybridMultilevel"/>
    <w:tmpl w:val="8C74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74F3D"/>
    <w:multiLevelType w:val="hybridMultilevel"/>
    <w:tmpl w:val="3E628E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619D0"/>
    <w:multiLevelType w:val="hybridMultilevel"/>
    <w:tmpl w:val="F3280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1419"/>
    <w:multiLevelType w:val="hybridMultilevel"/>
    <w:tmpl w:val="918E71EA"/>
    <w:lvl w:ilvl="0" w:tplc="05DC23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33B28"/>
    <w:multiLevelType w:val="hybridMultilevel"/>
    <w:tmpl w:val="46C09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A45B1"/>
    <w:multiLevelType w:val="hybridMultilevel"/>
    <w:tmpl w:val="F786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4E76"/>
    <w:multiLevelType w:val="hybridMultilevel"/>
    <w:tmpl w:val="AE4C2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3160B72"/>
    <w:multiLevelType w:val="hybridMultilevel"/>
    <w:tmpl w:val="54E0A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52F73"/>
    <w:multiLevelType w:val="hybridMultilevel"/>
    <w:tmpl w:val="D5A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6339F"/>
    <w:multiLevelType w:val="hybridMultilevel"/>
    <w:tmpl w:val="A1CCBE0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BE6119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E00A74"/>
    <w:multiLevelType w:val="hybridMultilevel"/>
    <w:tmpl w:val="6308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75D9E"/>
    <w:multiLevelType w:val="hybridMultilevel"/>
    <w:tmpl w:val="6BCE3A1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0A7653"/>
    <w:multiLevelType w:val="hybridMultilevel"/>
    <w:tmpl w:val="CBBC74B4"/>
    <w:lvl w:ilvl="0" w:tplc="D6D2F9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33508"/>
    <w:multiLevelType w:val="hybridMultilevel"/>
    <w:tmpl w:val="2BE0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D6CD4"/>
    <w:multiLevelType w:val="hybridMultilevel"/>
    <w:tmpl w:val="AA2244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5"/>
  </w:num>
  <w:num w:numId="4">
    <w:abstractNumId w:val="3"/>
  </w:num>
  <w:num w:numId="5">
    <w:abstractNumId w:val="20"/>
  </w:num>
  <w:num w:numId="6">
    <w:abstractNumId w:val="15"/>
  </w:num>
  <w:num w:numId="7">
    <w:abstractNumId w:val="1"/>
  </w:num>
  <w:num w:numId="8">
    <w:abstractNumId w:val="18"/>
  </w:num>
  <w:num w:numId="9">
    <w:abstractNumId w:val="2"/>
  </w:num>
  <w:num w:numId="10">
    <w:abstractNumId w:val="24"/>
  </w:num>
  <w:num w:numId="11">
    <w:abstractNumId w:val="14"/>
  </w:num>
  <w:num w:numId="12">
    <w:abstractNumId w:val="9"/>
  </w:num>
  <w:num w:numId="13">
    <w:abstractNumId w:val="21"/>
  </w:num>
  <w:num w:numId="14">
    <w:abstractNumId w:val="4"/>
  </w:num>
  <w:num w:numId="15">
    <w:abstractNumId w:val="8"/>
  </w:num>
  <w:num w:numId="16">
    <w:abstractNumId w:val="11"/>
  </w:num>
  <w:num w:numId="17">
    <w:abstractNumId w:val="6"/>
  </w:num>
  <w:num w:numId="18">
    <w:abstractNumId w:val="19"/>
  </w:num>
  <w:num w:numId="19">
    <w:abstractNumId w:val="12"/>
  </w:num>
  <w:num w:numId="20">
    <w:abstractNumId w:val="25"/>
  </w:num>
  <w:num w:numId="21">
    <w:abstractNumId w:val="10"/>
  </w:num>
  <w:num w:numId="22">
    <w:abstractNumId w:val="17"/>
  </w:num>
  <w:num w:numId="23">
    <w:abstractNumId w:val="26"/>
  </w:num>
  <w:num w:numId="24">
    <w:abstractNumId w:val="0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B7C"/>
    <w:rsid w:val="0001077D"/>
    <w:rsid w:val="00014C37"/>
    <w:rsid w:val="00017070"/>
    <w:rsid w:val="00017EB0"/>
    <w:rsid w:val="00023804"/>
    <w:rsid w:val="0002509C"/>
    <w:rsid w:val="00026EBD"/>
    <w:rsid w:val="00034183"/>
    <w:rsid w:val="00041A3C"/>
    <w:rsid w:val="0004397B"/>
    <w:rsid w:val="00043EC8"/>
    <w:rsid w:val="000624F5"/>
    <w:rsid w:val="000652E3"/>
    <w:rsid w:val="00070868"/>
    <w:rsid w:val="0007177D"/>
    <w:rsid w:val="00072557"/>
    <w:rsid w:val="00074046"/>
    <w:rsid w:val="00081F8E"/>
    <w:rsid w:val="00083D4C"/>
    <w:rsid w:val="000977CA"/>
    <w:rsid w:val="000B1F25"/>
    <w:rsid w:val="000C013F"/>
    <w:rsid w:val="000C0812"/>
    <w:rsid w:val="000C0EB4"/>
    <w:rsid w:val="000C2A00"/>
    <w:rsid w:val="000C5A0B"/>
    <w:rsid w:val="000C751B"/>
    <w:rsid w:val="000C78FA"/>
    <w:rsid w:val="000D2085"/>
    <w:rsid w:val="000F48F8"/>
    <w:rsid w:val="000F5AA6"/>
    <w:rsid w:val="00103DAF"/>
    <w:rsid w:val="00105875"/>
    <w:rsid w:val="001072D9"/>
    <w:rsid w:val="0012325B"/>
    <w:rsid w:val="00126C26"/>
    <w:rsid w:val="00130762"/>
    <w:rsid w:val="00131B85"/>
    <w:rsid w:val="00134EB2"/>
    <w:rsid w:val="00135B29"/>
    <w:rsid w:val="00136319"/>
    <w:rsid w:val="00136A95"/>
    <w:rsid w:val="00142126"/>
    <w:rsid w:val="00145AE3"/>
    <w:rsid w:val="00147162"/>
    <w:rsid w:val="00147820"/>
    <w:rsid w:val="00160133"/>
    <w:rsid w:val="001619A2"/>
    <w:rsid w:val="00164450"/>
    <w:rsid w:val="0017520D"/>
    <w:rsid w:val="00180EE3"/>
    <w:rsid w:val="0018438E"/>
    <w:rsid w:val="00184966"/>
    <w:rsid w:val="00195884"/>
    <w:rsid w:val="001A0D5E"/>
    <w:rsid w:val="001A1FB5"/>
    <w:rsid w:val="001A51B5"/>
    <w:rsid w:val="001B083C"/>
    <w:rsid w:val="001B1194"/>
    <w:rsid w:val="001B1533"/>
    <w:rsid w:val="001B41D8"/>
    <w:rsid w:val="001B44BC"/>
    <w:rsid w:val="001B5D19"/>
    <w:rsid w:val="001C3B36"/>
    <w:rsid w:val="001C649D"/>
    <w:rsid w:val="001C75CD"/>
    <w:rsid w:val="001D306B"/>
    <w:rsid w:val="001E02DF"/>
    <w:rsid w:val="001E62E9"/>
    <w:rsid w:val="0021348D"/>
    <w:rsid w:val="0021364B"/>
    <w:rsid w:val="00213C32"/>
    <w:rsid w:val="002226D6"/>
    <w:rsid w:val="00226616"/>
    <w:rsid w:val="00230872"/>
    <w:rsid w:val="00232020"/>
    <w:rsid w:val="00240B47"/>
    <w:rsid w:val="00243277"/>
    <w:rsid w:val="00251516"/>
    <w:rsid w:val="002547DD"/>
    <w:rsid w:val="002556F0"/>
    <w:rsid w:val="00264998"/>
    <w:rsid w:val="00265F59"/>
    <w:rsid w:val="002663B6"/>
    <w:rsid w:val="00266A6E"/>
    <w:rsid w:val="00266C0E"/>
    <w:rsid w:val="002712F5"/>
    <w:rsid w:val="00271CF7"/>
    <w:rsid w:val="002726D8"/>
    <w:rsid w:val="00274A1E"/>
    <w:rsid w:val="00275DF6"/>
    <w:rsid w:val="00286063"/>
    <w:rsid w:val="0029000C"/>
    <w:rsid w:val="002930C6"/>
    <w:rsid w:val="00296DF5"/>
    <w:rsid w:val="00296E69"/>
    <w:rsid w:val="00297488"/>
    <w:rsid w:val="002A00F3"/>
    <w:rsid w:val="002A08D9"/>
    <w:rsid w:val="002A58C0"/>
    <w:rsid w:val="002A679C"/>
    <w:rsid w:val="002B211A"/>
    <w:rsid w:val="002C073E"/>
    <w:rsid w:val="002C2A45"/>
    <w:rsid w:val="002C355B"/>
    <w:rsid w:val="002C3C09"/>
    <w:rsid w:val="002C47F2"/>
    <w:rsid w:val="002C7BA1"/>
    <w:rsid w:val="002D18F2"/>
    <w:rsid w:val="002D5BCC"/>
    <w:rsid w:val="002E00DA"/>
    <w:rsid w:val="002E1FF7"/>
    <w:rsid w:val="002E40AD"/>
    <w:rsid w:val="002F4A02"/>
    <w:rsid w:val="002F6FE6"/>
    <w:rsid w:val="003006E3"/>
    <w:rsid w:val="00302CD9"/>
    <w:rsid w:val="00304138"/>
    <w:rsid w:val="0030599C"/>
    <w:rsid w:val="00306850"/>
    <w:rsid w:val="003130E2"/>
    <w:rsid w:val="00316688"/>
    <w:rsid w:val="00321A9A"/>
    <w:rsid w:val="00323112"/>
    <w:rsid w:val="00323358"/>
    <w:rsid w:val="0032671A"/>
    <w:rsid w:val="00327745"/>
    <w:rsid w:val="00330CAE"/>
    <w:rsid w:val="0033252F"/>
    <w:rsid w:val="003346F2"/>
    <w:rsid w:val="00343058"/>
    <w:rsid w:val="003446D3"/>
    <w:rsid w:val="00344E17"/>
    <w:rsid w:val="003523B6"/>
    <w:rsid w:val="0035756C"/>
    <w:rsid w:val="003614E5"/>
    <w:rsid w:val="00366C51"/>
    <w:rsid w:val="00382848"/>
    <w:rsid w:val="00386C9E"/>
    <w:rsid w:val="003951CA"/>
    <w:rsid w:val="00395B29"/>
    <w:rsid w:val="003B1E23"/>
    <w:rsid w:val="003D085D"/>
    <w:rsid w:val="003D27E8"/>
    <w:rsid w:val="003D3AAB"/>
    <w:rsid w:val="003D7C16"/>
    <w:rsid w:val="003F37DC"/>
    <w:rsid w:val="003F3A78"/>
    <w:rsid w:val="003F4C6A"/>
    <w:rsid w:val="00403479"/>
    <w:rsid w:val="004051E9"/>
    <w:rsid w:val="0042053D"/>
    <w:rsid w:val="004207BF"/>
    <w:rsid w:val="004274A4"/>
    <w:rsid w:val="00431993"/>
    <w:rsid w:val="00431C29"/>
    <w:rsid w:val="00434796"/>
    <w:rsid w:val="0043513D"/>
    <w:rsid w:val="00435CD9"/>
    <w:rsid w:val="004377F3"/>
    <w:rsid w:val="00450975"/>
    <w:rsid w:val="00451E07"/>
    <w:rsid w:val="004527A2"/>
    <w:rsid w:val="0045656D"/>
    <w:rsid w:val="00464932"/>
    <w:rsid w:val="00482705"/>
    <w:rsid w:val="0049319D"/>
    <w:rsid w:val="00496B80"/>
    <w:rsid w:val="004A1739"/>
    <w:rsid w:val="004A5E36"/>
    <w:rsid w:val="004A7FC1"/>
    <w:rsid w:val="004B1A2D"/>
    <w:rsid w:val="004B33AC"/>
    <w:rsid w:val="004B3AC7"/>
    <w:rsid w:val="004B65E7"/>
    <w:rsid w:val="004C6A17"/>
    <w:rsid w:val="004D0350"/>
    <w:rsid w:val="004D1AB8"/>
    <w:rsid w:val="004D1C7A"/>
    <w:rsid w:val="004D7195"/>
    <w:rsid w:val="004E09C2"/>
    <w:rsid w:val="004E589D"/>
    <w:rsid w:val="004F351A"/>
    <w:rsid w:val="004F62B7"/>
    <w:rsid w:val="004F6D68"/>
    <w:rsid w:val="004F79B3"/>
    <w:rsid w:val="00512DED"/>
    <w:rsid w:val="0052287D"/>
    <w:rsid w:val="00525B09"/>
    <w:rsid w:val="0052681F"/>
    <w:rsid w:val="00526F12"/>
    <w:rsid w:val="005334C1"/>
    <w:rsid w:val="00534A16"/>
    <w:rsid w:val="00537D15"/>
    <w:rsid w:val="00541EC1"/>
    <w:rsid w:val="00543F9C"/>
    <w:rsid w:val="0054525C"/>
    <w:rsid w:val="00546673"/>
    <w:rsid w:val="00553CF8"/>
    <w:rsid w:val="00557E89"/>
    <w:rsid w:val="00562A1F"/>
    <w:rsid w:val="00562B03"/>
    <w:rsid w:val="00565150"/>
    <w:rsid w:val="00567C8D"/>
    <w:rsid w:val="00575BE1"/>
    <w:rsid w:val="005820EE"/>
    <w:rsid w:val="00590A7D"/>
    <w:rsid w:val="0059182F"/>
    <w:rsid w:val="00593E6D"/>
    <w:rsid w:val="00596FAB"/>
    <w:rsid w:val="005A23A2"/>
    <w:rsid w:val="005A24C5"/>
    <w:rsid w:val="005B1693"/>
    <w:rsid w:val="005B370A"/>
    <w:rsid w:val="005B4E1E"/>
    <w:rsid w:val="005B67F6"/>
    <w:rsid w:val="005D634F"/>
    <w:rsid w:val="005D724D"/>
    <w:rsid w:val="005D7F45"/>
    <w:rsid w:val="005E1D94"/>
    <w:rsid w:val="005E31DF"/>
    <w:rsid w:val="005E69DC"/>
    <w:rsid w:val="005F4989"/>
    <w:rsid w:val="00615F18"/>
    <w:rsid w:val="006162E6"/>
    <w:rsid w:val="00626CA2"/>
    <w:rsid w:val="00637B52"/>
    <w:rsid w:val="006503D3"/>
    <w:rsid w:val="00653A1A"/>
    <w:rsid w:val="006640C3"/>
    <w:rsid w:val="0066539E"/>
    <w:rsid w:val="00666971"/>
    <w:rsid w:val="00674B96"/>
    <w:rsid w:val="0068420C"/>
    <w:rsid w:val="006872E7"/>
    <w:rsid w:val="00692DA2"/>
    <w:rsid w:val="00694159"/>
    <w:rsid w:val="00695438"/>
    <w:rsid w:val="006957B7"/>
    <w:rsid w:val="006A249E"/>
    <w:rsid w:val="006A39B0"/>
    <w:rsid w:val="006B06E4"/>
    <w:rsid w:val="006B24CE"/>
    <w:rsid w:val="006B5834"/>
    <w:rsid w:val="006C06CA"/>
    <w:rsid w:val="006C6317"/>
    <w:rsid w:val="006C7C10"/>
    <w:rsid w:val="006D1DD4"/>
    <w:rsid w:val="006D204E"/>
    <w:rsid w:val="006D24B1"/>
    <w:rsid w:val="006D27FB"/>
    <w:rsid w:val="006D3428"/>
    <w:rsid w:val="006E019D"/>
    <w:rsid w:val="006E437A"/>
    <w:rsid w:val="006E705B"/>
    <w:rsid w:val="006F1490"/>
    <w:rsid w:val="006F2D4E"/>
    <w:rsid w:val="006F47C6"/>
    <w:rsid w:val="006F5F75"/>
    <w:rsid w:val="00700192"/>
    <w:rsid w:val="00702CF9"/>
    <w:rsid w:val="00703784"/>
    <w:rsid w:val="007053AB"/>
    <w:rsid w:val="007165DB"/>
    <w:rsid w:val="007232DE"/>
    <w:rsid w:val="007303AE"/>
    <w:rsid w:val="007373A4"/>
    <w:rsid w:val="00741281"/>
    <w:rsid w:val="00751EB6"/>
    <w:rsid w:val="0075516F"/>
    <w:rsid w:val="00757E6C"/>
    <w:rsid w:val="00764443"/>
    <w:rsid w:val="0076499A"/>
    <w:rsid w:val="0077507D"/>
    <w:rsid w:val="00776194"/>
    <w:rsid w:val="007813B4"/>
    <w:rsid w:val="00787280"/>
    <w:rsid w:val="007A1C08"/>
    <w:rsid w:val="007A57F3"/>
    <w:rsid w:val="007A62E9"/>
    <w:rsid w:val="007A6B31"/>
    <w:rsid w:val="007B0845"/>
    <w:rsid w:val="007B4C32"/>
    <w:rsid w:val="007B7255"/>
    <w:rsid w:val="007C5A08"/>
    <w:rsid w:val="007D616B"/>
    <w:rsid w:val="007E0EFC"/>
    <w:rsid w:val="007E148D"/>
    <w:rsid w:val="007E2996"/>
    <w:rsid w:val="007E432F"/>
    <w:rsid w:val="007E46A5"/>
    <w:rsid w:val="007E7AB1"/>
    <w:rsid w:val="007F1463"/>
    <w:rsid w:val="007F6EF4"/>
    <w:rsid w:val="008032A2"/>
    <w:rsid w:val="00803CC7"/>
    <w:rsid w:val="008101BF"/>
    <w:rsid w:val="008149E2"/>
    <w:rsid w:val="00814FAA"/>
    <w:rsid w:val="00816473"/>
    <w:rsid w:val="00817508"/>
    <w:rsid w:val="0082499B"/>
    <w:rsid w:val="00827EB4"/>
    <w:rsid w:val="00830E07"/>
    <w:rsid w:val="00845CED"/>
    <w:rsid w:val="008516FB"/>
    <w:rsid w:val="00853796"/>
    <w:rsid w:val="00860819"/>
    <w:rsid w:val="00860B01"/>
    <w:rsid w:val="008710C3"/>
    <w:rsid w:val="00872678"/>
    <w:rsid w:val="008738C7"/>
    <w:rsid w:val="008772B6"/>
    <w:rsid w:val="00877C99"/>
    <w:rsid w:val="008827C6"/>
    <w:rsid w:val="00884888"/>
    <w:rsid w:val="00885115"/>
    <w:rsid w:val="00886576"/>
    <w:rsid w:val="008A0A87"/>
    <w:rsid w:val="008B0118"/>
    <w:rsid w:val="008B1660"/>
    <w:rsid w:val="008B72C2"/>
    <w:rsid w:val="008C3D19"/>
    <w:rsid w:val="008C6117"/>
    <w:rsid w:val="008D3697"/>
    <w:rsid w:val="008D37DA"/>
    <w:rsid w:val="008E3360"/>
    <w:rsid w:val="008F1B6C"/>
    <w:rsid w:val="008F1D46"/>
    <w:rsid w:val="008F1EF4"/>
    <w:rsid w:val="008F498B"/>
    <w:rsid w:val="008F57BF"/>
    <w:rsid w:val="009009EE"/>
    <w:rsid w:val="00902CEE"/>
    <w:rsid w:val="00903363"/>
    <w:rsid w:val="009042AC"/>
    <w:rsid w:val="00916C5A"/>
    <w:rsid w:val="009276EE"/>
    <w:rsid w:val="00930B12"/>
    <w:rsid w:val="00937A57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A64FD"/>
    <w:rsid w:val="009B04CD"/>
    <w:rsid w:val="009B0634"/>
    <w:rsid w:val="009B6DD8"/>
    <w:rsid w:val="009D5A24"/>
    <w:rsid w:val="009F27C1"/>
    <w:rsid w:val="009F4F0E"/>
    <w:rsid w:val="009F65EE"/>
    <w:rsid w:val="00A07363"/>
    <w:rsid w:val="00A07DEE"/>
    <w:rsid w:val="00A15C58"/>
    <w:rsid w:val="00A21788"/>
    <w:rsid w:val="00A3389D"/>
    <w:rsid w:val="00A343E5"/>
    <w:rsid w:val="00A34967"/>
    <w:rsid w:val="00A4275E"/>
    <w:rsid w:val="00A47189"/>
    <w:rsid w:val="00A5044E"/>
    <w:rsid w:val="00A51182"/>
    <w:rsid w:val="00A55B50"/>
    <w:rsid w:val="00A576E9"/>
    <w:rsid w:val="00A61693"/>
    <w:rsid w:val="00A624BF"/>
    <w:rsid w:val="00A639AB"/>
    <w:rsid w:val="00A76893"/>
    <w:rsid w:val="00A85575"/>
    <w:rsid w:val="00A96298"/>
    <w:rsid w:val="00A96992"/>
    <w:rsid w:val="00AA38F0"/>
    <w:rsid w:val="00AB3A47"/>
    <w:rsid w:val="00AC0F91"/>
    <w:rsid w:val="00AC20DD"/>
    <w:rsid w:val="00AD3725"/>
    <w:rsid w:val="00AD42A2"/>
    <w:rsid w:val="00AD44D8"/>
    <w:rsid w:val="00AE6934"/>
    <w:rsid w:val="00AE799C"/>
    <w:rsid w:val="00AF0919"/>
    <w:rsid w:val="00AF0A76"/>
    <w:rsid w:val="00B01F4B"/>
    <w:rsid w:val="00B05D63"/>
    <w:rsid w:val="00B15A04"/>
    <w:rsid w:val="00B2119E"/>
    <w:rsid w:val="00B23551"/>
    <w:rsid w:val="00B271DD"/>
    <w:rsid w:val="00B379FA"/>
    <w:rsid w:val="00B37CFF"/>
    <w:rsid w:val="00B419A3"/>
    <w:rsid w:val="00B41B04"/>
    <w:rsid w:val="00B422DD"/>
    <w:rsid w:val="00B43EBF"/>
    <w:rsid w:val="00B46A73"/>
    <w:rsid w:val="00B478D4"/>
    <w:rsid w:val="00B6181A"/>
    <w:rsid w:val="00B63D27"/>
    <w:rsid w:val="00B72223"/>
    <w:rsid w:val="00B7634A"/>
    <w:rsid w:val="00B76C8D"/>
    <w:rsid w:val="00B9170D"/>
    <w:rsid w:val="00BA4F39"/>
    <w:rsid w:val="00BB324C"/>
    <w:rsid w:val="00BC10BB"/>
    <w:rsid w:val="00BC50AA"/>
    <w:rsid w:val="00BC72CD"/>
    <w:rsid w:val="00BD271D"/>
    <w:rsid w:val="00BD6811"/>
    <w:rsid w:val="00BE11EB"/>
    <w:rsid w:val="00BE66E8"/>
    <w:rsid w:val="00BF2A6A"/>
    <w:rsid w:val="00C06C9A"/>
    <w:rsid w:val="00C071C8"/>
    <w:rsid w:val="00C07ED1"/>
    <w:rsid w:val="00C137AD"/>
    <w:rsid w:val="00C139C6"/>
    <w:rsid w:val="00C14B79"/>
    <w:rsid w:val="00C1746A"/>
    <w:rsid w:val="00C17925"/>
    <w:rsid w:val="00C17FC1"/>
    <w:rsid w:val="00C20D5E"/>
    <w:rsid w:val="00C258CB"/>
    <w:rsid w:val="00C35C17"/>
    <w:rsid w:val="00C41CDC"/>
    <w:rsid w:val="00C43477"/>
    <w:rsid w:val="00C50659"/>
    <w:rsid w:val="00C53327"/>
    <w:rsid w:val="00C67323"/>
    <w:rsid w:val="00C70CFF"/>
    <w:rsid w:val="00C73073"/>
    <w:rsid w:val="00C81971"/>
    <w:rsid w:val="00C84424"/>
    <w:rsid w:val="00C84E04"/>
    <w:rsid w:val="00C86252"/>
    <w:rsid w:val="00CD22D7"/>
    <w:rsid w:val="00CD62C8"/>
    <w:rsid w:val="00CE2D9A"/>
    <w:rsid w:val="00CE3B6A"/>
    <w:rsid w:val="00CE66F6"/>
    <w:rsid w:val="00CF60E5"/>
    <w:rsid w:val="00D0016B"/>
    <w:rsid w:val="00D01178"/>
    <w:rsid w:val="00D02319"/>
    <w:rsid w:val="00D070F3"/>
    <w:rsid w:val="00D14309"/>
    <w:rsid w:val="00D14E94"/>
    <w:rsid w:val="00D22287"/>
    <w:rsid w:val="00D24767"/>
    <w:rsid w:val="00D2648F"/>
    <w:rsid w:val="00D26EF3"/>
    <w:rsid w:val="00D27F3B"/>
    <w:rsid w:val="00D32C05"/>
    <w:rsid w:val="00D3509A"/>
    <w:rsid w:val="00D42DC8"/>
    <w:rsid w:val="00D436FB"/>
    <w:rsid w:val="00D46CD8"/>
    <w:rsid w:val="00D474C6"/>
    <w:rsid w:val="00D531A3"/>
    <w:rsid w:val="00D5440D"/>
    <w:rsid w:val="00D56F58"/>
    <w:rsid w:val="00D620DC"/>
    <w:rsid w:val="00D6307B"/>
    <w:rsid w:val="00D66890"/>
    <w:rsid w:val="00D71060"/>
    <w:rsid w:val="00D7392B"/>
    <w:rsid w:val="00D83D4D"/>
    <w:rsid w:val="00D841A8"/>
    <w:rsid w:val="00D86A7D"/>
    <w:rsid w:val="00D92D58"/>
    <w:rsid w:val="00D94B36"/>
    <w:rsid w:val="00D97D62"/>
    <w:rsid w:val="00DA7001"/>
    <w:rsid w:val="00DA799E"/>
    <w:rsid w:val="00DC28D3"/>
    <w:rsid w:val="00DC2959"/>
    <w:rsid w:val="00DC676A"/>
    <w:rsid w:val="00DD1727"/>
    <w:rsid w:val="00DD22B1"/>
    <w:rsid w:val="00DE0789"/>
    <w:rsid w:val="00DF3DBD"/>
    <w:rsid w:val="00E036AF"/>
    <w:rsid w:val="00E04563"/>
    <w:rsid w:val="00E07598"/>
    <w:rsid w:val="00E20C2C"/>
    <w:rsid w:val="00E24690"/>
    <w:rsid w:val="00E25181"/>
    <w:rsid w:val="00E35E7D"/>
    <w:rsid w:val="00E430FD"/>
    <w:rsid w:val="00E5328F"/>
    <w:rsid w:val="00E566E2"/>
    <w:rsid w:val="00E8035A"/>
    <w:rsid w:val="00E80B2D"/>
    <w:rsid w:val="00E81F50"/>
    <w:rsid w:val="00E908EA"/>
    <w:rsid w:val="00E914B1"/>
    <w:rsid w:val="00E93FD7"/>
    <w:rsid w:val="00E97DA4"/>
    <w:rsid w:val="00EA3314"/>
    <w:rsid w:val="00EA3C96"/>
    <w:rsid w:val="00EB5C87"/>
    <w:rsid w:val="00ED1F9E"/>
    <w:rsid w:val="00ED5B4E"/>
    <w:rsid w:val="00EE7718"/>
    <w:rsid w:val="00EF0031"/>
    <w:rsid w:val="00EF1C84"/>
    <w:rsid w:val="00EF3B78"/>
    <w:rsid w:val="00EF4CFB"/>
    <w:rsid w:val="00EF59B0"/>
    <w:rsid w:val="00EF63A8"/>
    <w:rsid w:val="00EF66EF"/>
    <w:rsid w:val="00F0205C"/>
    <w:rsid w:val="00F045EE"/>
    <w:rsid w:val="00F05F69"/>
    <w:rsid w:val="00F077C2"/>
    <w:rsid w:val="00F12EA2"/>
    <w:rsid w:val="00F1506C"/>
    <w:rsid w:val="00F17155"/>
    <w:rsid w:val="00F23A26"/>
    <w:rsid w:val="00F252BA"/>
    <w:rsid w:val="00F26454"/>
    <w:rsid w:val="00F30101"/>
    <w:rsid w:val="00F360A6"/>
    <w:rsid w:val="00F37777"/>
    <w:rsid w:val="00F47183"/>
    <w:rsid w:val="00F5699D"/>
    <w:rsid w:val="00F805F2"/>
    <w:rsid w:val="00FB2C32"/>
    <w:rsid w:val="00FB4314"/>
    <w:rsid w:val="00FB56FD"/>
    <w:rsid w:val="00FB69AE"/>
    <w:rsid w:val="00FC1026"/>
    <w:rsid w:val="00FC727F"/>
    <w:rsid w:val="00FD0632"/>
    <w:rsid w:val="00FD3475"/>
    <w:rsid w:val="00FD363F"/>
    <w:rsid w:val="00FD3A57"/>
    <w:rsid w:val="00FD7CBE"/>
    <w:rsid w:val="00FE1852"/>
    <w:rsid w:val="00FE1F6B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3DC61"/>
  <w15:docId w15:val="{52C66F59-7E8E-4769-B577-0EDF064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49E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table" w:customStyle="1" w:styleId="TableGrid1">
    <w:name w:val="Table Grid1"/>
    <w:basedOn w:val="TableNormal"/>
    <w:next w:val="TableGrid"/>
    <w:rsid w:val="008D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D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66539E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772B6"/>
  </w:style>
  <w:style w:type="character" w:customStyle="1" w:styleId="FootnoteTextChar">
    <w:name w:val="Footnote Text Char"/>
    <w:basedOn w:val="DefaultParagraphFont"/>
    <w:link w:val="FootnoteText"/>
    <w:rsid w:val="008772B6"/>
  </w:style>
  <w:style w:type="character" w:styleId="FootnoteReference">
    <w:name w:val="footnote reference"/>
    <w:basedOn w:val="DefaultParagraphFont"/>
    <w:uiPriority w:val="99"/>
    <w:rsid w:val="008772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469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0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hoffer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ayton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AEA8-679D-49B6-977B-594A97E1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Base/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Hoffer, Marc</dc:creator>
  <cp:lastModifiedBy>Sheffer, Ryan</cp:lastModifiedBy>
  <cp:revision>5</cp:revision>
  <dcterms:created xsi:type="dcterms:W3CDTF">2020-09-17T18:20:00Z</dcterms:created>
  <dcterms:modified xsi:type="dcterms:W3CDTF">2020-09-18T11:38:00Z</dcterms:modified>
</cp:coreProperties>
</file>