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45398A" w:rsidRPr="00FF34FF" w:rsidTr="003D67E7">
        <w:trPr>
          <w:trHeight w:val="575"/>
        </w:trPr>
        <w:tc>
          <w:tcPr>
            <w:tcW w:w="1400" w:type="dxa"/>
            <w:hideMark/>
          </w:tcPr>
          <w:p w:rsidR="0045398A" w:rsidRPr="00FF34FF" w:rsidRDefault="0045398A" w:rsidP="003D6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4FF">
              <w:rPr>
                <w:rFonts w:ascii="Times New Roman" w:eastAsia="Times New Roman" w:hAnsi="Times New Roman" w:cs="Times New Roman"/>
                <w:noProof/>
                <w:spacing w:val="-2"/>
              </w:rPr>
              <w:drawing>
                <wp:inline distT="0" distB="0" distL="0" distR="0" wp14:anchorId="2ECA3564" wp14:editId="1E6F133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:rsidR="0045398A" w:rsidRPr="00FF34FF" w:rsidRDefault="0045398A" w:rsidP="003D67E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spacing w:val="-3"/>
              </w:rPr>
            </w:pPr>
          </w:p>
          <w:p w:rsidR="0045398A" w:rsidRPr="00FF34FF" w:rsidRDefault="0045398A" w:rsidP="003D67E7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COMMONWEALTH OF PENNSYLVANIA</w:t>
            </w:r>
          </w:p>
          <w:p w:rsidR="0045398A" w:rsidRPr="00FF34FF" w:rsidRDefault="0045398A" w:rsidP="003D67E7">
            <w:pPr>
              <w:tabs>
                <w:tab w:val="center" w:pos="3929"/>
                <w:tab w:val="right" w:pos="7859"/>
              </w:tabs>
              <w:suppressAutoHyphens/>
              <w:spacing w:after="0" w:line="204" w:lineRule="auto"/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  <w:t>PENNSYLVANIA PUBLIC UTILITY COMMISSION</w:t>
            </w: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ab/>
            </w:r>
          </w:p>
          <w:p w:rsidR="0045398A" w:rsidRPr="00FF34FF" w:rsidRDefault="0045398A" w:rsidP="003D67E7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FF34FF">
              <w:rPr>
                <w:rFonts w:ascii="Arial" w:eastAsia="Times New Roman" w:hAnsi="Arial" w:cs="Times New Roman"/>
                <w:color w:val="4472C4"/>
                <w:spacing w:val="-3"/>
                <w:sz w:val="26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:rsidR="0045398A" w:rsidRPr="00FF34FF" w:rsidRDefault="0045398A" w:rsidP="003D6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45398A" w:rsidRPr="00FF34FF" w:rsidRDefault="0045398A" w:rsidP="003D6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45398A" w:rsidRPr="00FF34FF" w:rsidRDefault="0045398A" w:rsidP="003D6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45398A" w:rsidRPr="00FF34FF" w:rsidRDefault="0045398A" w:rsidP="003D67E7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:rsidR="0045398A" w:rsidRPr="00FF34FF" w:rsidRDefault="0045398A" w:rsidP="003D67E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12"/>
              </w:rPr>
            </w:pPr>
            <w:r w:rsidRPr="00FF34FF">
              <w:rPr>
                <w:rFonts w:ascii="Arial" w:eastAsia="Times New Roman" w:hAnsi="Arial" w:cs="Times New Roman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45398A" w:rsidRPr="00FF34FF" w:rsidRDefault="0045398A" w:rsidP="00453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398A" w:rsidRPr="00FF34FF" w:rsidRDefault="0045398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Date of Service:</w:t>
      </w:r>
      <w:r>
        <w:rPr>
          <w:rFonts w:ascii="Arial" w:eastAsia="Times New Roman" w:hAnsi="Arial" w:cs="Arial"/>
          <w:sz w:val="24"/>
          <w:szCs w:val="24"/>
        </w:rPr>
        <w:t xml:space="preserve"> September 1</w:t>
      </w:r>
      <w:r>
        <w:rPr>
          <w:rFonts w:ascii="Arial" w:eastAsia="Times New Roman" w:hAnsi="Arial" w:cs="Arial"/>
          <w:sz w:val="24"/>
          <w:szCs w:val="24"/>
        </w:rPr>
        <w:t>8</w:t>
      </w:r>
      <w:r w:rsidRPr="00FF34FF">
        <w:rPr>
          <w:rFonts w:ascii="Arial" w:eastAsia="Times New Roman" w:hAnsi="Arial" w:cs="Arial"/>
          <w:sz w:val="24"/>
          <w:szCs w:val="24"/>
        </w:rPr>
        <w:t>, 2020</w:t>
      </w:r>
      <w:r w:rsidRPr="00FF34FF">
        <w:rPr>
          <w:rFonts w:ascii="Arial" w:eastAsia="Times New Roman" w:hAnsi="Arial" w:cs="Arial"/>
          <w:sz w:val="24"/>
          <w:szCs w:val="24"/>
        </w:rPr>
        <w:tab/>
        <w:t>Docket Number: C-2020-302</w:t>
      </w:r>
      <w:r>
        <w:rPr>
          <w:rFonts w:ascii="Arial" w:eastAsia="Times New Roman" w:hAnsi="Arial" w:cs="Arial"/>
          <w:sz w:val="24"/>
          <w:szCs w:val="24"/>
        </w:rPr>
        <w:t>2004</w:t>
      </w:r>
    </w:p>
    <w:p w:rsidR="0045398A" w:rsidRPr="00FF34FF" w:rsidRDefault="0045398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 xml:space="preserve"> </w:t>
      </w:r>
    </w:p>
    <w:p w:rsidR="0045398A" w:rsidRPr="00FF34FF" w:rsidRDefault="0045398A" w:rsidP="004539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5398A" w:rsidRPr="00FF34FF" w:rsidRDefault="0045398A" w:rsidP="0045398A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:rsidR="0045398A" w:rsidRDefault="002B0E7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GEORGE MARAGIA</w:t>
      </w:r>
    </w:p>
    <w:p w:rsidR="002B0E7A" w:rsidRDefault="002B0E7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INTERSTATE NURSING SERVICES INC</w:t>
      </w:r>
    </w:p>
    <w:p w:rsidR="002B0E7A" w:rsidRDefault="002B0E7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T/A WHITEHALL MEDICAL TRANSPORT</w:t>
      </w:r>
    </w:p>
    <w:p w:rsidR="002B0E7A" w:rsidRDefault="002B0E7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1041 NORTH 6</w:t>
      </w:r>
      <w:r w:rsidRPr="002B0E7A">
        <w:rPr>
          <w:rFonts w:ascii="Arial" w:eastAsia="Times New Roman" w:hAnsi="Arial" w:cs="Arial"/>
          <w:spacing w:val="-3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STREET</w:t>
      </w:r>
    </w:p>
    <w:p w:rsidR="002B0E7A" w:rsidRPr="00FF34FF" w:rsidRDefault="002B0E7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>WHITEHALL, PA  18052</w:t>
      </w:r>
    </w:p>
    <w:p w:rsidR="0045398A" w:rsidRPr="00FF34FF" w:rsidRDefault="0045398A" w:rsidP="0045398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F34FF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45398A" w:rsidRPr="00FF34FF" w:rsidRDefault="0045398A" w:rsidP="0045398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45398A" w:rsidRPr="00FF34FF" w:rsidRDefault="0045398A" w:rsidP="004539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FF34FF">
        <w:rPr>
          <w:rFonts w:ascii="Arial" w:eastAsia="Times New Roman" w:hAnsi="Arial" w:cs="Arial"/>
          <w:b/>
          <w:sz w:val="26"/>
          <w:szCs w:val="26"/>
        </w:rPr>
        <w:t xml:space="preserve">Bureau of Investigation and Enforcement </w:t>
      </w:r>
    </w:p>
    <w:p w:rsidR="0045398A" w:rsidRPr="00FF34FF" w:rsidRDefault="0045398A" w:rsidP="0045398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FF34FF">
        <w:rPr>
          <w:rFonts w:ascii="Arial" w:eastAsia="Times New Roman" w:hAnsi="Arial" w:cs="Arial"/>
          <w:sz w:val="26"/>
          <w:szCs w:val="26"/>
        </w:rPr>
        <w:t>v.</w:t>
      </w:r>
    </w:p>
    <w:p w:rsidR="0045398A" w:rsidRPr="00FF34FF" w:rsidRDefault="002B0E7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jc w:val="center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INTERSTATE NURSING SERVICES INC</w:t>
      </w:r>
      <w:r w:rsidR="0045398A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T/A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WHITEHALL MEDICAL TRANSPORT</w:t>
      </w:r>
    </w:p>
    <w:p w:rsidR="0045398A" w:rsidRPr="00FF34FF" w:rsidRDefault="0045398A" w:rsidP="0045398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45398A" w:rsidRPr="00FF34FF" w:rsidRDefault="0045398A" w:rsidP="004539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>Dear Sir/Madam:</w:t>
      </w:r>
    </w:p>
    <w:p w:rsidR="0045398A" w:rsidRPr="00FF34FF" w:rsidRDefault="0045398A" w:rsidP="004539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5398A" w:rsidRPr="00FF34FF" w:rsidRDefault="0045398A" w:rsidP="004539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F34FF">
        <w:rPr>
          <w:rFonts w:ascii="Arial" w:eastAsia="Times New Roman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FF34FF">
        <w:rPr>
          <w:rFonts w:ascii="Arial" w:eastAsia="Times New Roman" w:hAnsi="Arial" w:cs="Arial"/>
          <w:sz w:val="24"/>
          <w:szCs w:val="24"/>
        </w:rPr>
        <w:t>prosecutory</w:t>
      </w:r>
      <w:proofErr w:type="spellEnd"/>
      <w:r w:rsidRPr="00FF34FF">
        <w:rPr>
          <w:rFonts w:ascii="Arial" w:eastAsia="Times New Roman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in the above docketed proceeding.</w:t>
      </w:r>
    </w:p>
    <w:p w:rsidR="0045398A" w:rsidRPr="00FF34FF" w:rsidRDefault="0045398A" w:rsidP="0045398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0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ab/>
      </w: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>Sincerely,</w:t>
      </w: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9264" behindDoc="1" locked="0" layoutInCell="1" allowOverlap="1" wp14:anchorId="26404526" wp14:editId="0AA9906F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</w:r>
      <w:r w:rsidRPr="00FF34FF">
        <w:rPr>
          <w:rFonts w:ascii="Arial" w:eastAsia="Times New Roman" w:hAnsi="Arial" w:cs="Arial"/>
          <w:sz w:val="26"/>
          <w:szCs w:val="20"/>
        </w:rPr>
        <w:tab/>
        <w:t xml:space="preserve">            </w:t>
      </w: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6"/>
          <w:szCs w:val="20"/>
        </w:rPr>
      </w:pPr>
    </w:p>
    <w:p w:rsidR="0045398A" w:rsidRPr="00FF34FF" w:rsidRDefault="0045398A" w:rsidP="0045398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Rosemary Chiavetta</w:t>
      </w:r>
    </w:p>
    <w:p w:rsidR="0045398A" w:rsidRPr="00FF34FF" w:rsidRDefault="0045398A" w:rsidP="0045398A">
      <w:pPr>
        <w:spacing w:after="0" w:line="240" w:lineRule="auto"/>
        <w:ind w:left="3600" w:firstLine="720"/>
        <w:rPr>
          <w:rFonts w:ascii="Arial" w:eastAsia="Times New Roman" w:hAnsi="Arial" w:cs="Arial"/>
          <w:bCs/>
          <w:sz w:val="26"/>
          <w:szCs w:val="20"/>
        </w:rPr>
      </w:pPr>
      <w:r w:rsidRPr="00FF34FF">
        <w:rPr>
          <w:rFonts w:ascii="Arial" w:eastAsia="Times New Roman" w:hAnsi="Arial" w:cs="Arial"/>
          <w:bCs/>
          <w:sz w:val="26"/>
          <w:szCs w:val="20"/>
        </w:rPr>
        <w:t>Secretary</w:t>
      </w:r>
    </w:p>
    <w:p w:rsidR="0045398A" w:rsidRPr="00FF34FF" w:rsidRDefault="0045398A" w:rsidP="0045398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5398A" w:rsidRPr="00FF34FF" w:rsidRDefault="0045398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FF34FF">
        <w:rPr>
          <w:rFonts w:ascii="Arial" w:eastAsia="Times New Roman" w:hAnsi="Arial" w:cs="Arial"/>
        </w:rPr>
        <w:t>RC:AEL</w:t>
      </w:r>
      <w:proofErr w:type="gramEnd"/>
    </w:p>
    <w:p w:rsidR="0045398A" w:rsidRPr="00FF34FF" w:rsidRDefault="0045398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 w:rsidRPr="00FF34FF">
        <w:rPr>
          <w:rFonts w:ascii="Arial" w:eastAsia="Times New Roman" w:hAnsi="Arial" w:cs="Arial"/>
          <w:b/>
          <w:bCs/>
          <w:spacing w:val="-3"/>
        </w:rPr>
        <w:t>VIA EMAIL OR ESERVICE DUE TO TEMPORARY EMERGENCY PROCEDURES</w:t>
      </w:r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 w:val="26"/>
          <w:szCs w:val="24"/>
        </w:rPr>
      </w:pPr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Due to the pandemic emergency, the Commission has no access to mail delivery </w:t>
      </w:r>
      <w:proofErr w:type="gram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at this time</w:t>
      </w:r>
      <w:proofErr w:type="gram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.  ALL Parties to proceedings pending before the Commission must open an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account through the Commission’s website and use </w:t>
      </w:r>
      <w:proofErr w:type="spellStart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>efiling</w:t>
      </w:r>
      <w:proofErr w:type="spellEnd"/>
      <w:r w:rsidRPr="00FF34FF">
        <w:rPr>
          <w:rFonts w:ascii="Arial" w:eastAsia="Times New Roman" w:hAnsi="Arial" w:cs="Arial"/>
          <w:b/>
          <w:bCs/>
          <w:spacing w:val="-3"/>
          <w:sz w:val="26"/>
          <w:szCs w:val="24"/>
        </w:rPr>
        <w:t xml:space="preserve"> and accept eservice as required by the Commission’s Emergency Order at Docket Number M-2020-3019262.  If a filing contains confidential or proprietary material, the filing may be sent to Secretary Chiavetta at </w:t>
      </w:r>
      <w:hyperlink r:id="rId6" w:history="1">
        <w:r w:rsidRPr="00FF34FF">
          <w:rPr>
            <w:rFonts w:ascii="Arial" w:eastAsia="Times New Roman" w:hAnsi="Arial" w:cs="Arial"/>
            <w:b/>
            <w:bCs/>
            <w:color w:val="0000FF"/>
            <w:spacing w:val="-3"/>
            <w:sz w:val="26"/>
            <w:szCs w:val="24"/>
            <w:u w:val="single"/>
          </w:rPr>
          <w:t>rchiavetta@pa.gov</w:t>
        </w:r>
      </w:hyperlink>
    </w:p>
    <w:p w:rsidR="0045398A" w:rsidRPr="00FF34FF" w:rsidRDefault="0045398A" w:rsidP="0045398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b/>
          <w:sz w:val="26"/>
          <w:szCs w:val="20"/>
        </w:rPr>
      </w:pPr>
    </w:p>
    <w:p w:rsidR="0045398A" w:rsidRPr="00FF34FF" w:rsidRDefault="0045398A" w:rsidP="0045398A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sz w:val="26"/>
          <w:szCs w:val="20"/>
        </w:rPr>
      </w:pPr>
    </w:p>
    <w:p w:rsidR="009F50D4" w:rsidRDefault="009F50D4">
      <w:bookmarkStart w:id="0" w:name="_GoBack"/>
      <w:bookmarkEnd w:id="0"/>
    </w:p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398A"/>
    <w:rsid w:val="002B0E7A"/>
    <w:rsid w:val="0045398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D77B"/>
  <w15:chartTrackingRefBased/>
  <w15:docId w15:val="{6885E2EC-8D93-4DE1-9D36-10F67C2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2020-09-18T14:56:00Z</dcterms:created>
  <dcterms:modified xsi:type="dcterms:W3CDTF">2020-09-18T15:05:00Z</dcterms:modified>
</cp:coreProperties>
</file>