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bookmarkStart w:id="0" w:name="_GoBack"/>
                                <w:bookmarkEnd w:id="0"/>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bookmarkStart w:id="1" w:name="_GoBack"/>
                          <w:bookmarkEnd w:id="1"/>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504B8A48">
                    <wp:simplePos x="0" y="0"/>
                    <wp:positionH relativeFrom="column">
                      <wp:posOffset>-987425</wp:posOffset>
                    </wp:positionH>
                    <wp:positionV relativeFrom="paragraph">
                      <wp:posOffset>4471670</wp:posOffset>
                    </wp:positionV>
                    <wp:extent cx="5303520" cy="5664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66420"/>
                            </a:xfrm>
                            <a:prstGeom prst="rect">
                              <a:avLst/>
                            </a:prstGeom>
                            <a:noFill/>
                            <a:ln w="9525">
                              <a:noFill/>
                              <a:miter lim="800000"/>
                              <a:headEnd/>
                              <a:tailEnd/>
                            </a:ln>
                          </wps:spPr>
                          <wps:txb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580132B8" w:rsidR="00ED6252" w:rsidRDefault="00ED6252" w:rsidP="004C12BC">
                                <w:pPr>
                                  <w:spacing w:after="120"/>
                                  <w:jc w:val="right"/>
                                  <w:rPr>
                                    <w:rFonts w:cs="Arial"/>
                                    <w:b/>
                                    <w:color w:val="FFFFFF" w:themeColor="background1"/>
                                    <w:sz w:val="24"/>
                                    <w:szCs w:val="30"/>
                                  </w:rPr>
                                </w:pPr>
                                <w:r>
                                  <w:rPr>
                                    <w:rFonts w:cs="Arial"/>
                                    <w:b/>
                                    <w:color w:val="FFFFFF" w:themeColor="background1"/>
                                    <w:sz w:val="24"/>
                                    <w:szCs w:val="30"/>
                                  </w:rPr>
                                  <w:t>Errata Update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7.75pt;margin-top:352.1pt;width:417.6pt;height:4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" filled="f" stroked="f">
                    <v:textbo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580132B8" w:rsidR="00ED6252" w:rsidRDefault="00ED6252" w:rsidP="004C12BC">
                          <w:pPr>
                            <w:spacing w:after="120"/>
                            <w:jc w:val="right"/>
                            <w:rPr>
                              <w:rFonts w:cs="Arial"/>
                              <w:b/>
                              <w:color w:val="FFFFFF" w:themeColor="background1"/>
                              <w:sz w:val="24"/>
                              <w:szCs w:val="30"/>
                            </w:rPr>
                          </w:pPr>
                          <w:r>
                            <w:rPr>
                              <w:rFonts w:cs="Arial"/>
                              <w:b/>
                              <w:color w:val="FFFFFF" w:themeColor="background1"/>
                              <w:sz w:val="24"/>
                              <w:szCs w:val="30"/>
                            </w:rPr>
                            <w:t>Errata Update September 2020</w:t>
                          </w:r>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32D7C" w:rsidRDefault="00232D7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32D7C" w:rsidRDefault="00232D7C">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3B48FC">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3B48FC">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3B48FC">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3B48FC">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3B48FC">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3B48FC">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3B48FC">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3B48FC">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3B48FC">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3B48FC">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3B48FC">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3B48FC">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3B48FC">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3B48FC">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3B48FC">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3B48FC">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6"/>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2" w:name="_Toc364760935"/>
      <w:bookmarkStart w:id="3" w:name="_Ref374003775"/>
      <w:bookmarkStart w:id="4" w:name="_Ref395197463"/>
      <w:bookmarkStart w:id="5" w:name="_Toc14197360"/>
      <w:r w:rsidRPr="00491DBF">
        <w:lastRenderedPageBreak/>
        <w:t>Commercial and Industrial Measures</w:t>
      </w:r>
      <w:bookmarkEnd w:id="2"/>
      <w:bookmarkEnd w:id="3"/>
      <w:bookmarkEnd w:id="4"/>
      <w:bookmarkEnd w:id="5"/>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6" w:name="_Toc303086215"/>
      <w:bookmarkStart w:id="7" w:name="_Toc303339085"/>
      <w:bookmarkStart w:id="8" w:name="_Toc303347582"/>
      <w:bookmarkStart w:id="9" w:name="_Toc303352520"/>
      <w:bookmarkStart w:id="10" w:name="_Toc310868451"/>
      <w:bookmarkStart w:id="11" w:name="_Toc303347692"/>
      <w:bookmarkStart w:id="12" w:name="_Toc303352630"/>
      <w:bookmarkStart w:id="13" w:name="_Toc310868564"/>
      <w:bookmarkStart w:id="14" w:name="_Toc298621165"/>
      <w:bookmarkStart w:id="15" w:name="_Toc298621244"/>
      <w:bookmarkStart w:id="16" w:name="_Toc298621431"/>
      <w:bookmarkStart w:id="17" w:name="_Toc303086222"/>
      <w:bookmarkStart w:id="18" w:name="_Toc303339092"/>
      <w:bookmarkStart w:id="19" w:name="_Toc303347589"/>
      <w:bookmarkStart w:id="20" w:name="_Toc303352527"/>
      <w:bookmarkStart w:id="21" w:name="_Toc310868458"/>
      <w:bookmarkStart w:id="22" w:name="_Toc274913548"/>
      <w:bookmarkStart w:id="23" w:name="_Toc275507428"/>
      <w:bookmarkStart w:id="24" w:name="_Toc275514443"/>
      <w:bookmarkStart w:id="25" w:name="_Toc275521461"/>
      <w:bookmarkStart w:id="26" w:name="_Toc275528478"/>
      <w:bookmarkStart w:id="27" w:name="_Toc275535494"/>
      <w:bookmarkStart w:id="28" w:name="_Toc275542531"/>
      <w:bookmarkStart w:id="29" w:name="_Toc275549564"/>
      <w:bookmarkStart w:id="30" w:name="_Toc275848313"/>
      <w:bookmarkStart w:id="31" w:name="_Toc275857186"/>
      <w:bookmarkStart w:id="32" w:name="_Toc275864204"/>
      <w:bookmarkStart w:id="33" w:name="_Toc275867075"/>
      <w:bookmarkStart w:id="34" w:name="_Toc275867567"/>
      <w:bookmarkStart w:id="35" w:name="_Toc275878817"/>
      <w:bookmarkStart w:id="36" w:name="_Toc275902956"/>
      <w:bookmarkStart w:id="37" w:name="_Toc275942730"/>
      <w:bookmarkStart w:id="38" w:name="_Toc275943013"/>
      <w:bookmarkStart w:id="39" w:name="_Toc275943396"/>
      <w:bookmarkStart w:id="40" w:name="_Toc276630918"/>
      <w:bookmarkStart w:id="41" w:name="_Toc276631137"/>
      <w:bookmarkStart w:id="42" w:name="_Toc276631361"/>
      <w:bookmarkStart w:id="43" w:name="_Toc276631580"/>
      <w:bookmarkStart w:id="44" w:name="_Toc283146779"/>
      <w:bookmarkStart w:id="45" w:name="_Toc374011234"/>
      <w:bookmarkStart w:id="46" w:name="_Toc283146727"/>
      <w:bookmarkStart w:id="47" w:name="_Toc283154210"/>
      <w:bookmarkStart w:id="48" w:name="_Toc283715959"/>
      <w:bookmarkStart w:id="49" w:name="_Toc283719094"/>
      <w:bookmarkStart w:id="50" w:name="_Toc283719270"/>
      <w:bookmarkStart w:id="51" w:name="_Toc283719446"/>
      <w:bookmarkStart w:id="52" w:name="_Toc283739033"/>
      <w:bookmarkStart w:id="53" w:name="_Toc283739385"/>
      <w:bookmarkStart w:id="54" w:name="_Toc283739736"/>
      <w:bookmarkStart w:id="55" w:name="_Toc283740080"/>
      <w:bookmarkStart w:id="56" w:name="_Toc283740421"/>
      <w:bookmarkStart w:id="57" w:name="_Toc283740754"/>
      <w:bookmarkStart w:id="58" w:name="_Toc283741083"/>
      <w:bookmarkStart w:id="59" w:name="_Toc283741406"/>
      <w:bookmarkStart w:id="60" w:name="_Toc283741716"/>
      <w:bookmarkStart w:id="61" w:name="_Toc283742025"/>
      <w:bookmarkStart w:id="62" w:name="_Toc283742519"/>
      <w:bookmarkStart w:id="63" w:name="_Toc283742780"/>
      <w:bookmarkStart w:id="64" w:name="_Toc283743013"/>
      <w:bookmarkStart w:id="65" w:name="_Toc283743190"/>
      <w:bookmarkStart w:id="66" w:name="_Toc283743366"/>
      <w:bookmarkStart w:id="67" w:name="_Toc283743543"/>
      <w:bookmarkStart w:id="68" w:name="_Toc283743719"/>
      <w:bookmarkStart w:id="69" w:name="_Toc283146729"/>
      <w:bookmarkStart w:id="70" w:name="_Toc283154212"/>
      <w:bookmarkStart w:id="71" w:name="_Toc283715961"/>
      <w:bookmarkStart w:id="72" w:name="_Toc283719096"/>
      <w:bookmarkStart w:id="73" w:name="_Toc283719272"/>
      <w:bookmarkStart w:id="74" w:name="_Toc283719448"/>
      <w:bookmarkStart w:id="75" w:name="_Toc283739035"/>
      <w:bookmarkStart w:id="76" w:name="_Toc283739387"/>
      <w:bookmarkStart w:id="77" w:name="_Toc283739738"/>
      <w:bookmarkStart w:id="78" w:name="_Toc283740082"/>
      <w:bookmarkStart w:id="79" w:name="_Toc283740423"/>
      <w:bookmarkStart w:id="80" w:name="_Toc283740756"/>
      <w:bookmarkStart w:id="81" w:name="_Toc283741085"/>
      <w:bookmarkStart w:id="82" w:name="_Toc283741408"/>
      <w:bookmarkStart w:id="83" w:name="_Toc283741718"/>
      <w:bookmarkStart w:id="84" w:name="_Toc283742027"/>
      <w:bookmarkStart w:id="85" w:name="_Toc283742521"/>
      <w:bookmarkStart w:id="86" w:name="_Toc283742782"/>
      <w:bookmarkStart w:id="87" w:name="_Toc283743015"/>
      <w:bookmarkStart w:id="88" w:name="_Toc283743192"/>
      <w:bookmarkStart w:id="89" w:name="_Toc283743368"/>
      <w:bookmarkStart w:id="90" w:name="_Toc283743545"/>
      <w:bookmarkStart w:id="91" w:name="_Toc283743721"/>
      <w:bookmarkStart w:id="92" w:name="_Toc283146735"/>
      <w:bookmarkStart w:id="93" w:name="_Toc283154218"/>
      <w:bookmarkStart w:id="94" w:name="_Toc283715967"/>
      <w:bookmarkStart w:id="95" w:name="_Toc283719102"/>
      <w:bookmarkStart w:id="96" w:name="_Toc283719278"/>
      <w:bookmarkStart w:id="97" w:name="_Toc283719454"/>
      <w:bookmarkStart w:id="98" w:name="_Toc283739041"/>
      <w:bookmarkStart w:id="99" w:name="_Toc283739393"/>
      <w:bookmarkStart w:id="100" w:name="_Toc283739744"/>
      <w:bookmarkStart w:id="101" w:name="_Toc283740088"/>
      <w:bookmarkStart w:id="102" w:name="_Toc283740429"/>
      <w:bookmarkStart w:id="103" w:name="_Toc283740762"/>
      <w:bookmarkStart w:id="104" w:name="_Toc283741091"/>
      <w:bookmarkStart w:id="105" w:name="_Toc283741414"/>
      <w:bookmarkStart w:id="106" w:name="_Toc283741724"/>
      <w:bookmarkStart w:id="107" w:name="_Toc283742033"/>
      <w:bookmarkStart w:id="108" w:name="_Toc283742527"/>
      <w:bookmarkStart w:id="109" w:name="_Toc283742788"/>
      <w:bookmarkStart w:id="110" w:name="_Toc283743021"/>
      <w:bookmarkStart w:id="111" w:name="_Toc283743198"/>
      <w:bookmarkStart w:id="112" w:name="_Toc283743374"/>
      <w:bookmarkStart w:id="113" w:name="_Toc283743551"/>
      <w:bookmarkStart w:id="114" w:name="_Toc283743727"/>
      <w:bookmarkStart w:id="115" w:name="_Toc283146739"/>
      <w:bookmarkStart w:id="116" w:name="_Toc283154222"/>
      <w:bookmarkStart w:id="117" w:name="_Toc283715971"/>
      <w:bookmarkStart w:id="118" w:name="_Toc283719106"/>
      <w:bookmarkStart w:id="119" w:name="_Toc283719282"/>
      <w:bookmarkStart w:id="120" w:name="_Toc283719458"/>
      <w:bookmarkStart w:id="121" w:name="_Toc283739045"/>
      <w:bookmarkStart w:id="122" w:name="_Toc283739397"/>
      <w:bookmarkStart w:id="123" w:name="_Toc283739748"/>
      <w:bookmarkStart w:id="124" w:name="_Toc283740092"/>
      <w:bookmarkStart w:id="125" w:name="_Toc283740433"/>
      <w:bookmarkStart w:id="126" w:name="_Toc283740766"/>
      <w:bookmarkStart w:id="127" w:name="_Toc283741095"/>
      <w:bookmarkStart w:id="128" w:name="_Toc283741418"/>
      <w:bookmarkStart w:id="129" w:name="_Toc283741728"/>
      <w:bookmarkStart w:id="130" w:name="_Toc283742037"/>
      <w:bookmarkStart w:id="131" w:name="_Toc283742531"/>
      <w:bookmarkStart w:id="132" w:name="_Toc283742792"/>
      <w:bookmarkStart w:id="133" w:name="_Toc283743025"/>
      <w:bookmarkStart w:id="134" w:name="_Toc283743202"/>
      <w:bookmarkStart w:id="135" w:name="_Toc283743378"/>
      <w:bookmarkStart w:id="136" w:name="_Toc283743555"/>
      <w:bookmarkStart w:id="137" w:name="_Toc283743731"/>
      <w:bookmarkStart w:id="138" w:name="_Toc283146740"/>
      <w:bookmarkStart w:id="139" w:name="_Toc283146899"/>
      <w:bookmarkStart w:id="140" w:name="_Toc283154223"/>
      <w:bookmarkStart w:id="141" w:name="_Toc283715972"/>
      <w:bookmarkStart w:id="142" w:name="_Toc283719107"/>
      <w:bookmarkStart w:id="143" w:name="_Toc283719283"/>
      <w:bookmarkStart w:id="144" w:name="_Toc283719459"/>
      <w:bookmarkStart w:id="145" w:name="_Toc283739046"/>
      <w:bookmarkStart w:id="146" w:name="_Toc283739398"/>
      <w:bookmarkStart w:id="147" w:name="_Toc283739749"/>
      <w:bookmarkStart w:id="148" w:name="_Toc283740093"/>
      <w:bookmarkStart w:id="149" w:name="_Toc283740434"/>
      <w:bookmarkStart w:id="150" w:name="_Toc283740767"/>
      <w:bookmarkStart w:id="151" w:name="_Toc283741096"/>
      <w:bookmarkStart w:id="152" w:name="_Toc283741419"/>
      <w:bookmarkStart w:id="153" w:name="_Toc283741729"/>
      <w:bookmarkStart w:id="154" w:name="_Toc283742038"/>
      <w:bookmarkStart w:id="155" w:name="_Toc283742532"/>
      <w:bookmarkStart w:id="156" w:name="_Toc283742793"/>
      <w:bookmarkStart w:id="157" w:name="_Toc283743026"/>
      <w:bookmarkStart w:id="158" w:name="_Toc283743203"/>
      <w:bookmarkStart w:id="159" w:name="_Toc283743379"/>
      <w:bookmarkStart w:id="160" w:name="_Toc283743556"/>
      <w:bookmarkStart w:id="161" w:name="_Toc283743732"/>
      <w:bookmarkStart w:id="162" w:name="_Toc283146773"/>
      <w:bookmarkStart w:id="163" w:name="_Toc283154256"/>
      <w:bookmarkStart w:id="164" w:name="_Toc283716005"/>
      <w:bookmarkStart w:id="165" w:name="_Toc283719140"/>
      <w:bookmarkStart w:id="166" w:name="_Toc283719316"/>
      <w:bookmarkStart w:id="167" w:name="_Toc283719492"/>
      <w:bookmarkStart w:id="168" w:name="_Toc283739079"/>
      <w:bookmarkStart w:id="169" w:name="_Toc283739431"/>
      <w:bookmarkStart w:id="170" w:name="_Toc283739782"/>
      <w:bookmarkStart w:id="171" w:name="_Toc283740126"/>
      <w:bookmarkStart w:id="172" w:name="_Toc283740467"/>
      <w:bookmarkStart w:id="173" w:name="_Toc283740800"/>
      <w:bookmarkStart w:id="174" w:name="_Toc283741129"/>
      <w:bookmarkStart w:id="175" w:name="_Toc283741452"/>
      <w:bookmarkStart w:id="176" w:name="_Toc283741762"/>
      <w:bookmarkStart w:id="177" w:name="_Toc283742071"/>
      <w:bookmarkStart w:id="178" w:name="_Toc283742565"/>
      <w:bookmarkStart w:id="179" w:name="_Toc283742826"/>
      <w:bookmarkStart w:id="180" w:name="_Toc283743059"/>
      <w:bookmarkStart w:id="181" w:name="_Toc283743236"/>
      <w:bookmarkStart w:id="182" w:name="_Toc283743412"/>
      <w:bookmarkStart w:id="183" w:name="_Toc283743589"/>
      <w:bookmarkStart w:id="184" w:name="_Toc283743765"/>
      <w:bookmarkStart w:id="185" w:name="_Toc283146775"/>
      <w:bookmarkStart w:id="186" w:name="_Toc283154258"/>
      <w:bookmarkStart w:id="187" w:name="_Toc283716007"/>
      <w:bookmarkStart w:id="188" w:name="_Toc283719142"/>
      <w:bookmarkStart w:id="189" w:name="_Toc283719318"/>
      <w:bookmarkStart w:id="190" w:name="_Toc283719494"/>
      <w:bookmarkStart w:id="191" w:name="_Toc283739081"/>
      <w:bookmarkStart w:id="192" w:name="_Toc283739433"/>
      <w:bookmarkStart w:id="193" w:name="_Toc283739784"/>
      <w:bookmarkStart w:id="194" w:name="_Toc283740128"/>
      <w:bookmarkStart w:id="195" w:name="_Toc283740469"/>
      <w:bookmarkStart w:id="196" w:name="_Toc283740802"/>
      <w:bookmarkStart w:id="197" w:name="_Toc283741131"/>
      <w:bookmarkStart w:id="198" w:name="_Toc283741454"/>
      <w:bookmarkStart w:id="199" w:name="_Toc283741764"/>
      <w:bookmarkStart w:id="200" w:name="_Toc283742073"/>
      <w:bookmarkStart w:id="201" w:name="_Toc283742567"/>
      <w:bookmarkStart w:id="202" w:name="_Toc283742828"/>
      <w:bookmarkStart w:id="203" w:name="_Toc283743061"/>
      <w:bookmarkStart w:id="204" w:name="_Toc283743238"/>
      <w:bookmarkStart w:id="205" w:name="_Toc283743414"/>
      <w:bookmarkStart w:id="206" w:name="_Toc283743591"/>
      <w:bookmarkStart w:id="207" w:name="_Toc283743767"/>
      <w:bookmarkStart w:id="208" w:name="_Toc283154098"/>
      <w:bookmarkStart w:id="209" w:name="_Toc283154262"/>
      <w:bookmarkStart w:id="210" w:name="_Toc283716011"/>
      <w:bookmarkStart w:id="211" w:name="_Toc283719146"/>
      <w:bookmarkStart w:id="212" w:name="_Toc283719322"/>
      <w:bookmarkStart w:id="213" w:name="_Toc283719498"/>
      <w:bookmarkStart w:id="214" w:name="_Toc283739094"/>
      <w:bookmarkStart w:id="215" w:name="_Toc283739446"/>
      <w:bookmarkStart w:id="216" w:name="_Toc283739797"/>
      <w:bookmarkStart w:id="217" w:name="_Toc283740141"/>
      <w:bookmarkStart w:id="218" w:name="_Toc283740482"/>
      <w:bookmarkStart w:id="219" w:name="_Toc283740815"/>
      <w:bookmarkStart w:id="220" w:name="_Toc283741144"/>
      <w:bookmarkStart w:id="221" w:name="_Toc283741467"/>
      <w:bookmarkStart w:id="222" w:name="_Toc283741777"/>
      <w:bookmarkStart w:id="223" w:name="_Toc283742086"/>
      <w:bookmarkStart w:id="224" w:name="_Toc283742327"/>
      <w:bookmarkStart w:id="225" w:name="_Toc283742580"/>
      <w:bookmarkStart w:id="226" w:name="_Toc283742841"/>
      <w:bookmarkStart w:id="227" w:name="_Toc283743065"/>
      <w:bookmarkStart w:id="228" w:name="_Toc283743242"/>
      <w:bookmarkStart w:id="229" w:name="_Toc283743418"/>
      <w:bookmarkStart w:id="230" w:name="_Toc283743595"/>
      <w:bookmarkStart w:id="231" w:name="_Toc283743771"/>
      <w:bookmarkStart w:id="232" w:name="_Toc275507452"/>
      <w:bookmarkStart w:id="233" w:name="_Toc275514467"/>
      <w:bookmarkStart w:id="234" w:name="_Toc275521485"/>
      <w:bookmarkStart w:id="235" w:name="_Toc275528502"/>
      <w:bookmarkStart w:id="236" w:name="_Toc275535518"/>
      <w:bookmarkStart w:id="237" w:name="_Toc275542555"/>
      <w:bookmarkStart w:id="238" w:name="_Toc275549588"/>
      <w:bookmarkStart w:id="239" w:name="_Toc275848337"/>
      <w:bookmarkStart w:id="240" w:name="_Toc275857210"/>
      <w:bookmarkStart w:id="241" w:name="_Toc275864228"/>
      <w:bookmarkStart w:id="242" w:name="_Toc275867099"/>
      <w:bookmarkStart w:id="243" w:name="_Toc275867591"/>
      <w:bookmarkStart w:id="244" w:name="_Toc275878841"/>
      <w:bookmarkStart w:id="245" w:name="_Toc275902980"/>
      <w:bookmarkStart w:id="246" w:name="_Toc275942754"/>
      <w:bookmarkStart w:id="247" w:name="_Toc275943037"/>
      <w:bookmarkStart w:id="248" w:name="_Toc275943420"/>
      <w:bookmarkStart w:id="249" w:name="_Toc276630942"/>
      <w:bookmarkStart w:id="250" w:name="_Toc276631161"/>
      <w:bookmarkStart w:id="251" w:name="_Toc276631385"/>
      <w:bookmarkStart w:id="252" w:name="_Toc276631604"/>
      <w:bookmarkStart w:id="253" w:name="_Toc283146803"/>
      <w:bookmarkStart w:id="254" w:name="_Toc283154117"/>
      <w:bookmarkStart w:id="255" w:name="_Toc283154286"/>
      <w:bookmarkStart w:id="256" w:name="_Toc283716035"/>
      <w:bookmarkStart w:id="257" w:name="_Toc283719170"/>
      <w:bookmarkStart w:id="258" w:name="_Toc283719346"/>
      <w:bookmarkStart w:id="259" w:name="_Toc283719522"/>
      <w:bookmarkStart w:id="260" w:name="_Toc283739129"/>
      <w:bookmarkStart w:id="261" w:name="_Toc283739481"/>
      <w:bookmarkStart w:id="262" w:name="_Toc283739832"/>
      <w:bookmarkStart w:id="263" w:name="_Toc283740176"/>
      <w:bookmarkStart w:id="264" w:name="_Toc283740517"/>
      <w:bookmarkStart w:id="265" w:name="_Toc283740850"/>
      <w:bookmarkStart w:id="266" w:name="_Toc283741179"/>
      <w:bookmarkStart w:id="267" w:name="_Toc283741502"/>
      <w:bookmarkStart w:id="268" w:name="_Toc283741812"/>
      <w:bookmarkStart w:id="269" w:name="_Toc283742121"/>
      <w:bookmarkStart w:id="270" w:name="_Toc283742357"/>
      <w:bookmarkStart w:id="271" w:name="_Toc283742615"/>
      <w:bookmarkStart w:id="272" w:name="_Toc283742876"/>
      <w:bookmarkStart w:id="273" w:name="_Toc283743089"/>
      <w:bookmarkStart w:id="274" w:name="_Toc283743266"/>
      <w:bookmarkStart w:id="275" w:name="_Toc283743442"/>
      <w:bookmarkStart w:id="276" w:name="_Toc283743619"/>
      <w:bookmarkStart w:id="277" w:name="_Toc283743795"/>
      <w:bookmarkStart w:id="278" w:name="_Toc275507469"/>
      <w:bookmarkStart w:id="279" w:name="_Toc275514484"/>
      <w:bookmarkStart w:id="280" w:name="_Toc275521502"/>
      <w:bookmarkStart w:id="281" w:name="_Toc275528519"/>
      <w:bookmarkStart w:id="282" w:name="_Toc275535535"/>
      <w:bookmarkStart w:id="283" w:name="_Toc275542572"/>
      <w:bookmarkStart w:id="284" w:name="_Toc275549605"/>
      <w:bookmarkStart w:id="285" w:name="_Toc275848354"/>
      <w:bookmarkStart w:id="286" w:name="_Toc275857227"/>
      <w:bookmarkStart w:id="287" w:name="_Toc275864245"/>
      <w:bookmarkStart w:id="288" w:name="_Toc275867116"/>
      <w:bookmarkStart w:id="289" w:name="_Toc275867608"/>
      <w:bookmarkStart w:id="290" w:name="_Toc275878858"/>
      <w:bookmarkStart w:id="291" w:name="_Toc275902997"/>
      <w:bookmarkStart w:id="292" w:name="_Toc275942771"/>
      <w:bookmarkStart w:id="293" w:name="_Toc275943054"/>
      <w:bookmarkStart w:id="294" w:name="_Toc275943437"/>
      <w:bookmarkStart w:id="295" w:name="_Toc276630959"/>
      <w:bookmarkStart w:id="296" w:name="_Toc276631178"/>
      <w:bookmarkStart w:id="297" w:name="_Toc276631402"/>
      <w:bookmarkStart w:id="298" w:name="_Toc276631621"/>
      <w:bookmarkStart w:id="299" w:name="_Toc283146820"/>
      <w:bookmarkStart w:id="300" w:name="_Toc283154129"/>
      <w:bookmarkStart w:id="301" w:name="_Toc283154303"/>
      <w:bookmarkStart w:id="302" w:name="_Toc283716052"/>
      <w:bookmarkStart w:id="303" w:name="_Toc283719187"/>
      <w:bookmarkStart w:id="304" w:name="_Toc283719363"/>
      <w:bookmarkStart w:id="305" w:name="_Toc283719539"/>
      <w:bookmarkStart w:id="306" w:name="_Toc283739146"/>
      <w:bookmarkStart w:id="307" w:name="_Toc283739498"/>
      <w:bookmarkStart w:id="308" w:name="_Toc283739849"/>
      <w:bookmarkStart w:id="309" w:name="_Toc283740193"/>
      <w:bookmarkStart w:id="310" w:name="_Toc283740534"/>
      <w:bookmarkStart w:id="311" w:name="_Toc283740867"/>
      <w:bookmarkStart w:id="312" w:name="_Toc283741196"/>
      <w:bookmarkStart w:id="313" w:name="_Toc283741519"/>
      <w:bookmarkStart w:id="314" w:name="_Toc283741829"/>
      <w:bookmarkStart w:id="315" w:name="_Toc283742138"/>
      <w:bookmarkStart w:id="316" w:name="_Toc283742369"/>
      <w:bookmarkStart w:id="317" w:name="_Toc283742632"/>
      <w:bookmarkStart w:id="318" w:name="_Toc283742893"/>
      <w:bookmarkStart w:id="319" w:name="_Toc283743106"/>
      <w:bookmarkStart w:id="320" w:name="_Toc283743283"/>
      <w:bookmarkStart w:id="321" w:name="_Toc283743459"/>
      <w:bookmarkStart w:id="322" w:name="_Toc283743636"/>
      <w:bookmarkStart w:id="323" w:name="_Toc283743812"/>
      <w:bookmarkStart w:id="324" w:name="_Toc276630967"/>
      <w:bookmarkStart w:id="325" w:name="_Toc276631186"/>
      <w:bookmarkStart w:id="326" w:name="_Toc276631410"/>
      <w:bookmarkStart w:id="327" w:name="_Toc276631629"/>
      <w:bookmarkStart w:id="328" w:name="_Toc36476094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1AA7F36D" w14:textId="5ADB1452" w:rsidR="00974003" w:rsidRPr="00491DBF" w:rsidRDefault="00974003" w:rsidP="00861824">
      <w:pPr>
        <w:pStyle w:val="Heading2"/>
        <w:tabs>
          <w:tab w:val="clear" w:pos="907"/>
        </w:tabs>
        <w:ind w:left="900" w:hanging="810"/>
      </w:pPr>
      <w:bookmarkStart w:id="329" w:name="_Toc14197361"/>
      <w:bookmarkStart w:id="330" w:name="_Ref395170559"/>
      <w:bookmarkStart w:id="331" w:name="_Toc411422475"/>
      <w:r w:rsidRPr="00491DBF">
        <w:t>Lighting</w:t>
      </w:r>
      <w:bookmarkEnd w:id="329"/>
    </w:p>
    <w:p w14:paraId="5ACB9FF1" w14:textId="0670FBEC" w:rsidR="004B65EA" w:rsidRPr="00491DBF" w:rsidRDefault="004B65EA" w:rsidP="007616DB">
      <w:pPr>
        <w:pStyle w:val="Heading3"/>
      </w:pPr>
      <w:bookmarkStart w:id="332" w:name="_Ref395162516"/>
      <w:bookmarkStart w:id="333" w:name="_Toc411422468"/>
      <w:bookmarkStart w:id="334" w:name="_Toc531955589"/>
      <w:bookmarkStart w:id="335" w:name="_Toc14197362"/>
      <w:r w:rsidRPr="00491DBF">
        <w:t>Lighting Improvements</w:t>
      </w:r>
      <w:bookmarkEnd w:id="332"/>
      <w:bookmarkEnd w:id="333"/>
      <w:bookmarkEnd w:id="334"/>
      <w:bookmarkEnd w:id="3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36" w:name="_Ref414025724"/>
    </w:p>
    <w:p w14:paraId="399B249A" w14:textId="0A130C70" w:rsidR="004B65EA" w:rsidRPr="00491DBF" w:rsidRDefault="004B65EA" w:rsidP="004B65EA">
      <w:pPr>
        <w:pStyle w:val="Caption"/>
      </w:pPr>
      <w:bookmarkStart w:id="337" w:name="_Ref531941264"/>
      <w:bookmarkStart w:id="338" w:name="_Toc533771046"/>
      <w:bookmarkStart w:id="339"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36"/>
      <w:bookmarkEnd w:id="337"/>
      <w:r w:rsidRPr="00491DBF">
        <w:t>: Assumed T-8 Baseline Fixtures for Removed T-12 Fixtures</w:t>
      </w:r>
      <w:bookmarkEnd w:id="338"/>
      <w:bookmarkEnd w:id="339"/>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24EE4893"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r w:rsidR="00D128C4">
        <w:t>Lm/W</w:t>
      </w:r>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r w:rsidR="00D128C4">
        <w:t>Lm/W</w:t>
      </w:r>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40" w:name="_Ref535402505"/>
      <w:bookmarkStart w:id="341"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40"/>
      <w:r w:rsidRPr="00491DBF">
        <w:t xml:space="preserve">: Assumed </w:t>
      </w:r>
      <w:r w:rsidR="000435A7" w:rsidRPr="00491DBF">
        <w:t>Generic GSL</w:t>
      </w:r>
      <w:r w:rsidRPr="00491DBF">
        <w:t xml:space="preserve"> Baseline Lamps/Fixtures for Removed Incandescent Lamps/Fixtures</w:t>
      </w:r>
      <w:bookmarkEnd w:id="341"/>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42" w:name="_Ref275549499"/>
      <w:r w:rsidRPr="00491DBF">
        <w:t>Algorithms</w:t>
      </w:r>
      <w:bookmarkEnd w:id="342"/>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43" w:name="_Hlk530135055"/>
      <w:r w:rsidRPr="00491DBF">
        <w:t>Definition of Terms</w:t>
      </w:r>
    </w:p>
    <w:p w14:paraId="494321B6" w14:textId="15DAFD73" w:rsidR="004B65EA" w:rsidRPr="00491DBF" w:rsidRDefault="004B65EA" w:rsidP="004B65EA">
      <w:pPr>
        <w:pStyle w:val="Caption"/>
      </w:pPr>
      <w:bookmarkStart w:id="344" w:name="_Ref12176186"/>
      <w:bookmarkStart w:id="345" w:name="_Toc411422685"/>
      <w:bookmarkStart w:id="346" w:name="_Toc533771047"/>
      <w:bookmarkStart w:id="347" w:name="_Toc14197465"/>
      <w:bookmarkStart w:id="348"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44"/>
      <w:r w:rsidRPr="00491DBF">
        <w:t>: Terms, Values, and References for Lighting</w:t>
      </w:r>
      <w:bookmarkEnd w:id="345"/>
      <w:bookmarkEnd w:id="346"/>
      <w:r w:rsidRPr="00491DBF">
        <w:t xml:space="preserve"> Improvements</w:t>
      </w:r>
      <w:bookmarkEnd w:id="347"/>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49" w:name="_Ref363040391"/>
            <w:bookmarkStart w:id="350" w:name="_Toc364760736"/>
            <w:bookmarkStart w:id="351"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3B48FC"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3B48FC"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3B48FC"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52" w:name="_Ref394488440"/>
      <w:bookmarkEnd w:id="348"/>
    </w:p>
    <w:bookmarkEnd w:id="349"/>
    <w:bookmarkEnd w:id="350"/>
    <w:bookmarkEnd w:id="351"/>
    <w:bookmarkEnd w:id="352"/>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53"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53"/>
      <w:r w:rsidRPr="00491DBF">
        <w:t xml:space="preserve"> </w:t>
      </w:r>
      <w:bookmarkStart w:id="354" w:name="_Ref364073503"/>
      <w:bookmarkStart w:id="355" w:name="_Ref303345912"/>
      <w:bookmarkStart w:id="356" w:name="_Ref275556521"/>
      <w:bookmarkStart w:id="357"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58" w:name="_Ref413750639"/>
      <w:bookmarkStart w:id="359" w:name="_Ref373942903"/>
      <w:bookmarkStart w:id="360" w:name="_Toc364760741"/>
      <w:bookmarkStart w:id="361" w:name="_Toc374017571"/>
      <w:bookmarkStart w:id="362" w:name="_Toc533771048"/>
      <w:bookmarkStart w:id="363" w:name="_Toc14197466"/>
      <w:bookmarkStart w:id="364"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58"/>
      <w:bookmarkEnd w:id="359"/>
      <w:r w:rsidRPr="00491DBF">
        <w:t>: Savings Control Factors Assumptions</w:t>
      </w:r>
      <w:r w:rsidRPr="00491DBF">
        <w:rPr>
          <w:vertAlign w:val="superscript"/>
        </w:rPr>
        <w:footnoteReference w:id="4"/>
      </w:r>
      <w:bookmarkEnd w:id="360"/>
      <w:bookmarkEnd w:id="361"/>
      <w:bookmarkEnd w:id="362"/>
      <w:bookmarkEnd w:id="363"/>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65"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66" w:name="_Ref377135126"/>
      <w:bookmarkStart w:id="367" w:name="_Toc377465556"/>
      <w:bookmarkEnd w:id="365"/>
    </w:p>
    <w:p w14:paraId="06380B87" w14:textId="3F4C4804" w:rsidR="004B65EA" w:rsidRPr="00491DBF" w:rsidRDefault="004B65EA" w:rsidP="004B65EA">
      <w:pPr>
        <w:pStyle w:val="Caption"/>
      </w:pPr>
      <w:bookmarkStart w:id="368" w:name="_Ref413750649"/>
      <w:bookmarkStart w:id="369" w:name="_Ref411434076"/>
      <w:bookmarkStart w:id="370" w:name="_Ref395162572"/>
      <w:bookmarkStart w:id="371" w:name="_Ref395038496"/>
      <w:bookmarkStart w:id="372" w:name="_Toc411422686"/>
      <w:bookmarkStart w:id="373" w:name="_Toc533771049"/>
      <w:bookmarkStart w:id="374" w:name="_Toc14197467"/>
      <w:bookmarkStart w:id="375" w:name="_Hlk5294505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54"/>
      <w:bookmarkEnd w:id="355"/>
      <w:bookmarkEnd w:id="356"/>
      <w:bookmarkEnd w:id="366"/>
      <w:bookmarkEnd w:id="368"/>
      <w:bookmarkEnd w:id="369"/>
      <w:bookmarkEnd w:id="370"/>
      <w:r w:rsidRPr="00491DBF">
        <w:t xml:space="preserve">: Lighting HOU and CF by Building Type </w:t>
      </w:r>
      <w:bookmarkEnd w:id="357"/>
      <w:bookmarkEnd w:id="367"/>
      <w:bookmarkEnd w:id="371"/>
      <w:bookmarkEnd w:id="372"/>
      <w:r w:rsidRPr="00491DBF">
        <w:t>for Screw-Based Bulbs</w:t>
      </w:r>
      <w:bookmarkEnd w:id="373"/>
      <w:bookmarkEnd w:id="3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375"/>
    </w:tbl>
    <w:p w14:paraId="61118733" w14:textId="77777777" w:rsidR="004B65EA" w:rsidRPr="00491DBF" w:rsidRDefault="004B65EA" w:rsidP="004B65EA"/>
    <w:p w14:paraId="787C92BB" w14:textId="5A769899" w:rsidR="004B65EA" w:rsidRPr="00491DBF" w:rsidRDefault="004B65EA" w:rsidP="004B65EA">
      <w:pPr>
        <w:pStyle w:val="Caption"/>
      </w:pPr>
      <w:bookmarkStart w:id="376" w:name="_Ref413750906"/>
      <w:bookmarkStart w:id="377" w:name="_Toc533771050"/>
      <w:bookmarkStart w:id="378" w:name="_Toc14197468"/>
      <w:bookmarkStart w:id="379" w:name="_Hlk5294509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376"/>
      <w:r w:rsidRPr="00491DBF">
        <w:t>: Lighting HOU and CF by Building Type for Other General Service Lighting</w:t>
      </w:r>
      <w:bookmarkEnd w:id="377"/>
      <w:bookmarkEnd w:id="378"/>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380" w:name="_Ref275879784"/>
            <w:bookmarkStart w:id="381" w:name="_Ref275556722"/>
            <w:bookmarkStart w:id="382" w:name="_Ref261522869"/>
            <w:bookmarkStart w:id="383" w:name="_Toc364760739"/>
            <w:bookmarkStart w:id="384"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379"/>
    <w:p w14:paraId="5695769D" w14:textId="77777777" w:rsidR="004B65EA" w:rsidRPr="00491DBF" w:rsidRDefault="004B65EA" w:rsidP="004B65EA"/>
    <w:p w14:paraId="3EF44864" w14:textId="35CE3BD9" w:rsidR="004B65EA" w:rsidRPr="00491DBF" w:rsidRDefault="004B65EA" w:rsidP="004B65EA">
      <w:pPr>
        <w:pStyle w:val="Caption"/>
      </w:pPr>
      <w:bookmarkStart w:id="385" w:name="_Ref411599608"/>
      <w:bookmarkStart w:id="386" w:name="_Toc533771051"/>
      <w:bookmarkStart w:id="387" w:name="_Toc141974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385"/>
      <w:r w:rsidRPr="00491DBF">
        <w:t>: Street lighting HOU by EDC</w:t>
      </w:r>
      <w:bookmarkEnd w:id="386"/>
      <w:bookmarkEnd w:id="387"/>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388" w:name="_Ref411601259"/>
      <w:bookmarkStart w:id="389" w:name="_Ref395522049"/>
      <w:bookmarkStart w:id="390" w:name="_Ref395038664"/>
      <w:bookmarkStart w:id="391" w:name="_Toc411422687"/>
      <w:bookmarkStart w:id="392" w:name="_Toc533771052"/>
      <w:bookmarkStart w:id="393" w:name="_Ref534213266"/>
      <w:bookmarkStart w:id="394" w:name="_Toc14197470"/>
      <w:bookmarkStart w:id="395"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380"/>
      <w:bookmarkEnd w:id="381"/>
      <w:bookmarkEnd w:id="382"/>
      <w:bookmarkEnd w:id="388"/>
      <w:bookmarkEnd w:id="389"/>
      <w:r w:rsidRPr="00491DBF">
        <w:t xml:space="preserve">: Interactive Factors </w:t>
      </w:r>
      <w:bookmarkEnd w:id="383"/>
      <w:bookmarkEnd w:id="384"/>
      <w:bookmarkEnd w:id="390"/>
      <w:bookmarkEnd w:id="391"/>
      <w:r w:rsidRPr="00491DBF">
        <w:t>for All Bulb Types</w:t>
      </w:r>
      <w:bookmarkEnd w:id="392"/>
      <w:bookmarkEnd w:id="393"/>
      <w:bookmarkEnd w:id="3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3B48FC"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3B48FC"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396" w:name="_Ref364435535"/>
      <w:bookmarkEnd w:id="364"/>
    </w:p>
    <w:p w14:paraId="15DFE0A8" w14:textId="3B2917DC" w:rsidR="004B65EA" w:rsidRPr="00491DBF" w:rsidRDefault="004B65EA" w:rsidP="004B65EA">
      <w:pPr>
        <w:pStyle w:val="Caption"/>
      </w:pPr>
      <w:bookmarkStart w:id="397" w:name="_Ref413751106"/>
      <w:bookmarkStart w:id="398" w:name="_Ref531873984"/>
      <w:bookmarkStart w:id="399" w:name="_Toc533771053"/>
      <w:bookmarkStart w:id="400"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397"/>
      <w:r w:rsidRPr="00491DBF">
        <w:t>: Interactive Factors for Comfort Cooled Spaces for All Building Types</w:t>
      </w:r>
      <w:bookmarkEnd w:id="398"/>
      <w:bookmarkEnd w:id="399"/>
      <w:bookmarkEnd w:id="400"/>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3B48FC"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3B48FC"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401" w:name="_Ref531949540"/>
      <w:bookmarkStart w:id="402" w:name="_Toc533771054"/>
      <w:bookmarkStart w:id="403" w:name="_Toc141974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401"/>
      <w:r w:rsidRPr="00491DBF">
        <w:t>: Connected Load of the Baseline Lighting</w:t>
      </w:r>
      <w:bookmarkEnd w:id="402"/>
      <w:bookmarkEnd w:id="403"/>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43"/>
    <w:bookmarkEnd w:id="395"/>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396"/>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04" w:name="_Hlk529449017"/>
      <w:bookmarkStart w:id="405"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37"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38"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39"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04"/>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0"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1"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t>Mid-Atl</w:t>
      </w:r>
      <w:r w:rsidR="00612B67" w:rsidRPr="00491DBF">
        <w:t>antic Technical Reference Manual v8</w:t>
      </w:r>
      <w:r w:rsidRPr="00491DBF">
        <w:t xml:space="preserve">.0, </w:t>
      </w:r>
      <w:hyperlink r:id="rId42"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3B48FC" w:rsidP="00DA42B0">
      <w:pPr>
        <w:spacing w:after="120"/>
        <w:ind w:left="360"/>
        <w:jc w:val="left"/>
      </w:pPr>
      <w:hyperlink r:id="rId43"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3B48FC" w:rsidP="00DA42B0">
      <w:pPr>
        <w:spacing w:after="120"/>
        <w:ind w:left="360"/>
        <w:jc w:val="left"/>
      </w:pPr>
      <w:hyperlink r:id="rId44"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3B48FC" w:rsidP="00DA42B0">
      <w:pPr>
        <w:spacing w:after="120"/>
        <w:ind w:left="360"/>
        <w:jc w:val="left"/>
      </w:pPr>
      <w:hyperlink r:id="rId45"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3B48FC" w:rsidP="00DA42B0">
      <w:pPr>
        <w:spacing w:after="120"/>
        <w:ind w:left="360"/>
        <w:jc w:val="left"/>
      </w:pPr>
      <w:hyperlink r:id="rId46"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47" w:history="1">
        <w:r w:rsidRPr="00491DBF">
          <w:rPr>
            <w:rStyle w:val="Hyperlink"/>
          </w:rPr>
          <w:t>https://puc.vermont.gov/sites/psbnew/files/doc_library/ev-technical-reference-manual.pdf</w:t>
        </w:r>
      </w:hyperlink>
      <w:r w:rsidRPr="00491DBF">
        <w:t xml:space="preserve"> </w:t>
      </w:r>
    </w:p>
    <w:bookmarkEnd w:id="405"/>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48"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06" w:name="_Toc411422469"/>
      <w:bookmarkStart w:id="407" w:name="_Toc531955590"/>
      <w:bookmarkStart w:id="408" w:name="_Toc14197363"/>
      <w:r w:rsidRPr="00491DBF">
        <w:t>New Construction Lighting</w:t>
      </w:r>
      <w:bookmarkEnd w:id="406"/>
      <w:bookmarkEnd w:id="407"/>
      <w:bookmarkEnd w:id="40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09" w:name="_Toc411422688"/>
      <w:bookmarkStart w:id="410" w:name="_Toc533771055"/>
      <w:bookmarkStart w:id="411"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09"/>
      <w:bookmarkEnd w:id="410"/>
      <w:bookmarkEnd w:id="411"/>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3B48FC"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3B48FC"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3B48FC"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12" w:name="_Ref303345729"/>
      <w:bookmarkStart w:id="413" w:name="_Ref394407259"/>
      <w:bookmarkStart w:id="414" w:name="_Toc364760733"/>
      <w:bookmarkStart w:id="415" w:name="_Toc377465551"/>
    </w:p>
    <w:p w14:paraId="6BA158FE" w14:textId="4D371F5C" w:rsidR="004B65EA" w:rsidRPr="00491DBF" w:rsidRDefault="004B65EA" w:rsidP="004B65EA">
      <w:pPr>
        <w:pStyle w:val="Caption"/>
      </w:pPr>
      <w:bookmarkStart w:id="416" w:name="_Ref395523251"/>
      <w:bookmarkStart w:id="417" w:name="_Toc411422689"/>
      <w:bookmarkStart w:id="418" w:name="_Toc533771056"/>
      <w:bookmarkStart w:id="419" w:name="_Toc141974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12"/>
      <w:bookmarkEnd w:id="413"/>
      <w:bookmarkEnd w:id="416"/>
      <w:r w:rsidRPr="00491DBF">
        <w:t xml:space="preserve">: Lighting Power Densities from IECC 2015 Building Area Method </w:t>
      </w:r>
      <w:r w:rsidRPr="00491DBF">
        <w:rPr>
          <w:vertAlign w:val="superscript"/>
        </w:rPr>
        <w:t>Source 2</w:t>
      </w:r>
      <w:bookmarkEnd w:id="414"/>
      <w:bookmarkEnd w:id="415"/>
      <w:bookmarkEnd w:id="417"/>
      <w:bookmarkEnd w:id="418"/>
      <w:bookmarkEnd w:id="4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420" w:name="_Ref275549503"/>
      <w:bookmarkStart w:id="421" w:name="_Ref275446447"/>
      <w:bookmarkStart w:id="422" w:name="_Ref247603894"/>
      <w:bookmarkStart w:id="423" w:name="_Toc364760734"/>
      <w:bookmarkStart w:id="424" w:name="_Toc377465552"/>
      <w:bookmarkStart w:id="425" w:name="_Toc411422690"/>
      <w:bookmarkStart w:id="426" w:name="_Toc533771057"/>
      <w:bookmarkStart w:id="427"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420"/>
      <w:bookmarkEnd w:id="421"/>
      <w:bookmarkEnd w:id="422"/>
      <w:r w:rsidRPr="00491DBF">
        <w:t xml:space="preserve">: Lighting Power Densities from IECC 2015 Space-by-Space Method </w:t>
      </w:r>
      <w:r w:rsidRPr="00491DBF">
        <w:rPr>
          <w:vertAlign w:val="superscript"/>
        </w:rPr>
        <w:t>Source 2</w:t>
      </w:r>
      <w:bookmarkEnd w:id="423"/>
      <w:bookmarkEnd w:id="424"/>
      <w:bookmarkEnd w:id="425"/>
      <w:bookmarkEnd w:id="426"/>
      <w:bookmarkEnd w:id="4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428"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429" w:name="_Ref377135254"/>
      <w:bookmarkStart w:id="430" w:name="_Toc364760735"/>
      <w:bookmarkStart w:id="431" w:name="_Toc377465553"/>
      <w:bookmarkStart w:id="432" w:name="_Toc411422691"/>
      <w:bookmarkStart w:id="433" w:name="_Toc533771058"/>
      <w:bookmarkStart w:id="434" w:name="_Toc141974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428"/>
      <w:bookmarkEnd w:id="429"/>
      <w:r w:rsidRPr="00491DBF">
        <w:t xml:space="preserve">: Baseline Exterior Lighting Power Densities </w:t>
      </w:r>
      <w:r w:rsidRPr="00491DBF">
        <w:rPr>
          <w:vertAlign w:val="superscript"/>
        </w:rPr>
        <w:t>Source 2</w:t>
      </w:r>
      <w:bookmarkEnd w:id="430"/>
      <w:bookmarkEnd w:id="431"/>
      <w:bookmarkEnd w:id="432"/>
      <w:bookmarkEnd w:id="433"/>
      <w:bookmarkEnd w:id="434"/>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435" w:name="_Ref413757344"/>
      <w:bookmarkStart w:id="436" w:name="_Toc533771059"/>
      <w:bookmarkStart w:id="437"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435"/>
      <w:r w:rsidRPr="00491DBF">
        <w:t>: Default Baseline Savings Control Factors Assumptions for New Construction Only</w:t>
      </w:r>
      <w:r w:rsidRPr="00491DBF">
        <w:rPr>
          <w:rStyle w:val="FootnoteReference"/>
        </w:rPr>
        <w:footnoteReference w:id="11"/>
      </w:r>
      <w:bookmarkEnd w:id="436"/>
      <w:bookmarkEnd w:id="43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49"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0"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438" w:name="_Toc411422470"/>
      <w:bookmarkStart w:id="439" w:name="_Toc531955591"/>
      <w:bookmarkStart w:id="440" w:name="_Toc14197364"/>
      <w:r w:rsidRPr="00491DBF">
        <w:t>Lighting Controls</w:t>
      </w:r>
      <w:bookmarkEnd w:id="438"/>
      <w:bookmarkEnd w:id="439"/>
      <w:bookmarkEnd w:id="4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t>Definition of Terms</w:t>
      </w:r>
    </w:p>
    <w:p w14:paraId="65F47180" w14:textId="59BD4070" w:rsidR="004B65EA" w:rsidRPr="00491DBF" w:rsidRDefault="004B65EA" w:rsidP="004B65EA">
      <w:pPr>
        <w:pStyle w:val="Caption"/>
      </w:pPr>
      <w:bookmarkStart w:id="441" w:name="_Ref411600672"/>
      <w:bookmarkStart w:id="442" w:name="_Ref363047931"/>
      <w:bookmarkStart w:id="443" w:name="_Ref275879833"/>
      <w:bookmarkStart w:id="444" w:name="_Ref275549498"/>
      <w:bookmarkStart w:id="445" w:name="_Ref261522952"/>
      <w:bookmarkStart w:id="446" w:name="_Ref333941278"/>
      <w:bookmarkStart w:id="447" w:name="_Toc364760740"/>
      <w:bookmarkStart w:id="448" w:name="_Toc377465558"/>
      <w:bookmarkStart w:id="449" w:name="_Toc411422695"/>
      <w:bookmarkStart w:id="450" w:name="_Toc533771060"/>
      <w:bookmarkStart w:id="451"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441"/>
      <w:bookmarkEnd w:id="442"/>
      <w:bookmarkEnd w:id="443"/>
      <w:bookmarkEnd w:id="444"/>
      <w:bookmarkEnd w:id="445"/>
      <w:r w:rsidRPr="00491DBF">
        <w:t>: Terms, Values, and References for Lighting Controls</w:t>
      </w:r>
      <w:bookmarkEnd w:id="446"/>
      <w:bookmarkEnd w:id="447"/>
      <w:bookmarkEnd w:id="448"/>
      <w:bookmarkEnd w:id="449"/>
      <w:bookmarkEnd w:id="450"/>
      <w:bookmarkEnd w:id="451"/>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3B48FC"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3B48FC"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1"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2"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452" w:name="_Toc411422472"/>
      <w:bookmarkStart w:id="453" w:name="_Toc531955592"/>
      <w:bookmarkStart w:id="454" w:name="_Toc14197365"/>
      <w:r w:rsidRPr="00491DBF">
        <w:t>LED Exit Signs</w:t>
      </w:r>
      <w:bookmarkEnd w:id="452"/>
      <w:bookmarkEnd w:id="453"/>
      <w:bookmarkEnd w:id="454"/>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455" w:name="_Ref248897683"/>
      <w:bookmarkStart w:id="456"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t>Definition of Terms</w:t>
      </w:r>
    </w:p>
    <w:p w14:paraId="13387E65" w14:textId="68AF808E" w:rsidR="004B65EA" w:rsidRPr="00491DBF" w:rsidRDefault="004B65EA" w:rsidP="004B65EA">
      <w:pPr>
        <w:pStyle w:val="Caption"/>
      </w:pPr>
      <w:bookmarkStart w:id="457" w:name="_Ref534192086"/>
      <w:bookmarkStart w:id="458" w:name="_Toc533771061"/>
      <w:bookmarkStart w:id="459"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457"/>
      <w:r w:rsidRPr="00491DBF">
        <w:t>: Terms, Values, and References for LED Exit Signs</w:t>
      </w:r>
      <w:bookmarkEnd w:id="458"/>
      <w:bookmarkEnd w:id="459"/>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3B48F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3B48FC"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3B48FC"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3B48FC"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460" w:name="_Ref295989388"/>
      <w:bookmarkStart w:id="461" w:name="_Toc364760743"/>
      <w:bookmarkStart w:id="462" w:name="_Toc377465561"/>
    </w:p>
    <w:p w14:paraId="5B0FB872" w14:textId="77777777" w:rsidR="004B65EA" w:rsidRPr="00491DBF" w:rsidRDefault="004B65EA" w:rsidP="004B65EA">
      <w:pPr>
        <w:pStyle w:val="NoSpacing"/>
        <w:rPr>
          <w:b/>
          <w:sz w:val="18"/>
          <w:szCs w:val="18"/>
        </w:rPr>
      </w:pPr>
      <w:bookmarkStart w:id="463"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60"/>
    <w:bookmarkEnd w:id="461"/>
    <w:bookmarkEnd w:id="462"/>
    <w:bookmarkEnd w:id="463"/>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3"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464" w:name="_Toc364760965"/>
      <w:bookmarkStart w:id="465" w:name="_Toc411422473"/>
      <w:bookmarkStart w:id="466" w:name="_Toc531955593"/>
      <w:bookmarkStart w:id="467" w:name="_Toc14197366"/>
      <w:r w:rsidRPr="00491DBF">
        <w:t xml:space="preserve">LED </w:t>
      </w:r>
      <w:bookmarkEnd w:id="464"/>
      <w:r w:rsidRPr="00491DBF">
        <w:t>Channel Signage</w:t>
      </w:r>
      <w:bookmarkEnd w:id="465"/>
      <w:bookmarkEnd w:id="466"/>
      <w:bookmarkEnd w:id="467"/>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3B48FC"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3B48FC"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468" w:name="_Ref364436518"/>
      <w:bookmarkStart w:id="469" w:name="_Toc364760833"/>
      <w:bookmarkStart w:id="470" w:name="_Toc377465643"/>
    </w:p>
    <w:p w14:paraId="5C37D9F1" w14:textId="77777777" w:rsidR="004B65EA" w:rsidRPr="00491DBF" w:rsidRDefault="004B65EA" w:rsidP="00647C68">
      <w:pPr>
        <w:pStyle w:val="SubStyle"/>
        <w:keepNext/>
      </w:pPr>
      <w:r w:rsidRPr="00491DBF">
        <w:t>Definition of Terms</w:t>
      </w:r>
    </w:p>
    <w:p w14:paraId="65B0D24F" w14:textId="1EDB9887" w:rsidR="004B65EA" w:rsidRPr="00491DBF" w:rsidRDefault="004B65EA" w:rsidP="004B65EA">
      <w:pPr>
        <w:pStyle w:val="Caption"/>
      </w:pPr>
      <w:bookmarkStart w:id="471" w:name="_Ref395528501"/>
      <w:bookmarkStart w:id="472" w:name="_Toc411422699"/>
      <w:bookmarkStart w:id="473" w:name="_Toc533771063"/>
      <w:bookmarkStart w:id="474"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468"/>
      <w:bookmarkEnd w:id="471"/>
      <w:r w:rsidRPr="00491DBF">
        <w:t>: Terms, Values, and References for LED Channel Signage</w:t>
      </w:r>
      <w:bookmarkEnd w:id="469"/>
      <w:bookmarkEnd w:id="470"/>
      <w:bookmarkEnd w:id="472"/>
      <w:bookmarkEnd w:id="473"/>
      <w:bookmarkEnd w:id="474"/>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3B48FC"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3B48FC"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3B48FC"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3B48FC"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3B48FC"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3B48FC"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3B48FC"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475" w:name="_Toc411422474"/>
      <w:bookmarkStart w:id="476" w:name="_Toc531955594"/>
      <w:bookmarkStart w:id="477" w:name="_Toc14197367"/>
      <w:r w:rsidRPr="00491DBF">
        <w:t>LED Refrigeration Display Case Lighting</w:t>
      </w:r>
      <w:bookmarkEnd w:id="475"/>
      <w:bookmarkEnd w:id="476"/>
      <w:bookmarkEnd w:id="477"/>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t>Definition of Terms</w:t>
      </w:r>
    </w:p>
    <w:p w14:paraId="485A4C77" w14:textId="0FABFDF0" w:rsidR="004B65EA" w:rsidRPr="00491DBF" w:rsidRDefault="004B65EA" w:rsidP="004B65EA">
      <w:pPr>
        <w:pStyle w:val="Caption"/>
      </w:pPr>
      <w:bookmarkStart w:id="478" w:name="_Ref388212900"/>
      <w:bookmarkStart w:id="479" w:name="_Toc411422701"/>
      <w:bookmarkStart w:id="480" w:name="_Toc533771064"/>
      <w:bookmarkStart w:id="481"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478"/>
      <w:r w:rsidRPr="00491DBF">
        <w:t>: Terms, Values, and References for LED Refrigeration Case Lighting</w:t>
      </w:r>
      <w:bookmarkEnd w:id="479"/>
      <w:bookmarkEnd w:id="480"/>
      <w:bookmarkEnd w:id="481"/>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3B48FC"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3B48FC"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3B48FC"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3B48FC"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3B48FC"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3B48FC"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3B48FC"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4"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5" w:history="1">
        <w:r w:rsidRPr="00491DBF">
          <w:rPr>
            <w:rStyle w:val="Hyperlink"/>
            <w:rFonts w:cs="Arial"/>
          </w:rPr>
          <w:t>https://www.puc.pa.gov/pcdocs/1340978.pdf</w:t>
        </w:r>
      </w:hyperlink>
      <w:r w:rsidRPr="00491DBF">
        <w:t xml:space="preserve">. </w:t>
      </w:r>
    </w:p>
    <w:bookmarkEnd w:id="455"/>
    <w:bookmarkEnd w:id="456"/>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482" w:name="_Toc423087023"/>
      <w:bookmarkStart w:id="483" w:name="_Toc531955595"/>
      <w:bookmarkStart w:id="484" w:name="_Toc14197368"/>
      <w:r w:rsidRPr="00491DBF">
        <w:t>Lighting Improvements</w:t>
      </w:r>
      <w:bookmarkEnd w:id="482"/>
      <w:r w:rsidRPr="00491DBF">
        <w:t xml:space="preserve"> for Midstream Delivery Programs</w:t>
      </w:r>
      <w:bookmarkEnd w:id="483"/>
      <w:bookmarkEnd w:id="4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485" w:name="_Ref533769327"/>
      <w:bookmarkStart w:id="486" w:name="_Toc533771065"/>
      <w:bookmarkStart w:id="487"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485"/>
      <w:r w:rsidRPr="00491DBF">
        <w:t>: Terms, Values, and References for Lighting Improvements for Midstream Delivery Programs</w:t>
      </w:r>
      <w:bookmarkEnd w:id="486"/>
      <w:bookmarkEnd w:id="48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3B48FC"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3B48FC"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3B48FC"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3B48FC"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3B48F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488" w:name="_Ref531603585"/>
      <w:bookmarkStart w:id="489" w:name="_Toc533771066"/>
      <w:bookmarkStart w:id="490"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488"/>
      <w:r w:rsidRPr="00491DBF">
        <w:t>: Baseline Wattage, Omnidirectional Lamps</w:t>
      </w:r>
      <w:bookmarkEnd w:id="489"/>
      <w:bookmarkEnd w:id="490"/>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491"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492" w:name="_Ref531603593"/>
    </w:p>
    <w:p w14:paraId="007D852B" w14:textId="37A5D50C" w:rsidR="004B65EA" w:rsidRPr="00491DBF" w:rsidRDefault="004B65EA" w:rsidP="00DE50B9">
      <w:pPr>
        <w:pStyle w:val="Caption"/>
        <w:keepLines/>
      </w:pPr>
      <w:bookmarkStart w:id="493" w:name="_Ref533786967"/>
      <w:bookmarkStart w:id="494" w:name="_Toc533771067"/>
      <w:bookmarkStart w:id="495" w:name="_Toc141974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492"/>
      <w:bookmarkEnd w:id="493"/>
      <w:r w:rsidRPr="00491DBF">
        <w:t>: Baseline Wattage, Decorative Lamps</w:t>
      </w:r>
      <w:bookmarkEnd w:id="494"/>
      <w:bookmarkEnd w:id="495"/>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496" w:name="_Ref531603598"/>
      <w:bookmarkStart w:id="497" w:name="_Toc533771068"/>
      <w:bookmarkStart w:id="498"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496"/>
      <w:r w:rsidRPr="00491DBF">
        <w:t>: Baseline Wattage, Directional Lamps</w:t>
      </w:r>
      <w:bookmarkEnd w:id="497"/>
      <w:bookmarkEnd w:id="498"/>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499" w:name="_Ref531603606"/>
      <w:bookmarkStart w:id="500" w:name="_Ref452388106"/>
      <w:bookmarkStart w:id="501" w:name="_Ref452459991"/>
      <w:bookmarkStart w:id="502" w:name="_Toc533771069"/>
      <w:bookmarkStart w:id="503"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499"/>
      <w:r w:rsidRPr="00491DBF">
        <w:t>: Baseline Wattage, Linear Lamps &amp; Fixtures, HID Interior and Exterior Fixtures</w:t>
      </w:r>
      <w:bookmarkEnd w:id="500"/>
      <w:bookmarkEnd w:id="501"/>
      <w:bookmarkEnd w:id="502"/>
      <w:bookmarkEnd w:id="50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504" w:name="RANGE!M39"/>
            <w:r w:rsidRPr="00491DBF">
              <w:rPr>
                <w:rFonts w:cs="Arial"/>
                <w:color w:val="000000"/>
                <w:sz w:val="18"/>
                <w:szCs w:val="18"/>
              </w:rPr>
              <w:t>Exterior Fixture (Pole, Wall Pack or Parking Garage)</w:t>
            </w:r>
            <w:bookmarkEnd w:id="504"/>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505" w:name="_Ref531603770"/>
      <w:bookmarkEnd w:id="491"/>
    </w:p>
    <w:bookmarkEnd w:id="505"/>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6"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57"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58"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59"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43CE5F12" w:rsidR="004B65EA" w:rsidRPr="00491DBF" w:rsidRDefault="004B65EA" w:rsidP="0099685D">
      <w:pPr>
        <w:pStyle w:val="ListParagraph"/>
        <w:numPr>
          <w:ilvl w:val="0"/>
          <w:numId w:val="113"/>
        </w:numPr>
        <w:spacing w:after="120"/>
        <w:ind w:left="360"/>
        <w:jc w:val="left"/>
      </w:pPr>
      <w:r w:rsidRPr="00491DBF">
        <w:t xml:space="preserve">Energy Independence and Security Act (“EISA”) of 2007. </w:t>
      </w:r>
      <w:hyperlink r:id="rId60" w:history="1">
        <w:r w:rsidRPr="00491DBF">
          <w:rPr>
            <w:rStyle w:val="Hyperlink"/>
          </w:rPr>
          <w:t>https://www.congress.gov/bill/110th-congress/house-bill/6</w:t>
        </w:r>
      </w:hyperlink>
      <w:r w:rsidRPr="00491DBF">
        <w:t xml:space="preserve">. EISA requires all general service lamps sold on or after 1/1/2020 to meet efficacy requirements of 45 </w:t>
      </w:r>
      <w:r w:rsidR="00D128C4">
        <w:t>Lm/W</w:t>
      </w:r>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1"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2"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3"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4"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5"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6"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67"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68"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69"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0"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1"/>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506" w:name="_Toc14197369"/>
      <w:r w:rsidRPr="00491DBF">
        <w:t>HVAC</w:t>
      </w:r>
      <w:bookmarkEnd w:id="330"/>
      <w:bookmarkEnd w:id="331"/>
      <w:bookmarkEnd w:id="506"/>
    </w:p>
    <w:p w14:paraId="0B8430BC" w14:textId="77777777" w:rsidR="001B5D7B" w:rsidRPr="00491DBF" w:rsidRDefault="001B5D7B" w:rsidP="007616DB">
      <w:pPr>
        <w:pStyle w:val="Heading3"/>
      </w:pPr>
      <w:bookmarkStart w:id="507" w:name="_Toc411422476"/>
      <w:bookmarkStart w:id="508" w:name="_Ref423021657"/>
      <w:bookmarkStart w:id="509" w:name="_Toc14197370"/>
      <w:bookmarkStart w:id="510" w:name="_Toc364760938"/>
      <w:r w:rsidRPr="00491DBF">
        <w:t>HVAC Systems</w:t>
      </w:r>
      <w:bookmarkEnd w:id="507"/>
      <w:bookmarkEnd w:id="508"/>
      <w:bookmarkEnd w:id="5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5F2207CF"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r w:rsidR="00792A96">
        <w:t>t</w:t>
      </w:r>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511" w:name="_Ref295410401"/>
    </w:p>
    <w:p w14:paraId="24FFDB94" w14:textId="77777777" w:rsidR="001B5D7B" w:rsidRPr="00491DBF" w:rsidRDefault="001B5D7B" w:rsidP="001B5D7B">
      <w:pPr>
        <w:pStyle w:val="SubStyle"/>
      </w:pPr>
      <w:r w:rsidRPr="00491DBF">
        <w:t>Algorithms</w:t>
      </w:r>
      <w:bookmarkEnd w:id="511"/>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41E406D3" w14:textId="77777777" w:rsidR="001B5D7B" w:rsidRPr="00491DBF" w:rsidRDefault="003B48F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3B48F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3B48F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512" w:name="_Toc377465570"/>
      <w:bookmarkStart w:id="513" w:name="_Toc411422702"/>
      <w:bookmarkStart w:id="514"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512"/>
      <w:bookmarkEnd w:id="513"/>
      <w:bookmarkEnd w:id="5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3B48FC"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3B48FC"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3B48FC"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3B48FC"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3B48F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3B48F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3B48FC"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3B48F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3B48FC"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3B48FC"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3B48F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3B48F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3B48FC"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3B48FC"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3B48FC"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3B48FC"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3B48F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515" w:name="_Ref275556733"/>
      <w:bookmarkStart w:id="516" w:name="_Toc364760754"/>
      <w:bookmarkStart w:id="517" w:name="_Toc377465571"/>
    </w:p>
    <w:p w14:paraId="1FE76CDF" w14:textId="7339A464" w:rsidR="001B5D7B" w:rsidRPr="00491DBF" w:rsidRDefault="001B5D7B" w:rsidP="001B5D7B">
      <w:pPr>
        <w:pStyle w:val="Caption"/>
      </w:pPr>
      <w:bookmarkStart w:id="518" w:name="_Ref393870871"/>
      <w:bookmarkStart w:id="519" w:name="_Toc411422703"/>
      <w:bookmarkStart w:id="520" w:name="_Toc14197488"/>
      <w:bookmarkStart w:id="521" w:name="_Hlk530043662"/>
      <w:bookmarkEnd w:id="515"/>
      <w:bookmarkEnd w:id="516"/>
      <w:bookmarkEnd w:id="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518"/>
      <w:r w:rsidRPr="00491DBF">
        <w:t>: HVAC Baseline Efficiencies</w:t>
      </w:r>
      <w:bookmarkEnd w:id="519"/>
      <w:bookmarkEnd w:id="520"/>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522"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39B2AC0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1239" w:type="dxa"/>
            <w:vAlign w:val="center"/>
          </w:tcPr>
          <w:p w14:paraId="4FF5BB7B" w14:textId="77C5084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21"/>
    </w:p>
    <w:p w14:paraId="4F1A01B8" w14:textId="77777777" w:rsidR="00E06BE6" w:rsidRPr="00491DBF" w:rsidRDefault="00E06BE6" w:rsidP="001B5D7B"/>
    <w:p w14:paraId="403BF97F" w14:textId="5E4D1561" w:rsidR="001B5D7B" w:rsidRPr="00491DBF" w:rsidRDefault="001B5D7B" w:rsidP="001B5D7B">
      <w:pPr>
        <w:pStyle w:val="Caption"/>
      </w:pPr>
      <w:bookmarkStart w:id="523" w:name="_Ref395530180"/>
      <w:bookmarkStart w:id="524" w:name="_Toc411422704"/>
      <w:bookmarkStart w:id="525" w:name="_Toc14197489"/>
      <w:bookmarkStart w:id="526"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523"/>
      <w:r w:rsidRPr="00491DBF">
        <w:t xml:space="preserve">: </w:t>
      </w:r>
      <w:r w:rsidR="00DA0302" w:rsidRPr="00491DBF">
        <w:t>Cooling</w:t>
      </w:r>
      <w:r w:rsidRPr="00491DBF">
        <w:t xml:space="preserve"> EFLHs for Pennsylvania Cities</w:t>
      </w:r>
      <w:bookmarkEnd w:id="524"/>
      <w:bookmarkEnd w:id="525"/>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527" w:name="_Ref393870990"/>
      <w:bookmarkStart w:id="528" w:name="_Ref275556731"/>
      <w:bookmarkStart w:id="529" w:name="_Toc364760756"/>
      <w:bookmarkStart w:id="530" w:name="_Toc377465573"/>
      <w:bookmarkEnd w:id="522"/>
    </w:p>
    <w:p w14:paraId="6CD0F95E" w14:textId="4E3A1F0D" w:rsidR="002358D9" w:rsidRPr="00491DBF" w:rsidRDefault="002358D9" w:rsidP="002358D9">
      <w:pPr>
        <w:pStyle w:val="Caption"/>
      </w:pPr>
      <w:bookmarkStart w:id="531" w:name="_Ref524879376"/>
      <w:bookmarkStart w:id="532" w:name="_Toc141974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531"/>
      <w:r w:rsidRPr="00491DBF">
        <w:t xml:space="preserve">: </w:t>
      </w:r>
      <w:r w:rsidR="00DA0302" w:rsidRPr="00491DBF">
        <w:t>Cooling</w:t>
      </w:r>
      <w:r w:rsidRPr="00491DBF">
        <w:t xml:space="preserve"> Demand CFs for Pennsylvania Cities</w:t>
      </w:r>
      <w:bookmarkEnd w:id="5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526"/>
    </w:tbl>
    <w:p w14:paraId="69EE0F61" w14:textId="77777777" w:rsidR="002358D9" w:rsidRPr="00491DBF" w:rsidRDefault="002358D9" w:rsidP="001B5D7B"/>
    <w:p w14:paraId="2F78B153" w14:textId="26C61662" w:rsidR="001B5D7B" w:rsidRPr="00491DBF" w:rsidRDefault="001B5D7B" w:rsidP="001B5D7B">
      <w:pPr>
        <w:pStyle w:val="Caption"/>
      </w:pPr>
      <w:bookmarkStart w:id="533" w:name="_Ref393871023"/>
      <w:bookmarkStart w:id="534" w:name="_Toc411422706"/>
      <w:bookmarkStart w:id="535" w:name="_Toc14197491"/>
      <w:bookmarkEnd w:id="5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533"/>
      <w:r w:rsidRPr="00491DBF">
        <w:t xml:space="preserve">: </w:t>
      </w:r>
      <w:r w:rsidR="00DA0302" w:rsidRPr="00491DBF">
        <w:t>Heating</w:t>
      </w:r>
      <w:r w:rsidRPr="00491DBF">
        <w:t xml:space="preserve"> EFLHs for Pennsylvania Cities</w:t>
      </w:r>
      <w:bookmarkEnd w:id="534"/>
      <w:bookmarkEnd w:id="535"/>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528"/>
      <w:bookmarkEnd w:id="529"/>
      <w:bookmarkEnd w:id="530"/>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2"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3"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4"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536" w:name="_Toc411422477"/>
      <w:bookmarkStart w:id="537" w:name="_Toc14197371"/>
      <w:r w:rsidRPr="00491DBF">
        <w:t>Electric Chillers</w:t>
      </w:r>
      <w:bookmarkEnd w:id="536"/>
      <w:bookmarkEnd w:id="53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t>Definition of Terms</w:t>
      </w:r>
    </w:p>
    <w:p w14:paraId="60F000BE" w14:textId="204BB8FD" w:rsidR="001B5D7B" w:rsidRPr="00491DBF" w:rsidRDefault="001B5D7B" w:rsidP="00D52E34">
      <w:pPr>
        <w:pStyle w:val="Caption"/>
      </w:pPr>
      <w:bookmarkStart w:id="538" w:name="_Ref275556732"/>
      <w:bookmarkStart w:id="539" w:name="_Toc364760757"/>
      <w:bookmarkStart w:id="540" w:name="_Toc377465574"/>
      <w:bookmarkStart w:id="541" w:name="_Toc411422707"/>
      <w:bookmarkStart w:id="542"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538"/>
      <w:r w:rsidRPr="00491DBF">
        <w:t xml:space="preserve">: </w:t>
      </w:r>
      <w:r w:rsidR="00125CBE" w:rsidRPr="00491DBF">
        <w:t xml:space="preserve">Terms, Values, and References for </w:t>
      </w:r>
      <w:r w:rsidRPr="00491DBF">
        <w:t>Electric Chiller</w:t>
      </w:r>
      <w:bookmarkEnd w:id="539"/>
      <w:bookmarkEnd w:id="540"/>
      <w:bookmarkEnd w:id="541"/>
      <w:r w:rsidR="00125CBE" w:rsidRPr="00491DBF">
        <w:t>s</w:t>
      </w:r>
      <w:bookmarkEnd w:id="542"/>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3B48F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3B48F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3B48FC"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3B48F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3B48FC"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3B48F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3B48F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3B48F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3B48F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3B48FC"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3B48F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3B48FC"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3B48FC"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543" w:name="_Ref395163131"/>
      <w:bookmarkStart w:id="544" w:name="_Toc411422708"/>
      <w:bookmarkStart w:id="545" w:name="_Toc141974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543"/>
      <w:r w:rsidRPr="00491DBF">
        <w:t>: Electric Chiller Baseline Efficiencies</w:t>
      </w:r>
      <w:r w:rsidRPr="00491DBF">
        <w:rPr>
          <w:rStyle w:val="FootnoteReference"/>
        </w:rPr>
        <w:footnoteReference w:id="20"/>
      </w:r>
      <w:bookmarkEnd w:id="544"/>
      <w:bookmarkEnd w:id="545"/>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546" w:name="_Ref394566387"/>
      <w:bookmarkStart w:id="547" w:name="_Toc411422709"/>
      <w:bookmarkStart w:id="548" w:name="_Toc1419749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546"/>
      <w:r w:rsidRPr="00491DBF">
        <w:t>: Chiller EFLHs for Pennsylvania Cities</w:t>
      </w:r>
      <w:bookmarkEnd w:id="547"/>
      <w:bookmarkEnd w:id="54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549" w:name="_Ref394565251"/>
      <w:bookmarkStart w:id="550" w:name="_Ref394565057"/>
    </w:p>
    <w:p w14:paraId="3512D3A9" w14:textId="1A518687" w:rsidR="001B5D7B" w:rsidRPr="00491DBF" w:rsidRDefault="001B5D7B" w:rsidP="001B5D7B">
      <w:pPr>
        <w:pStyle w:val="Caption"/>
      </w:pPr>
      <w:bookmarkStart w:id="551" w:name="_Ref395530182"/>
      <w:bookmarkStart w:id="552" w:name="_Toc411422710"/>
      <w:bookmarkStart w:id="553"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549"/>
      <w:bookmarkEnd w:id="551"/>
      <w:r w:rsidRPr="00491DBF">
        <w:t>: Chiller Demand CFs for Pennsylvania Cities</w:t>
      </w:r>
      <w:bookmarkEnd w:id="550"/>
      <w:bookmarkEnd w:id="552"/>
      <w:bookmarkEnd w:id="553"/>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5"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554" w:name="_Toc364760953"/>
      <w:bookmarkStart w:id="555" w:name="_Ref374011745"/>
      <w:bookmarkStart w:id="556" w:name="_Ref395097938"/>
      <w:bookmarkStart w:id="557" w:name="_Ref395126757"/>
      <w:bookmarkStart w:id="558" w:name="_Ref395162895"/>
      <w:bookmarkStart w:id="559" w:name="_Toc411422478"/>
      <w:bookmarkStart w:id="560" w:name="_Ref14095679"/>
      <w:bookmarkStart w:id="561" w:name="_Toc14197372"/>
      <w:r w:rsidRPr="00491DBF">
        <w:t>Water Source and Geothermal Heat Pumps</w:t>
      </w:r>
      <w:bookmarkEnd w:id="554"/>
      <w:bookmarkEnd w:id="555"/>
      <w:bookmarkEnd w:id="556"/>
      <w:bookmarkEnd w:id="557"/>
      <w:bookmarkEnd w:id="558"/>
      <w:bookmarkEnd w:id="559"/>
      <w:bookmarkEnd w:id="560"/>
      <w:bookmarkEnd w:id="561"/>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562" w:name="_Toc364760795"/>
      <w:bookmarkStart w:id="563" w:name="_Toc377465612"/>
      <w:bookmarkStart w:id="564" w:name="_Toc411422711"/>
      <w:bookmarkStart w:id="565" w:name="_Toc141974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562"/>
      <w:bookmarkEnd w:id="563"/>
      <w:bookmarkEnd w:id="564"/>
      <w:bookmarkEnd w:id="565"/>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566" w:name="_Toc364760796"/>
      <w:bookmarkStart w:id="567" w:name="_Toc377465613"/>
      <w:bookmarkStart w:id="568" w:name="_Toc411422712"/>
      <w:bookmarkStart w:id="569" w:name="_Toc14197497"/>
      <w:bookmarkStart w:id="570"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566"/>
      <w:bookmarkEnd w:id="567"/>
      <w:bookmarkEnd w:id="568"/>
      <w:r w:rsidR="00125CBE" w:rsidRPr="00491DBF">
        <w:t>s</w:t>
      </w:r>
      <w:bookmarkEnd w:id="569"/>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3B48FC"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3B48FC"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3B48FC"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3B48FC"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3B48FC"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3B48FC"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3B48FC"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3B48F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3B48F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3B48F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3B48FC"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571" w:name="_Ref531942609"/>
            <w:r w:rsidRPr="00491DBF">
              <w:rPr>
                <w:rFonts w:cs="Arial"/>
                <w:szCs w:val="18"/>
                <w:vertAlign w:val="superscript"/>
              </w:rPr>
              <w:footnoteReference w:id="24"/>
            </w:r>
            <w:bookmarkEnd w:id="571"/>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3B48FC"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3B48F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3B48FC"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572" w:name="_Ref531944347"/>
            <w:r w:rsidRPr="00491DBF">
              <w:rPr>
                <w:rFonts w:cs="Arial"/>
                <w:szCs w:val="18"/>
                <w:vertAlign w:val="superscript"/>
              </w:rPr>
              <w:footnoteReference w:id="25"/>
            </w:r>
            <w:bookmarkEnd w:id="572"/>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3B48FC"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573" w:name="_Ref531944384"/>
            <w:r w:rsidR="001B5D7B" w:rsidRPr="00491DBF">
              <w:rPr>
                <w:rStyle w:val="FootnoteReference"/>
                <w:szCs w:val="18"/>
              </w:rPr>
              <w:footnoteReference w:id="26"/>
            </w:r>
            <w:bookmarkEnd w:id="573"/>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3B48FC"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3B48F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3B48FC"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3B48FC"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3B48FC"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570"/>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574" w:name="_Ref413757759"/>
      <w:bookmarkStart w:id="575"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574"/>
      <w:r w:rsidRPr="00491DBF">
        <w:t>: Federal Baseline Motor Efficiencies for NEMA Design A and NEMA Design B Motors</w:t>
      </w:r>
      <w:bookmarkEnd w:id="575"/>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576" w:name="_Ref288812382"/>
      <w:bookmarkStart w:id="577" w:name="_Toc364760798"/>
      <w:bookmarkStart w:id="578" w:name="_Toc377465615"/>
      <w:bookmarkStart w:id="579" w:name="_Toc411422714"/>
      <w:bookmarkStart w:id="580" w:name="_Toc141974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576"/>
      <w:r w:rsidRPr="00491DBF">
        <w:t>: Ground/Water Loop Pump and Circulating Pump Efficiency</w:t>
      </w:r>
      <w:r w:rsidRPr="00491DBF">
        <w:rPr>
          <w:rStyle w:val="FootnoteReference"/>
        </w:rPr>
        <w:footnoteReference w:id="27"/>
      </w:r>
      <w:bookmarkEnd w:id="577"/>
      <w:bookmarkEnd w:id="578"/>
      <w:bookmarkEnd w:id="579"/>
      <w:bookmarkEnd w:id="580"/>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581" w:name="_Ref288814095"/>
      <w:bookmarkStart w:id="582" w:name="_Ref288824546"/>
    </w:p>
    <w:p w14:paraId="7F7F529E" w14:textId="77777777" w:rsidR="001B5D7B" w:rsidRPr="00491DBF" w:rsidRDefault="001B5D7B" w:rsidP="001B5D7B">
      <w:bookmarkStart w:id="583" w:name="_Ref310874949"/>
      <w:bookmarkStart w:id="584" w:name="_Toc364760799"/>
      <w:bookmarkStart w:id="585" w:name="_Toc377465616"/>
      <w:bookmarkEnd w:id="581"/>
      <w:bookmarkEnd w:id="582"/>
    </w:p>
    <w:p w14:paraId="52916731" w14:textId="0411D015" w:rsidR="001B5D7B" w:rsidRPr="00491DBF" w:rsidRDefault="001B5D7B" w:rsidP="001B5D7B">
      <w:pPr>
        <w:pStyle w:val="Table"/>
      </w:pPr>
      <w:bookmarkStart w:id="586" w:name="_Ref395098669"/>
      <w:bookmarkStart w:id="587" w:name="_Toc411422715"/>
      <w:bookmarkStart w:id="588" w:name="_Toc141975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583"/>
      <w:bookmarkEnd w:id="586"/>
      <w:r w:rsidRPr="00491DBF">
        <w:t>:</w:t>
      </w:r>
      <w:r w:rsidRPr="00491DBF">
        <w:rPr>
          <w:noProof/>
        </w:rPr>
        <w:t xml:space="preserve"> Default Baseline Equipment Efficiencies</w:t>
      </w:r>
      <w:bookmarkEnd w:id="584"/>
      <w:bookmarkEnd w:id="585"/>
      <w:bookmarkEnd w:id="587"/>
      <w:bookmarkEnd w:id="588"/>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6"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589" w:name="_Toc411422479"/>
      <w:bookmarkStart w:id="590" w:name="_Toc14197373"/>
      <w:r w:rsidRPr="00491DBF">
        <w:t>Ductless Mini-Split Heat Pumps – Commercial &lt; 5.4 tons</w:t>
      </w:r>
      <w:bookmarkEnd w:id="589"/>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591" w:name="_Toc364760800"/>
      <w:bookmarkStart w:id="592" w:name="_Toc377465617"/>
      <w:bookmarkStart w:id="593" w:name="_Toc411422716"/>
      <w:bookmarkStart w:id="594"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591"/>
      <w:bookmarkEnd w:id="592"/>
      <w:bookmarkEnd w:id="593"/>
      <w:bookmarkEnd w:id="594"/>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3B48FC"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3B48FC"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3B48FC"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3B48FC"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3B48FC"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3B48F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3B48FC"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46CB2621" w:rsidR="001B5D7B" w:rsidRPr="00491DBF" w:rsidRDefault="00BC0DAD" w:rsidP="00E32940">
            <w:pPr>
              <w:pStyle w:val="TableCell"/>
              <w:spacing w:before="60" w:after="60"/>
              <w:jc w:val="center"/>
              <w:rPr>
                <w:szCs w:val="18"/>
              </w:rPr>
            </w:pPr>
            <w:r w:rsidRPr="00491DBF">
              <w:rPr>
                <w:szCs w:val="18"/>
              </w:rPr>
              <w:t>PTHP (New Construction): 3.</w:t>
            </w:r>
            <w:r w:rsidR="00D015AC" w:rsidRPr="00491DBF">
              <w:rPr>
                <w:szCs w:val="18"/>
              </w:rPr>
              <w:t>2</w:t>
            </w:r>
            <w:r w:rsidRPr="00491DBF">
              <w:rPr>
                <w:szCs w:val="18"/>
              </w:rPr>
              <w:t xml:space="preserve"> - (0.0</w:t>
            </w:r>
            <w:r w:rsidR="00D015AC" w:rsidRPr="00491DBF">
              <w:rPr>
                <w:szCs w:val="18"/>
              </w:rPr>
              <w:t>26</w:t>
            </w:r>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3B48F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3B48F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3B48F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3B48F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3B48F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3B48F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77"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78"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79"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595" w:name="_Toc364760975"/>
      <w:bookmarkStart w:id="596" w:name="_Toc411422480"/>
      <w:bookmarkStart w:id="597" w:name="_Toc14197374"/>
      <w:r w:rsidRPr="00491DBF">
        <w:t>Fuel Switching: Small Commercial Electric Heat to Natural gas / Propane / Oil Heat</w:t>
      </w:r>
      <w:bookmarkEnd w:id="595"/>
      <w:bookmarkEnd w:id="596"/>
      <w:bookmarkEnd w:id="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598" w:name="_Ref531945957"/>
      <w:bookmarkStart w:id="599" w:name="_Toc411422718"/>
      <w:bookmarkStart w:id="600"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598"/>
      <w:r w:rsidRPr="00491DBF">
        <w:t>: ENERGY STAR Requirements for Furnaces and Boilers</w:t>
      </w:r>
      <w:bookmarkEnd w:id="599"/>
      <w:bookmarkEnd w:id="600"/>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3B48FC"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3B48FC"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t>Definition of Terms</w:t>
      </w:r>
    </w:p>
    <w:p w14:paraId="0BD9318A" w14:textId="6B24FB5B" w:rsidR="001B5D7B" w:rsidRPr="00491DBF" w:rsidRDefault="001B5D7B" w:rsidP="00B6736B">
      <w:pPr>
        <w:pStyle w:val="Caption"/>
      </w:pPr>
      <w:bookmarkStart w:id="601" w:name="_Toc364760855"/>
      <w:bookmarkStart w:id="602" w:name="_Toc377465669"/>
      <w:bookmarkStart w:id="603" w:name="_Toc411422719"/>
      <w:bookmarkStart w:id="604" w:name="_Ref468463814"/>
      <w:bookmarkStart w:id="605"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601"/>
      <w:bookmarkEnd w:id="602"/>
      <w:bookmarkEnd w:id="603"/>
      <w:bookmarkEnd w:id="604"/>
      <w:r w:rsidR="00B6736B" w:rsidRPr="00491DBF">
        <w:t>Fuel Switching</w:t>
      </w:r>
      <w:bookmarkEnd w:id="605"/>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3B48FC"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3B48FC"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3B48FC"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3B48FC"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3B48FC"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3B48F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3B48FC"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3B48F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3B48F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3B48FC"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3B48F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3B48F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0"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1"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2"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606" w:name="_Toc364760968"/>
      <w:bookmarkStart w:id="607" w:name="_Toc411422481"/>
      <w:bookmarkStart w:id="608" w:name="_Toc14197375"/>
      <w:r w:rsidRPr="00491DBF">
        <w:t>Sm</w:t>
      </w:r>
      <w:r w:rsidR="00125CBE" w:rsidRPr="00491DBF">
        <w:t>all C&amp;</w:t>
      </w:r>
      <w:r w:rsidRPr="00491DBF">
        <w:t>I HVAC Refrigerant Charge Correction</w:t>
      </w:r>
      <w:bookmarkEnd w:id="606"/>
      <w:bookmarkEnd w:id="607"/>
      <w:bookmarkEnd w:id="608"/>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 </w:t>
      </w:r>
      <w:r w:rsidRPr="00491DBF">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3B48F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3B48F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3B48F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3B48FC"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t>Definition of Terms</w:t>
      </w:r>
    </w:p>
    <w:p w14:paraId="454C63F3" w14:textId="2B7265CA" w:rsidR="001B5D7B" w:rsidRPr="00491DBF" w:rsidRDefault="001B5D7B" w:rsidP="001B5D7B">
      <w:pPr>
        <w:pStyle w:val="Caption"/>
      </w:pPr>
      <w:bookmarkStart w:id="609" w:name="_Ref302742524"/>
      <w:bookmarkStart w:id="610" w:name="_Toc364760838"/>
      <w:bookmarkStart w:id="611" w:name="_Toc377465648"/>
      <w:bookmarkStart w:id="612" w:name="_Toc411422721"/>
      <w:bookmarkStart w:id="613"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609"/>
      <w:r w:rsidRPr="00491DBF">
        <w:t xml:space="preserve">: </w:t>
      </w:r>
      <w:r w:rsidR="00125CBE" w:rsidRPr="00491DBF">
        <w:t xml:space="preserve">Terms, Values, and References for </w:t>
      </w:r>
      <w:r w:rsidRPr="00491DBF">
        <w:t>Refrigerant Charge Correction</w:t>
      </w:r>
      <w:bookmarkEnd w:id="610"/>
      <w:bookmarkEnd w:id="611"/>
      <w:bookmarkEnd w:id="612"/>
      <w:bookmarkEnd w:id="613"/>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3B48FC"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3B48F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3B48FC"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3B48F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3B48F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3B48F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3B48FC"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3B48F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3B48FC"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3B48F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3B48F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3B48FC"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614" w:name="_Ref302742531"/>
      <w:bookmarkStart w:id="615" w:name="_Ref297122588"/>
      <w:bookmarkStart w:id="616" w:name="_Toc364760839"/>
      <w:bookmarkStart w:id="617" w:name="_Toc377465649"/>
      <w:bookmarkStart w:id="618" w:name="_Toc411422722"/>
      <w:bookmarkStart w:id="619" w:name="_Toc14197505"/>
      <w:r w:rsidRPr="00491DBF">
        <w:rPr>
          <w:rStyle w:val="CaptionChar"/>
          <w:b/>
        </w:rPr>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614"/>
      <w:r w:rsidRPr="00491DBF">
        <w:rPr>
          <w:rStyle w:val="CaptionChar"/>
          <w:b/>
        </w:rPr>
        <w:t>: Refrigerant charge correction COP degradation factor (RCF) for various relative charge adjustments for both TXV metered and non-TXV units</w:t>
      </w:r>
      <w:bookmarkEnd w:id="615"/>
      <w:bookmarkEnd w:id="616"/>
      <w:bookmarkEnd w:id="617"/>
      <w:bookmarkEnd w:id="618"/>
      <w:bookmarkEnd w:id="619"/>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3"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4"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5"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620" w:name="_Toc364760970"/>
      <w:bookmarkStart w:id="621" w:name="_Toc411422482"/>
      <w:bookmarkStart w:id="622" w:name="_Toc14197376"/>
      <w:r w:rsidRPr="00491DBF">
        <w:t>ENERGY STAR Room Air Conditioner</w:t>
      </w:r>
      <w:bookmarkEnd w:id="620"/>
      <w:bookmarkEnd w:id="621"/>
      <w:bookmarkEnd w:id="6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t>Definition of Terms</w:t>
      </w:r>
    </w:p>
    <w:p w14:paraId="1BD8A7BF" w14:textId="6AF4FCF6" w:rsidR="001B5D7B" w:rsidRPr="00491DBF" w:rsidRDefault="001B5D7B" w:rsidP="001B5D7B">
      <w:pPr>
        <w:pStyle w:val="Table"/>
      </w:pPr>
      <w:bookmarkStart w:id="623" w:name="_Toc364760841"/>
      <w:bookmarkStart w:id="624" w:name="_Toc377465651"/>
      <w:bookmarkStart w:id="625" w:name="_Toc411422723"/>
      <w:bookmarkStart w:id="626"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623"/>
      <w:bookmarkEnd w:id="624"/>
      <w:bookmarkEnd w:id="625"/>
      <w:r w:rsidR="00125CBE" w:rsidRPr="00491DBF">
        <w:t>Room Air Conditioners</w:t>
      </w:r>
      <w:bookmarkEnd w:id="626"/>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3B48FC"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3B48FC"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3B48FC"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3B48FC"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3B48FC"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3B48FC"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3B48FC"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3B48FC"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627" w:name="_Ref374022256"/>
      <w:bookmarkStart w:id="628" w:name="_Toc377465652"/>
      <w:bookmarkStart w:id="629" w:name="_Toc411422724"/>
      <w:bookmarkStart w:id="630" w:name="_Toc1419750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627"/>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628"/>
      <w:bookmarkEnd w:id="629"/>
      <w:bookmarkEnd w:id="630"/>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631" w:name="_Ref374009459"/>
      <w:bookmarkStart w:id="632" w:name="_Toc411422725"/>
      <w:bookmarkStart w:id="633" w:name="_Toc14197508"/>
      <w:bookmarkStart w:id="634"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631"/>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632"/>
      <w:bookmarkEnd w:id="633"/>
      <w:r w:rsidRPr="00491DBF">
        <w:t xml:space="preserve"> </w:t>
      </w:r>
      <w:bookmarkEnd w:id="634"/>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635" w:name="_Ref374009475"/>
      <w:bookmarkStart w:id="636" w:name="_Toc377465654"/>
      <w:bookmarkStart w:id="637" w:name="_Toc411422726"/>
      <w:bookmarkStart w:id="638"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635"/>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636"/>
      <w:bookmarkEnd w:id="637"/>
      <w:bookmarkEnd w:id="638"/>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6"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87"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88"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89"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639" w:name="_Toc411422483"/>
      <w:bookmarkStart w:id="640" w:name="_Toc14197377"/>
      <w:r w:rsidRPr="00491DBF">
        <w:t>Controls: Guest Room Occupancy Sensor</w:t>
      </w:r>
      <w:bookmarkEnd w:id="639"/>
      <w:bookmarkEnd w:id="6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641" w:name="_Toc411422727"/>
      <w:bookmarkStart w:id="642"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641"/>
      <w:r w:rsidR="00125CBE" w:rsidRPr="00491DBF">
        <w:t>s</w:t>
      </w:r>
      <w:bookmarkEnd w:id="642"/>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3B48FC"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3B48FC"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t xml:space="preserve"> </w:t>
      </w:r>
      <w:bookmarkStart w:id="643" w:name="_Ref395164377"/>
      <w:bookmarkStart w:id="644" w:name="_Toc411422728"/>
      <w:bookmarkStart w:id="645"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643"/>
      <w:r w:rsidRPr="00491DBF">
        <w:t>: Energy Savings for Guest Room Occupancy Sensors – Motels</w:t>
      </w:r>
      <w:bookmarkEnd w:id="644"/>
      <w:bookmarkEnd w:id="645"/>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646" w:name="_Ref395164391"/>
      <w:bookmarkStart w:id="647" w:name="_Toc411422729"/>
      <w:bookmarkStart w:id="648"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646"/>
      <w:r w:rsidRPr="00491DBF">
        <w:t>: Energy Savings for Guest Room Occupancy Sensors – Hotels</w:t>
      </w:r>
      <w:bookmarkEnd w:id="647"/>
      <w:bookmarkEnd w:id="648"/>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649" w:name="_Ref395164436"/>
      <w:bookmarkStart w:id="650" w:name="_Toc411422730"/>
      <w:bookmarkStart w:id="651"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649"/>
      <w:r w:rsidRPr="00491DBF">
        <w:t>: Peak Demand Savings for Guest Room Occupancy Sensors – Motels</w:t>
      </w:r>
      <w:bookmarkEnd w:id="650"/>
      <w:bookmarkEnd w:id="65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652" w:name="_Ref395164442"/>
      <w:bookmarkStart w:id="653" w:name="_Toc411422731"/>
      <w:bookmarkStart w:id="654"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652"/>
      <w:r w:rsidRPr="00491DBF">
        <w:t>: Peak Demand Savings for Guest Room Occupancy Sensors – Hotels</w:t>
      </w:r>
      <w:bookmarkEnd w:id="653"/>
      <w:bookmarkEnd w:id="65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0"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655" w:name="_Toc411422484"/>
      <w:bookmarkStart w:id="656" w:name="_Toc14197378"/>
      <w:r w:rsidRPr="00491DBF">
        <w:t>Controls: Economizer</w:t>
      </w:r>
      <w:bookmarkEnd w:id="655"/>
      <w:bookmarkEnd w:id="6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t>Definition of Terms</w:t>
      </w:r>
    </w:p>
    <w:p w14:paraId="1E2609E6" w14:textId="5AE81EF4" w:rsidR="001B5D7B" w:rsidRPr="00491DBF" w:rsidRDefault="001B5D7B" w:rsidP="001B5D7B">
      <w:pPr>
        <w:pStyle w:val="Caption"/>
        <w:keepLines/>
      </w:pPr>
      <w:bookmarkStart w:id="657" w:name="_Toc411422732"/>
      <w:bookmarkStart w:id="658"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657"/>
      <w:r w:rsidR="00125CBE" w:rsidRPr="00491DBF">
        <w:t>s</w:t>
      </w:r>
      <w:bookmarkEnd w:id="658"/>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3B48FC"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3B48FC"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3B48FC"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3B48FC"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3B48FC"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659" w:name="_Ref392665507"/>
      <w:bookmarkStart w:id="660" w:name="_Toc411422733"/>
      <w:bookmarkStart w:id="661"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659"/>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660"/>
      <w:bookmarkEnd w:id="661"/>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1"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662" w:name="_Ref389036324"/>
      <w:r w:rsidRPr="00491DBF">
        <w:rPr>
          <w:rFonts w:eastAsiaTheme="minorHAnsi"/>
        </w:rPr>
        <w:t>Hours calculated based on local TMY weather data with outdoor temperature between 60°F and 70°F.</w:t>
      </w:r>
      <w:bookmarkEnd w:id="662"/>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2"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663" w:name="_Toc14197379"/>
      <w:r w:rsidRPr="00491DBF">
        <w:t>Computer Room Air Conditioner</w:t>
      </w:r>
      <w:bookmarkEnd w:id="6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t>Definition of Terms</w:t>
      </w:r>
    </w:p>
    <w:p w14:paraId="509625DE" w14:textId="6AD47506" w:rsidR="007E26E9" w:rsidRPr="00491DBF" w:rsidRDefault="007E26E9" w:rsidP="00BE2860">
      <w:pPr>
        <w:pStyle w:val="Caption"/>
        <w:jc w:val="left"/>
      </w:pPr>
      <w:bookmarkStart w:id="664"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66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3B48FC"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3B48FC"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3B48FC"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3B48FC"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3B48FC"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3B48FC"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3B48FC"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3B48FC"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3B48FC"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3B48FC"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665" w:name="_Ref466561223"/>
      <w:bookmarkStart w:id="666" w:name="_Toc405813176"/>
      <w:bookmarkStart w:id="667" w:name="_Toc141975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665"/>
      <w:r w:rsidRPr="00491DBF">
        <w:t>: Computer Room Air Conditioner Baseline Efficiencies</w:t>
      </w:r>
      <w:bookmarkEnd w:id="666"/>
      <w:bookmarkEnd w:id="667"/>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t>Sources</w:t>
      </w:r>
    </w:p>
    <w:p w14:paraId="6EEBEC35" w14:textId="0014C307"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hyperlink r:id="rId93" w:history="1">
        <w:r w:rsidR="009B0C6E" w:rsidRPr="00491DBF">
          <w:rPr>
            <w:rStyle w:val="Hyperlink"/>
          </w:rPr>
          <w:t>http://www.deeresources.com/files/DEER2020/download/SupportTable-EUL2020.xlsx</w:t>
        </w:r>
      </w:hyperlink>
      <w:r w:rsidR="009B0C6E" w:rsidRPr="00491DBF" w:rsidDel="00603073">
        <w:t xml:space="preserve"> </w:t>
      </w:r>
      <w:r w:rsidR="009B0C6E" w:rsidRPr="00491DBF">
        <w:rPr>
          <w:szCs w:val="16"/>
        </w:rPr>
        <w:t xml:space="preserve">Accessed </w:t>
      </w:r>
      <w:r w:rsidR="0087731A" w:rsidRPr="00491DBF">
        <w:rPr>
          <w:szCs w:val="16"/>
        </w:rPr>
        <w:t>December 2018.</w:t>
      </w:r>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4"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668" w:name="_Toc411422485"/>
      <w:r w:rsidRPr="00491DBF">
        <w:br w:type="page"/>
      </w:r>
    </w:p>
    <w:p w14:paraId="0B5FC20C" w14:textId="1D49E90C" w:rsidR="00D04001" w:rsidRPr="00491DBF" w:rsidRDefault="00D04001" w:rsidP="007616DB">
      <w:pPr>
        <w:pStyle w:val="Heading3"/>
      </w:pPr>
      <w:bookmarkStart w:id="669" w:name="_Toc14197380"/>
      <w:r w:rsidRPr="00491DBF">
        <w:t>Computer Room Air Conditioner/Handler Electronically Commutated Plug Fans</w:t>
      </w:r>
      <w:bookmarkEnd w:id="6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670"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670"/>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3B48F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3B48FC"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671"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671"/>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5"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6"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97"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98"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99"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100"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672" w:name="_Toc14197381"/>
      <w:r w:rsidRPr="00491DBF">
        <w:t>Computer Room Air Conditioner/Handler VSD on AC Fan Motors</w:t>
      </w:r>
      <w:bookmarkEnd w:id="6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t>Definition of Terms</w:t>
      </w:r>
    </w:p>
    <w:p w14:paraId="1DC051F8" w14:textId="73E83E63" w:rsidR="00D04001" w:rsidRPr="00491DBF" w:rsidRDefault="00D04001" w:rsidP="00D04001">
      <w:pPr>
        <w:pStyle w:val="Caption"/>
        <w:jc w:val="left"/>
      </w:pPr>
      <w:bookmarkStart w:id="673" w:name="_Ref467674194"/>
      <w:bookmarkStart w:id="674"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673"/>
      <w:bookmarkEnd w:id="674"/>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3B48FC"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3B48FC"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675"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675"/>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1"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2"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3"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4"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5"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676" w:name="_Toc14197382"/>
      <w:r w:rsidRPr="00491DBF">
        <w:t>Circulation Fan: High-Volume Low-Speed</w:t>
      </w:r>
      <w:bookmarkEnd w:id="67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t>Definition of Terms</w:t>
      </w:r>
    </w:p>
    <w:p w14:paraId="3A3A8C36" w14:textId="014E08CD" w:rsidR="00987281" w:rsidRPr="00491DBF" w:rsidRDefault="00987281" w:rsidP="00987281">
      <w:pPr>
        <w:pStyle w:val="Caption"/>
        <w:jc w:val="left"/>
      </w:pPr>
      <w:bookmarkStart w:id="677"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677"/>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3B48FC"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3B48FC"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3B48FC"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678" w:name="_Ref533078660"/>
      <w:bookmarkStart w:id="679"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678"/>
      <w:r w:rsidRPr="00491DBF">
        <w:t xml:space="preserve">: </w:t>
      </w:r>
      <w:r w:rsidRPr="00491DBF">
        <w:rPr>
          <w:szCs w:val="26"/>
        </w:rPr>
        <w:t>Default Values for Conventional and HVLS Fan Wattages</w:t>
      </w:r>
      <w:bookmarkEnd w:id="67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3B48FC"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3B48FC"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680" w:name="_Ref533078677"/>
      <w:bookmarkStart w:id="681" w:name="_Toc141975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680"/>
      <w:r w:rsidRPr="00491DBF">
        <w:t xml:space="preserve">: </w:t>
      </w:r>
      <w:r w:rsidRPr="00491DBF">
        <w:rPr>
          <w:szCs w:val="26"/>
        </w:rPr>
        <w:t>Default Hours of Use by Building Type and Region</w:t>
      </w:r>
      <w:bookmarkEnd w:id="681"/>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6"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t xml:space="preserve">Taber, Christian. </w:t>
      </w:r>
      <w:r w:rsidRPr="00491DBF">
        <w:rPr>
          <w:i/>
        </w:rPr>
        <w:t xml:space="preserve">The Thrust of ANSI/AMCA Standard 230-15, Circulator Fan Performance Testing Standards. </w:t>
      </w:r>
      <w:r w:rsidRPr="00491DBF">
        <w:t xml:space="preserve">ASHRAE Journal, September 2015. </w:t>
      </w:r>
      <w:hyperlink r:id="rId107"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08"/>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682" w:name="_Toc14197383"/>
      <w:r w:rsidRPr="00491DBF">
        <w:t>Motors and VFD</w:t>
      </w:r>
      <w:r w:rsidR="00861824" w:rsidRPr="00491DBF">
        <w:t>s</w:t>
      </w:r>
      <w:bookmarkEnd w:id="682"/>
    </w:p>
    <w:p w14:paraId="4D2BFFB0" w14:textId="77777777" w:rsidR="00C715DB" w:rsidRPr="00491DBF" w:rsidRDefault="00C715DB" w:rsidP="007616DB">
      <w:pPr>
        <w:pStyle w:val="Heading3"/>
      </w:pPr>
      <w:bookmarkStart w:id="683" w:name="_Toc411422486"/>
      <w:bookmarkStart w:id="684" w:name="_Toc473645689"/>
      <w:bookmarkStart w:id="685" w:name="_Toc14197384"/>
      <w:bookmarkStart w:id="686" w:name="_Ref364072379"/>
      <w:r w:rsidRPr="00491DBF">
        <w:t>Premium Efficiency Motors</w:t>
      </w:r>
      <w:bookmarkEnd w:id="683"/>
      <w:bookmarkEnd w:id="684"/>
      <w:bookmarkEnd w:id="685"/>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687" w:name="_Ref394593070"/>
    </w:p>
    <w:p w14:paraId="0863A162" w14:textId="77777777" w:rsidR="00C715DB" w:rsidRPr="00491DBF" w:rsidRDefault="00C715DB" w:rsidP="00C715DB">
      <w:pPr>
        <w:pStyle w:val="SubStyle"/>
      </w:pPr>
      <w:r w:rsidRPr="00491DBF">
        <w:t>Algorithms</w:t>
      </w:r>
      <w:bookmarkEnd w:id="687"/>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3B48F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3B48F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3B48F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3B48F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t>Definition of Terms</w:t>
      </w:r>
    </w:p>
    <w:p w14:paraId="190C9118" w14:textId="480750B4" w:rsidR="00C715DB" w:rsidRPr="00491DBF" w:rsidRDefault="00C715DB" w:rsidP="00C715DB">
      <w:pPr>
        <w:pStyle w:val="Caption"/>
      </w:pPr>
      <w:bookmarkStart w:id="688" w:name="_Ref364075144"/>
      <w:bookmarkStart w:id="689" w:name="_Ref275549496"/>
      <w:bookmarkStart w:id="690" w:name="_Toc364760746"/>
      <w:bookmarkStart w:id="691" w:name="_Toc377465564"/>
      <w:bookmarkStart w:id="692" w:name="_Toc411422735"/>
      <w:bookmarkStart w:id="693" w:name="_Toc473645967"/>
      <w:bookmarkStart w:id="694"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688"/>
      <w:bookmarkEnd w:id="689"/>
      <w:r w:rsidRPr="00491DBF">
        <w:t>: Terms, Values, and References for Premium Efficiency Motor</w:t>
      </w:r>
      <w:bookmarkEnd w:id="690"/>
      <w:bookmarkEnd w:id="691"/>
      <w:bookmarkEnd w:id="692"/>
      <w:bookmarkEnd w:id="693"/>
      <w:r w:rsidRPr="00491DBF">
        <w:t>s</w:t>
      </w:r>
      <w:bookmarkEnd w:id="694"/>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378A8F14"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490B60EF" w14:textId="599FBA32" w:rsidR="00C715DB" w:rsidRPr="00491DBF" w:rsidRDefault="00C715DB" w:rsidP="00D52E34">
            <w:pPr>
              <w:pStyle w:val="TableCell"/>
              <w:jc w:val="center"/>
              <w:rPr>
                <w:i/>
                <w:szCs w:val="18"/>
              </w:rPr>
            </w:pPr>
            <w:r w:rsidRPr="00491DBF">
              <w:rPr>
                <w:i/>
                <w:szCs w:val="18"/>
              </w:rPr>
              <w:t>kW/HP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695" w:name="_Ref529972148"/>
              <m:r>
                <w:rPr>
                  <w:rStyle w:val="FootnoteReference"/>
                  <w:rFonts w:ascii="Cambria Math" w:hAnsi="Cambria Math" w:cs="Arial"/>
                  <w:i/>
                  <w:color w:val="000000"/>
                  <w:szCs w:val="18"/>
                </w:rPr>
                <w:footnoteReference w:id="34"/>
              </m:r>
            </m:oMath>
            <w:bookmarkEnd w:id="695"/>
            <w:r w:rsidRPr="00491DBF">
              <w:rPr>
                <w:szCs w:val="18"/>
              </w:rPr>
              <w:t>, Annual run hours of the motor</w:t>
            </w:r>
          </w:p>
        </w:tc>
        <w:tc>
          <w:tcPr>
            <w:tcW w:w="784" w:type="pct"/>
            <w:vMerge w:val="restart"/>
            <w:vAlign w:val="center"/>
          </w:tcPr>
          <w:p w14:paraId="46C2C8D5" w14:textId="77777777" w:rsidR="00C715DB" w:rsidRPr="00491DBF" w:rsidRDefault="003B48FC"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3B48FC"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3B48FC"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696"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697" w:name="_Ref413757890"/>
      <w:bookmarkStart w:id="698" w:name="_Toc473645968"/>
      <w:r w:rsidRPr="00491DBF">
        <w:br w:type="page"/>
      </w:r>
    </w:p>
    <w:p w14:paraId="5AB7F5CA" w14:textId="78127DD5" w:rsidR="00C715DB" w:rsidRPr="00491DBF" w:rsidRDefault="00C715DB" w:rsidP="00C715DB">
      <w:pPr>
        <w:pStyle w:val="Caption"/>
      </w:pPr>
      <w:bookmarkStart w:id="699" w:name="_Ref533680101"/>
      <w:bookmarkStart w:id="700" w:name="_Toc141975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697"/>
      <w:bookmarkEnd w:id="699"/>
      <w:r w:rsidRPr="00491DBF">
        <w:t>: Baseline Efficiencies for NEMA Design A and NEMA Design B Motors</w:t>
      </w:r>
      <w:bookmarkEnd w:id="698"/>
      <w:bookmarkEnd w:id="700"/>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701" w:name="_Ref413757896"/>
      <w:bookmarkStart w:id="702" w:name="_Toc473645969"/>
      <w:bookmarkStart w:id="703"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701"/>
      <w:r w:rsidRPr="00491DBF">
        <w:t>: Baseline Motor Efficiencies for NEMA Design C Motors</w:t>
      </w:r>
      <w:bookmarkEnd w:id="702"/>
      <w:bookmarkEnd w:id="703"/>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696"/>
    <w:p w14:paraId="70397B23" w14:textId="77777777" w:rsidR="00C715DB" w:rsidRPr="00491DBF" w:rsidRDefault="00C715DB" w:rsidP="00C715DB"/>
    <w:p w14:paraId="6835ED17" w14:textId="54B94EBC" w:rsidR="00C715DB" w:rsidRPr="00491DBF" w:rsidRDefault="00C715DB" w:rsidP="00C715DB">
      <w:pPr>
        <w:pStyle w:val="Table"/>
      </w:pPr>
      <w:bookmarkStart w:id="704" w:name="_Ref261523047"/>
      <w:bookmarkStart w:id="705" w:name="_Ref275556522"/>
      <w:bookmarkStart w:id="706" w:name="_Toc364760749"/>
      <w:bookmarkStart w:id="707" w:name="_Toc377465567"/>
      <w:bookmarkStart w:id="708" w:name="_Toc411422738"/>
      <w:bookmarkStart w:id="709" w:name="_Toc473645970"/>
      <w:bookmarkStart w:id="710" w:name="_Toc141975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704"/>
      <w:bookmarkEnd w:id="705"/>
      <w:r w:rsidRPr="00491DBF">
        <w:t>: Default RHRS and CFs for Supply Fan Motors in Commercial Buildings</w:t>
      </w:r>
      <w:bookmarkEnd w:id="706"/>
      <w:bookmarkEnd w:id="707"/>
      <w:r w:rsidRPr="00491DBF">
        <w:rPr>
          <w:rStyle w:val="FootnoteReference"/>
        </w:rPr>
        <w:footnoteReference w:id="36"/>
      </w:r>
      <w:bookmarkEnd w:id="708"/>
      <w:bookmarkEnd w:id="709"/>
      <w:bookmarkEnd w:id="710"/>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711" w:name="_Ref393827821"/>
      <w:bookmarkStart w:id="712" w:name="_Toc411422739"/>
      <w:bookmarkStart w:id="713" w:name="_Toc473645971"/>
      <w:bookmarkStart w:id="714" w:name="_Toc141975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711"/>
      <w:r w:rsidRPr="00491DBF">
        <w:t>: Default RHRS and CFs for Chilled Water Pump (CHWP) Motors in Commercial Buildings</w:t>
      </w:r>
      <w:r w:rsidRPr="00491DBF">
        <w:rPr>
          <w:rStyle w:val="FootnoteReference"/>
        </w:rPr>
        <w:footnoteReference w:id="37"/>
      </w:r>
      <w:bookmarkEnd w:id="712"/>
      <w:bookmarkEnd w:id="713"/>
      <w:bookmarkEnd w:id="714"/>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715" w:name="_Ref1132686"/>
      <w:bookmarkStart w:id="716" w:name="_Toc411422740"/>
      <w:bookmarkStart w:id="717" w:name="_Toc473645972"/>
      <w:bookmarkStart w:id="718" w:name="_Toc1419753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715"/>
      <w:r w:rsidRPr="00491DBF">
        <w:t>: Default RHRS and CFs for Cooling Tower Fan (CTF) Motors in Commercial Buildings</w:t>
      </w:r>
      <w:r w:rsidRPr="00491DBF">
        <w:rPr>
          <w:rStyle w:val="FootnoteReference"/>
        </w:rPr>
        <w:footnoteReference w:id="38"/>
      </w:r>
      <w:bookmarkEnd w:id="716"/>
      <w:bookmarkEnd w:id="717"/>
      <w:bookmarkEnd w:id="718"/>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719" w:name="_Toc411422741"/>
      <w:bookmarkStart w:id="720" w:name="_Toc473645973"/>
      <w:bookmarkStart w:id="721" w:name="_Toc141975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719"/>
      <w:bookmarkEnd w:id="720"/>
      <w:bookmarkEnd w:id="721"/>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722" w:name="_Ref393827840"/>
      <w:bookmarkStart w:id="723" w:name="_Toc411422742"/>
      <w:bookmarkStart w:id="724" w:name="_Toc473645974"/>
      <w:bookmarkStart w:id="725" w:name="_Toc141975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722"/>
      <w:r w:rsidRPr="00491DBF">
        <w:t>: Default RHRS and CFs for Condenser Water Pump Motors in Commercial Buildings</w:t>
      </w:r>
      <w:r w:rsidRPr="00491DBF">
        <w:rPr>
          <w:rStyle w:val="FootnoteReference"/>
        </w:rPr>
        <w:footnoteReference w:id="40"/>
      </w:r>
      <w:bookmarkEnd w:id="723"/>
      <w:bookmarkEnd w:id="724"/>
      <w:bookmarkEnd w:id="725"/>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0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5FB70606"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hyperlink r:id="rId110" w:history="1">
        <w:r w:rsidR="00EF27D0" w:rsidRPr="00491DBF">
          <w:rPr>
            <w:rStyle w:val="Hyperlink"/>
          </w:rPr>
          <w:t>http://www.puc.pa.gov/pcdocs/1311852.docx</w:t>
        </w:r>
      </w:hyperlink>
      <w:r w:rsidR="00EF27D0" w:rsidRPr="00491DBF">
        <w:t>. Accessed December 2018</w:t>
      </w:r>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11"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726" w:name="_Ref248897685"/>
      <w:bookmarkStart w:id="727" w:name="_Toc249174109"/>
      <w:bookmarkStart w:id="728" w:name="_Toc364760939"/>
      <w:bookmarkStart w:id="729" w:name="_Toc411422487"/>
      <w:bookmarkStart w:id="730" w:name="_Toc473645690"/>
      <w:bookmarkStart w:id="731" w:name="_Toc14197385"/>
      <w:bookmarkEnd w:id="686"/>
      <w:r w:rsidRPr="00491DBF">
        <w:t>Variable Frequency Drive (VFD) Improvements</w:t>
      </w:r>
      <w:bookmarkEnd w:id="726"/>
      <w:bookmarkEnd w:id="727"/>
      <w:bookmarkEnd w:id="728"/>
      <w:bookmarkEnd w:id="729"/>
      <w:bookmarkEnd w:id="730"/>
      <w:bookmarkEnd w:id="7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732" w:name="_Toc249174110"/>
      <w:bookmarkStart w:id="733" w:name="_Ref364072432"/>
    </w:p>
    <w:p w14:paraId="41AB816D" w14:textId="77777777" w:rsidR="00C715DB" w:rsidRPr="00491DBF" w:rsidRDefault="00C715DB" w:rsidP="00C715DB">
      <w:pPr>
        <w:pStyle w:val="SubStyle"/>
      </w:pPr>
      <w:r w:rsidRPr="00491DBF">
        <w:t>Algorithms</w:t>
      </w:r>
      <w:bookmarkEnd w:id="732"/>
      <w:bookmarkEnd w:id="733"/>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3B48FC"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3B48FC"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3B48FC"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3B48FC"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734" w:name="_Toc249174112"/>
      <w:bookmarkStart w:id="735" w:name="_Toc249174111"/>
      <w:r w:rsidRPr="00491DBF">
        <w:t>Definition</w:t>
      </w:r>
      <w:r w:rsidR="00C715DB" w:rsidRPr="00491DBF">
        <w:t xml:space="preserve"> of Terms</w:t>
      </w:r>
    </w:p>
    <w:p w14:paraId="49B6A7C2" w14:textId="4E8CF243" w:rsidR="00C715DB" w:rsidRPr="00491DBF" w:rsidRDefault="00C715DB" w:rsidP="00C715DB">
      <w:pPr>
        <w:pStyle w:val="Table"/>
      </w:pPr>
      <w:bookmarkStart w:id="736" w:name="_Toc473645975"/>
      <w:bookmarkStart w:id="737"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736"/>
      <w:r w:rsidRPr="00491DBF">
        <w:t>s</w:t>
      </w:r>
      <w:bookmarkEnd w:id="737"/>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738" w:name="_Ref529973612"/>
            <w:r w:rsidRPr="00491DBF">
              <w:rPr>
                <w:rStyle w:val="FootnoteReference"/>
                <w:rFonts w:cs="Arial"/>
                <w:color w:val="000000"/>
                <w:sz w:val="18"/>
                <w:szCs w:val="18"/>
              </w:rPr>
              <w:footnoteReference w:id="42"/>
            </w:r>
            <w:bookmarkEnd w:id="738"/>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3B48FC"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3B48FC"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3B48F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3B48FC"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3B48F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3B48F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3B48F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3B48FC"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739" w:name="_Ref392838452"/>
      <w:bookmarkStart w:id="740" w:name="_Toc411422744"/>
      <w:bookmarkStart w:id="741" w:name="_Toc473645976"/>
      <w:bookmarkStart w:id="742" w:name="_Toc14197535"/>
      <w:bookmarkEnd w:id="734"/>
      <w:bookmarkEnd w:id="7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739"/>
      <w:r w:rsidRPr="00491DBF">
        <w:t>: Default Load Profiles for HVAC Fans and Pump</w:t>
      </w:r>
      <w:bookmarkEnd w:id="740"/>
      <w:bookmarkEnd w:id="741"/>
      <w:r w:rsidRPr="00491DBF">
        <w:t>s</w:t>
      </w:r>
      <w:bookmarkEnd w:id="742"/>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743" w:name="_Ref529971539"/>
    </w:p>
    <w:p w14:paraId="7D0C0789" w14:textId="583C9D27" w:rsidR="00C715DB" w:rsidRPr="00491DBF" w:rsidRDefault="00C715DB" w:rsidP="00C715DB">
      <w:pPr>
        <w:pStyle w:val="Table"/>
      </w:pPr>
      <w:bookmarkStart w:id="744" w:name="_Ref533765789"/>
      <w:bookmarkStart w:id="745"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743"/>
      <w:bookmarkEnd w:id="744"/>
      <w:r w:rsidRPr="00491DBF">
        <w:t>: Supply/Return and Cooling Tower Fan Power Part Load Ratios</w:t>
      </w:r>
      <w:bookmarkEnd w:id="745"/>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746" w:name="_Ref529971555"/>
      <w:bookmarkStart w:id="747"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746"/>
      <w:r w:rsidRPr="00491DBF">
        <w:t>: HVAC Pump Power Part Load Ratios</w:t>
      </w:r>
      <w:bookmarkEnd w:id="747"/>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748"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748"/>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3"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4"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749" w:name="_Toc411422488"/>
      <w:bookmarkStart w:id="750" w:name="_Toc473645691"/>
      <w:bookmarkStart w:id="751" w:name="_Toc14197386"/>
      <w:r w:rsidRPr="00491DBF">
        <w:t>ECM Circulating Fan</w:t>
      </w:r>
      <w:bookmarkEnd w:id="749"/>
      <w:bookmarkEnd w:id="750"/>
      <w:bookmarkEnd w:id="7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3B48FC"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3B48FC"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0B6F09AC"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t>Definition of Terms</w:t>
      </w:r>
    </w:p>
    <w:p w14:paraId="0E79A9F5" w14:textId="38803012" w:rsidR="00C715DB" w:rsidRPr="00491DBF" w:rsidRDefault="00C715DB" w:rsidP="00C715DB">
      <w:pPr>
        <w:pStyle w:val="Caption"/>
        <w:keepLines/>
      </w:pPr>
      <w:bookmarkStart w:id="752" w:name="_Toc411422745"/>
      <w:bookmarkStart w:id="753" w:name="_Toc473645977"/>
      <w:bookmarkStart w:id="754"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752"/>
      <w:bookmarkEnd w:id="753"/>
      <w:r w:rsidRPr="00491DBF">
        <w:t>s</w:t>
      </w:r>
      <w:bookmarkEnd w:id="75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3B48FC"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3B48FC"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3B48F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3B48FC"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3B48F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3B48FC"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3B48F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3B48FC"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3B48FC"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3B48F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3B48F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57E0C174" w:rsidR="00C715DB" w:rsidRPr="00491DBF" w:rsidRDefault="00C715DB" w:rsidP="007E16C5">
            <w:pPr>
              <w:pStyle w:val="TableCell"/>
              <w:keepLines/>
              <w:jc w:val="left"/>
              <w:rPr>
                <w:szCs w:val="18"/>
              </w:rPr>
            </w:pPr>
            <m:oMath>
              <m:r>
                <w:rPr>
                  <w:rFonts w:ascii="Cambria Math" w:hAnsi="Cambria Math"/>
                  <w:szCs w:val="18"/>
                </w:rPr>
                <m:t>746</m:t>
              </m:r>
            </m:oMath>
            <w:r w:rsidRPr="00491DBF">
              <w:rPr>
                <w:szCs w:val="18"/>
              </w:rPr>
              <w:t xml:space="preserve">, Conversion factor for HP to </w:t>
            </w:r>
            <w:r w:rsidR="009C01DD" w:rsidRPr="00491DBF">
              <w:rPr>
                <w:szCs w:val="18"/>
              </w:rPr>
              <w:t>Watts</w:t>
            </w:r>
          </w:p>
        </w:tc>
        <w:tc>
          <w:tcPr>
            <w:tcW w:w="521" w:type="pct"/>
            <w:vAlign w:val="center"/>
          </w:tcPr>
          <w:p w14:paraId="4F6EEF44" w14:textId="609F12F0" w:rsidR="00C715DB" w:rsidRPr="00491DBF" w:rsidRDefault="00C715DB" w:rsidP="007E16C5">
            <w:pPr>
              <w:pStyle w:val="TableCell"/>
              <w:keepLines/>
              <w:jc w:val="center"/>
              <w:rPr>
                <w:i/>
                <w:szCs w:val="18"/>
              </w:rPr>
            </w:pPr>
            <w:r w:rsidRPr="00491DBF">
              <w:rPr>
                <w:i/>
                <w:szCs w:val="18"/>
              </w:rPr>
              <w:t>W/HP</w:t>
            </w:r>
          </w:p>
        </w:tc>
        <w:tc>
          <w:tcPr>
            <w:tcW w:w="1500" w:type="pct"/>
            <w:shd w:val="clear" w:color="auto" w:fill="auto"/>
            <w:vAlign w:val="center"/>
          </w:tcPr>
          <w:p w14:paraId="6DDDEFE6" w14:textId="51A66C1C" w:rsidR="00C715DB" w:rsidRPr="00491DBF" w:rsidRDefault="00C715DB" w:rsidP="007E16C5">
            <w:pPr>
              <w:pStyle w:val="TableCell"/>
              <w:keepLines/>
              <w:jc w:val="center"/>
              <w:rPr>
                <w:szCs w:val="18"/>
              </w:rPr>
            </w:pPr>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755" w:name="_Ref392665819"/>
      <w:bookmarkStart w:id="756" w:name="_Toc411422746"/>
      <w:bookmarkStart w:id="757"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758" w:name="_Toc141975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755"/>
      <w:r w:rsidRPr="00491DBF">
        <w:t xml:space="preserve">: </w:t>
      </w:r>
      <w:bookmarkEnd w:id="756"/>
      <w:bookmarkEnd w:id="757"/>
      <w:r w:rsidRPr="00491DBF">
        <w:t>Default Motor Efficiency by Motor Type</w:t>
      </w:r>
      <w:bookmarkEnd w:id="758"/>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59" w:name="_Ref389038333"/>
      <w:r w:rsidRPr="00491DBF">
        <w:rPr>
          <w:bCs/>
          <w:szCs w:val="24"/>
        </w:rPr>
        <w:t xml:space="preserve">California Public Utilities Commission Database for Energy Efficient Resources (DEER) EUL Support Table for 2020, </w:t>
      </w:r>
      <w:hyperlink r:id="rId11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6"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760" w:name="_Toc411422489"/>
      <w:bookmarkStart w:id="761" w:name="_Toc473645692"/>
      <w:bookmarkEnd w:id="759"/>
      <w:r w:rsidRPr="00491DBF">
        <w:t xml:space="preserve">Phase II SWE team modeling, described in the 2015 Tentative Order Section E.3.c, </w:t>
      </w:r>
      <w:hyperlink r:id="rId117"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18"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762" w:name="_Toc14197387"/>
      <w:r w:rsidRPr="00491DBF">
        <w:t>VSD on Kitchen Exhaust Fan</w:t>
      </w:r>
      <w:bookmarkEnd w:id="760"/>
      <w:bookmarkEnd w:id="761"/>
      <w:bookmarkEnd w:id="7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788E4FBA" w:rsidR="00C715DB" w:rsidRPr="00491DBF" w:rsidRDefault="00C715DB" w:rsidP="00C715DB">
      <w:r w:rsidRPr="00491DBF">
        <w:t xml:space="preserve">Annual energy and demand savings values are based on monitoring results from five different types of sites, as summarized in the </w:t>
      </w:r>
      <w:r w:rsidR="00C0265D">
        <w:t>SDG&amp;E</w:t>
      </w:r>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763" w:name="_Toc411422747"/>
      <w:bookmarkStart w:id="764" w:name="_Toc473645979"/>
      <w:bookmarkStart w:id="765"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763"/>
      <w:bookmarkEnd w:id="764"/>
      <w:r w:rsidRPr="00491DBF">
        <w:t>ns</w:t>
      </w:r>
      <w:bookmarkEnd w:id="765"/>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3B48FC"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3B48FC"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06957F72" w:rsidR="00C715DB" w:rsidRPr="00491DBF" w:rsidRDefault="00C0265D" w:rsidP="00D52E34">
            <w:pPr>
              <w:pStyle w:val="TableCell"/>
              <w:jc w:val="center"/>
            </w:pPr>
            <w:r>
              <w:t>2</w:t>
            </w:r>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766" w:name="_Toc14197388"/>
      <w:r w:rsidRPr="00491DBF">
        <w:t>ECM Circulator Pump</w:t>
      </w:r>
      <w:bookmarkEnd w:id="76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3B48FC"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2B67206A"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3B48FC"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2E535F0C"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3B48FC"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4F720F59"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767" w:name="_Ref473742276"/>
      <w:bookmarkStart w:id="768"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767"/>
      <w:r w:rsidRPr="00491DBF">
        <w:t>: Terms, Values, and References for ECM Circulator Pumps</w:t>
      </w:r>
      <w:bookmarkEnd w:id="768"/>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3B48FC"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3B48FC"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1E09D8A4" w:rsidR="00C715DB" w:rsidRPr="00491DBF" w:rsidRDefault="00C12F07" w:rsidP="00562CB9">
            <w:pPr>
              <w:pStyle w:val="TableCell"/>
              <w:keepNext w:val="0"/>
              <w:jc w:val="left"/>
              <w:rPr>
                <w:szCs w:val="18"/>
              </w:rPr>
            </w:pPr>
            <m:oMath>
              <m:r>
                <w:rPr>
                  <w:rFonts w:ascii="Cambria Math" w:hAnsi="Cambria Math"/>
                  <w:szCs w:val="18"/>
                </w:rPr>
                <m:t>R</m:t>
              </m:r>
            </m:oMath>
            <w:r w:rsidR="00C715DB" w:rsidRPr="00491DBF">
              <w:rPr>
                <w:szCs w:val="18"/>
              </w:rPr>
              <w:t xml:space="preserve">, </w:t>
            </w:r>
            <w:r w:rsidR="00D04B8D" w:rsidRPr="00491DBF">
              <w:rPr>
                <w:szCs w:val="18"/>
              </w:rPr>
              <w:t xml:space="preserve">Ratio of ECM watts to baseline watts. </w:t>
            </w:r>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3B48F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3B48FC"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3B48F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3B48FC"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3B48F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3B48F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3B48F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3B48F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3B48F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3B48F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04393809" w:rsidR="00C715DB" w:rsidRPr="00491DBF" w:rsidRDefault="00C715DB" w:rsidP="00562CB9">
            <w:pPr>
              <w:pStyle w:val="TableCell"/>
              <w:keepNext w:val="0"/>
              <w:jc w:val="left"/>
              <w:rPr>
                <w:szCs w:val="18"/>
              </w:rPr>
            </w:pPr>
            <m:oMath>
              <m:r>
                <w:rPr>
                  <w:rFonts w:ascii="Cambria Math" w:hAnsi="Cambria Math"/>
                  <w:szCs w:val="18"/>
                </w:rPr>
                <m:t>746</m:t>
              </m:r>
            </m:oMath>
            <w:r w:rsidRPr="00491DBF">
              <w:rPr>
                <w:szCs w:val="18"/>
              </w:rPr>
              <w:t xml:space="preserve">, Conversion factor for HP to </w:t>
            </w:r>
            <w:r w:rsidR="00B74CD2" w:rsidRPr="00491DBF">
              <w:rPr>
                <w:szCs w:val="18"/>
              </w:rPr>
              <w:t>Watts</w:t>
            </w:r>
          </w:p>
        </w:tc>
        <w:tc>
          <w:tcPr>
            <w:tcW w:w="508" w:type="pct"/>
            <w:vAlign w:val="center"/>
          </w:tcPr>
          <w:p w14:paraId="3F5D1697" w14:textId="5C0048AE" w:rsidR="00C715DB" w:rsidRPr="00491DBF" w:rsidRDefault="00C715DB" w:rsidP="00562CB9">
            <w:pPr>
              <w:pStyle w:val="TableCell"/>
              <w:keepNext w:val="0"/>
              <w:jc w:val="center"/>
              <w:rPr>
                <w:i/>
                <w:szCs w:val="18"/>
              </w:rPr>
            </w:pPr>
            <w:r w:rsidRPr="00491DBF">
              <w:rPr>
                <w:i/>
                <w:szCs w:val="18"/>
              </w:rPr>
              <w:t>W/HP</w:t>
            </w:r>
          </w:p>
        </w:tc>
        <w:tc>
          <w:tcPr>
            <w:tcW w:w="1415" w:type="pct"/>
            <w:shd w:val="clear" w:color="auto" w:fill="auto"/>
            <w:vAlign w:val="center"/>
          </w:tcPr>
          <w:p w14:paraId="713867C2" w14:textId="11F114E7" w:rsidR="00C715DB" w:rsidRPr="00491DBF" w:rsidRDefault="00C715DB" w:rsidP="00562CB9">
            <w:pPr>
              <w:pStyle w:val="TableCell"/>
              <w:keepNext w:val="0"/>
              <w:jc w:val="center"/>
              <w:rPr>
                <w:szCs w:val="18"/>
              </w:rPr>
            </w:pPr>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3B48FC"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769" w:name="_Ref465686998"/>
    </w:p>
    <w:p w14:paraId="4A46DDEF" w14:textId="2B22252A" w:rsidR="00C715DB" w:rsidRPr="00491DBF" w:rsidRDefault="00C715DB" w:rsidP="00C715DB">
      <w:pPr>
        <w:pStyle w:val="SubStyle"/>
        <w:keepNext/>
        <w:keepLines/>
      </w:pPr>
      <w:r w:rsidRPr="00491DBF">
        <w:t>Default Energy Savings</w:t>
      </w:r>
    </w:p>
    <w:bookmarkEnd w:id="769"/>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pPr>
      <w:r w:rsidRPr="00491DBF">
        <w:t xml:space="preserve">Wisconsin Focus on Energy 2018 Technical Reference Manual, </w:t>
      </w:r>
      <w:r w:rsidR="004A69D2" w:rsidRPr="00491DBF">
        <w:t>HVAC: Variable Speed ECM Pump, Domestic Hot Water Recirculation, Heating Water Circulation, and Cooling Water Circulation</w:t>
      </w:r>
      <w:r w:rsidRPr="00491DBF">
        <w:t xml:space="preserve">. </w:t>
      </w:r>
      <w:r w:rsidRPr="00237088">
        <w:rPr>
          <w:lang w:val="fr-FR"/>
        </w:rPr>
        <w:t xml:space="preserve">Page </w:t>
      </w:r>
      <w:r w:rsidR="004A69D2" w:rsidRPr="00237088">
        <w:rPr>
          <w:lang w:val="fr-FR"/>
        </w:rPr>
        <w:t>218</w:t>
      </w:r>
      <w:r w:rsidRPr="00237088">
        <w:rPr>
          <w:lang w:val="fr-FR"/>
        </w:rPr>
        <w:t xml:space="preserve">. </w:t>
      </w:r>
      <w:hyperlink r:id="rId121" w:history="1">
        <w:r w:rsidRPr="00A53EAB">
          <w:rPr>
            <w:rStyle w:val="Hyperlink"/>
            <w:rFonts w:cs="Arial"/>
          </w:rPr>
          <w:t>https://www.focusonenergy.com/sites/default/files/TRM%202018%20Final%20Version%20Dec%202017_1.pdf</w:t>
        </w:r>
      </w:hyperlink>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22"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770" w:name="_Toc14197389"/>
      <w:r w:rsidRPr="00491DBF">
        <w:t>High Efficiency Pumps</w:t>
      </w:r>
      <w:bookmarkEnd w:id="7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3B48F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3B48F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3B48F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3B48F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t>Definition of Terms</w:t>
      </w:r>
    </w:p>
    <w:p w14:paraId="3C977CFE" w14:textId="4741BF9C" w:rsidR="00180EFC" w:rsidRPr="00491DBF" w:rsidRDefault="00180EFC" w:rsidP="00180EFC">
      <w:pPr>
        <w:pStyle w:val="Caption"/>
      </w:pPr>
      <w:bookmarkStart w:id="771"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771"/>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32C72"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03B51D6F" w14:textId="187D0A94" w:rsidR="00180EFC" w:rsidRPr="00491DBF" w:rsidRDefault="00180EFC" w:rsidP="00145268">
            <w:pPr>
              <w:pStyle w:val="TableCell"/>
              <w:keepNext w:val="0"/>
              <w:jc w:val="center"/>
              <w:rPr>
                <w:i/>
                <w:szCs w:val="18"/>
              </w:rPr>
            </w:pPr>
            <w:r w:rsidRPr="00491DBF">
              <w:rPr>
                <w:i/>
                <w:szCs w:val="18"/>
              </w:rPr>
              <w:t>kW/HP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3B48FC"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3B48FC"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3B48FC"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772" w:name="_Ref536471766"/>
      <w:bookmarkStart w:id="773" w:name="_Toc14197543"/>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772"/>
      <w:r w:rsidRPr="00491DBF">
        <w:t xml:space="preserve">: Baseline Pump Energy </w:t>
      </w:r>
      <w:r w:rsidR="006459FC" w:rsidRPr="00491DBF">
        <w:t>Indices</w:t>
      </w:r>
      <w:bookmarkEnd w:id="773"/>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3"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4"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5"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6"/>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774" w:name="_Toc411422490"/>
      <w:bookmarkStart w:id="775" w:name="_Toc531001930"/>
      <w:bookmarkStart w:id="776" w:name="_Toc14197390"/>
      <w:bookmarkStart w:id="777" w:name="_Toc364760942"/>
      <w:r w:rsidRPr="00491DBF">
        <w:t>Domestic Hot Water</w:t>
      </w:r>
      <w:bookmarkEnd w:id="774"/>
      <w:bookmarkEnd w:id="775"/>
      <w:bookmarkEnd w:id="776"/>
    </w:p>
    <w:p w14:paraId="107F1959" w14:textId="77777777" w:rsidR="00974003" w:rsidRPr="00491DBF" w:rsidRDefault="00974003" w:rsidP="007616DB">
      <w:pPr>
        <w:pStyle w:val="Heading3"/>
        <w:rPr>
          <w:rFonts w:cs="Arial"/>
        </w:rPr>
      </w:pPr>
      <w:bookmarkStart w:id="778" w:name="_Toc414025091"/>
      <w:bookmarkStart w:id="779" w:name="_Toc414025113"/>
      <w:bookmarkStart w:id="780" w:name="_Toc414025114"/>
      <w:bookmarkStart w:id="781" w:name="_Toc414025115"/>
      <w:bookmarkStart w:id="782" w:name="_Toc414025116"/>
      <w:bookmarkStart w:id="783" w:name="_Toc414025117"/>
      <w:bookmarkStart w:id="784" w:name="_Toc414025118"/>
      <w:bookmarkStart w:id="785" w:name="_Toc414025119"/>
      <w:bookmarkStart w:id="786" w:name="_Toc414025120"/>
      <w:bookmarkStart w:id="787" w:name="_Toc414025121"/>
      <w:bookmarkStart w:id="788" w:name="_Toc414025125"/>
      <w:bookmarkStart w:id="789" w:name="_Toc414025126"/>
      <w:bookmarkStart w:id="790" w:name="_Toc414025127"/>
      <w:bookmarkStart w:id="791" w:name="_Toc414025131"/>
      <w:bookmarkStart w:id="792" w:name="_Toc414025132"/>
      <w:bookmarkStart w:id="793" w:name="_Toc414025133"/>
      <w:bookmarkStart w:id="794" w:name="_Toc414025137"/>
      <w:bookmarkStart w:id="795" w:name="_Toc414025138"/>
      <w:bookmarkStart w:id="796" w:name="_Toc414025139"/>
      <w:bookmarkStart w:id="797" w:name="_Toc414025140"/>
      <w:bookmarkStart w:id="798" w:name="_Toc414025144"/>
      <w:bookmarkStart w:id="799" w:name="_Toc414025145"/>
      <w:bookmarkStart w:id="800" w:name="_Toc414025166"/>
      <w:bookmarkStart w:id="801" w:name="_Toc414025167"/>
      <w:bookmarkStart w:id="802" w:name="_Toc414025168"/>
      <w:bookmarkStart w:id="803" w:name="_Toc414025169"/>
      <w:bookmarkStart w:id="804" w:name="_Toc414025170"/>
      <w:bookmarkStart w:id="805" w:name="_Toc414025171"/>
      <w:bookmarkStart w:id="806" w:name="_Toc414025172"/>
      <w:bookmarkStart w:id="807" w:name="_Toc414025173"/>
      <w:bookmarkStart w:id="808" w:name="_Toc414025174"/>
      <w:bookmarkStart w:id="809" w:name="_Toc414025175"/>
      <w:bookmarkStart w:id="810" w:name="_Toc414025176"/>
      <w:bookmarkStart w:id="811" w:name="_Toc414025177"/>
      <w:bookmarkStart w:id="812" w:name="_Toc414025178"/>
      <w:bookmarkStart w:id="813" w:name="_Toc414025179"/>
      <w:bookmarkStart w:id="814" w:name="_Toc414025180"/>
      <w:bookmarkStart w:id="815" w:name="_Toc414025181"/>
      <w:bookmarkStart w:id="816" w:name="_Toc414025182"/>
      <w:bookmarkStart w:id="817" w:name="_Toc414025183"/>
      <w:bookmarkStart w:id="818" w:name="_Toc414025184"/>
      <w:bookmarkStart w:id="819" w:name="_Toc414025185"/>
      <w:bookmarkStart w:id="820" w:name="_Toc414025201"/>
      <w:bookmarkStart w:id="821" w:name="_Toc414025232"/>
      <w:bookmarkStart w:id="822" w:name="_Toc414025247"/>
      <w:bookmarkStart w:id="823" w:name="_Toc414025248"/>
      <w:bookmarkStart w:id="824" w:name="_Toc414025249"/>
      <w:bookmarkStart w:id="825" w:name="_Toc414025250"/>
      <w:bookmarkStart w:id="826" w:name="_Toc414025251"/>
      <w:bookmarkStart w:id="827" w:name="_Toc414025270"/>
      <w:bookmarkStart w:id="828" w:name="_Toc414025271"/>
      <w:bookmarkStart w:id="829" w:name="_Toc414025272"/>
      <w:bookmarkStart w:id="830" w:name="_Toc414025273"/>
      <w:bookmarkStart w:id="831" w:name="_Toc414025274"/>
      <w:bookmarkStart w:id="832" w:name="_Toc414025275"/>
      <w:bookmarkStart w:id="833" w:name="_Toc414025276"/>
      <w:bookmarkStart w:id="834" w:name="_Toc414025289"/>
      <w:bookmarkStart w:id="835" w:name="_Toc414025290"/>
      <w:bookmarkStart w:id="836" w:name="_Toc414025291"/>
      <w:bookmarkStart w:id="837" w:name="_Toc414025292"/>
      <w:bookmarkStart w:id="838" w:name="_Toc414025293"/>
      <w:bookmarkStart w:id="839" w:name="_Toc414025294"/>
      <w:bookmarkStart w:id="840" w:name="_Toc414025295"/>
      <w:bookmarkStart w:id="841" w:name="_Toc414025296"/>
      <w:bookmarkStart w:id="842" w:name="_Toc414025297"/>
      <w:bookmarkStart w:id="843" w:name="_Toc414025298"/>
      <w:bookmarkStart w:id="844" w:name="_Toc414025299"/>
      <w:bookmarkStart w:id="845" w:name="_Toc364760964"/>
      <w:bookmarkStart w:id="846" w:name="_Ref395165465"/>
      <w:bookmarkStart w:id="847" w:name="_Toc411422492"/>
      <w:bookmarkStart w:id="848" w:name="_Toc531001931"/>
      <w:bookmarkStart w:id="849" w:name="_Toc14197391"/>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491DBF">
        <w:t>Heat Pump Water Heaters</w:t>
      </w:r>
      <w:bookmarkEnd w:id="845"/>
      <w:bookmarkEnd w:id="846"/>
      <w:bookmarkEnd w:id="847"/>
      <w:bookmarkEnd w:id="848"/>
      <w:bookmarkEnd w:id="8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3B48FC"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850" w:name="_Ref364436443"/>
      <w:bookmarkStart w:id="851" w:name="_Ref324346433"/>
      <w:bookmarkStart w:id="852" w:name="_Toc364760828"/>
      <w:bookmarkStart w:id="853" w:name="_Toc377465639"/>
    </w:p>
    <w:p w14:paraId="458739D1" w14:textId="77777777" w:rsidR="00974003" w:rsidRPr="00491DBF" w:rsidRDefault="00974003" w:rsidP="00974003">
      <w:pPr>
        <w:pStyle w:val="Caption"/>
      </w:pPr>
      <w:bookmarkStart w:id="854" w:name="_Ref421627441"/>
      <w:bookmarkStart w:id="855" w:name="_Ref413757968"/>
      <w:bookmarkStart w:id="856" w:name="_Ref394574878"/>
      <w:bookmarkStart w:id="857" w:name="_Toc411422752"/>
      <w:bookmarkStart w:id="858" w:name="_Toc531074150"/>
    </w:p>
    <w:p w14:paraId="60A50369" w14:textId="7FBC5F3F" w:rsidR="00464C00" w:rsidRPr="00491DBF" w:rsidRDefault="00464C00" w:rsidP="00464C00">
      <w:pPr>
        <w:pStyle w:val="Caption"/>
        <w:rPr>
          <w:vertAlign w:val="superscript"/>
        </w:rPr>
      </w:pPr>
      <w:bookmarkStart w:id="859" w:name="_Ref533762544"/>
      <w:bookmarkStart w:id="860" w:name="_Toc14197544"/>
      <w:bookmarkEnd w:id="850"/>
      <w:bookmarkEnd w:id="851"/>
      <w:bookmarkEnd w:id="852"/>
      <w:bookmarkEnd w:id="853"/>
      <w:bookmarkEnd w:id="854"/>
      <w:bookmarkEnd w:id="855"/>
      <w:bookmarkEnd w:id="856"/>
      <w:bookmarkEnd w:id="857"/>
      <w:bookmarkEnd w:id="8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859"/>
      <w:r w:rsidRPr="00491DBF">
        <w:t>: Typical water heating Gallons per Year and Energy to Demand Factors</w:t>
      </w:r>
      <w:bookmarkEnd w:id="8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861" w:name="_Ref377457537"/>
      <w:bookmarkStart w:id="862" w:name="_Toc364760829"/>
      <w:bookmarkStart w:id="863" w:name="_Toc377465640"/>
      <w:bookmarkStart w:id="864" w:name="_Toc411422753"/>
      <w:bookmarkStart w:id="865" w:name="_Toc531074151"/>
      <w:bookmarkStart w:id="866" w:name="_Toc141975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861"/>
      <w:r w:rsidRPr="00491DBF">
        <w:t>: COP Adjustment Factors</w:t>
      </w:r>
      <w:bookmarkEnd w:id="862"/>
      <w:bookmarkEnd w:id="863"/>
      <w:bookmarkEnd w:id="864"/>
      <w:bookmarkEnd w:id="865"/>
      <w:r w:rsidRPr="00491DBF">
        <w:t>, F</w:t>
      </w:r>
      <w:r w:rsidRPr="00491DBF">
        <w:rPr>
          <w:vertAlign w:val="subscript"/>
        </w:rPr>
        <w:t>adjust</w:t>
      </w:r>
      <w:bookmarkEnd w:id="866"/>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867" w:name="_Ref302742662"/>
      <w:bookmarkStart w:id="868" w:name="_Ref297042429"/>
    </w:p>
    <w:p w14:paraId="51E067D7" w14:textId="0B4DB021" w:rsidR="00974003" w:rsidRPr="00491DBF" w:rsidRDefault="00974003" w:rsidP="00974003">
      <w:pPr>
        <w:pStyle w:val="Caption"/>
      </w:pPr>
      <w:bookmarkStart w:id="869" w:name="_Toc531074149"/>
      <w:bookmarkStart w:id="870"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867"/>
      <w:r w:rsidRPr="00491DBF">
        <w:t>: Dependence of COP on Outdoor Wet Bulb Temperature</w:t>
      </w:r>
      <w:bookmarkEnd w:id="868"/>
      <w:bookmarkEnd w:id="869"/>
      <w:bookmarkEnd w:id="870"/>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t>Definition of Terms</w:t>
      </w:r>
    </w:p>
    <w:p w14:paraId="7541CF2F" w14:textId="774E6E9C" w:rsidR="00974003" w:rsidRPr="00491DBF" w:rsidRDefault="00974003" w:rsidP="00974003">
      <w:pPr>
        <w:pStyle w:val="Caption"/>
      </w:pPr>
      <w:bookmarkStart w:id="871" w:name="_Ref374021944"/>
      <w:bookmarkStart w:id="872" w:name="_Toc377465641"/>
      <w:bookmarkStart w:id="873" w:name="_Toc411422754"/>
      <w:bookmarkStart w:id="874" w:name="_Toc531074152"/>
      <w:bookmarkStart w:id="875"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871"/>
      <w:r w:rsidRPr="00491DBF">
        <w:t>: Terms, Values, and References for Heat Pump Water Heaters</w:t>
      </w:r>
      <w:bookmarkEnd w:id="872"/>
      <w:bookmarkEnd w:id="873"/>
      <w:bookmarkEnd w:id="874"/>
      <w:bookmarkEnd w:id="87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3B48FC"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3B48FC"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3B48FC"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3B48FC"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3B48FC"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3B48FC"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876" w:name="_Ref374021967"/>
      <w:bookmarkStart w:id="877" w:name="_Toc377465642"/>
      <w:bookmarkStart w:id="878" w:name="_Toc411422755"/>
      <w:bookmarkStart w:id="879" w:name="_Ref529428698"/>
      <w:bookmarkStart w:id="880" w:name="_Toc531074153"/>
      <w:bookmarkStart w:id="881"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876"/>
      <w:r w:rsidRPr="00491DBF">
        <w:t xml:space="preserve">: Minimum Baseline Uniform Energy Factor Based on </w:t>
      </w:r>
      <w:bookmarkEnd w:id="877"/>
      <w:bookmarkEnd w:id="878"/>
      <w:bookmarkEnd w:id="879"/>
      <w:bookmarkEnd w:id="880"/>
      <w:r w:rsidRPr="00491DBF">
        <w:t>Storage Volume</w:t>
      </w:r>
      <w:bookmarkEnd w:id="881"/>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882" w:name="_Toc14197548"/>
      <w:bookmarkStart w:id="883" w:name="_Toc411422756"/>
      <w:bookmarkStart w:id="884"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882"/>
      <w:r w:rsidRPr="00491DBF">
        <w:t xml:space="preserve"> </w:t>
      </w:r>
      <w:bookmarkEnd w:id="883"/>
      <w:bookmarkEnd w:id="884"/>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885" w:name="_Ref528568763"/>
      <w:r w:rsidRPr="00491DBF">
        <w:t xml:space="preserve">California Public Utilities Commission Database for Energy Efficient Resources (DEER) EUL Support Table for 2020, </w:t>
      </w:r>
      <w:hyperlink r:id="rId128" w:history="1">
        <w:r w:rsidRPr="00491DBF">
          <w:rPr>
            <w:rStyle w:val="Hyperlink"/>
          </w:rPr>
          <w:t>http://www.deeresources.com/files/DEER2020/download/SupportTable-EUL2020.xlsx</w:t>
        </w:r>
      </w:hyperlink>
      <w:r w:rsidRPr="00491DBF">
        <w:t>. Accessed November 13, 2018</w:t>
      </w:r>
      <w:bookmarkEnd w:id="885"/>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29" w:history="1">
        <w:r w:rsidRPr="00491DBF">
          <w:rPr>
            <w:rStyle w:val="Hyperlink"/>
            <w:rFonts w:cs="Arial"/>
          </w:rPr>
          <w:t>https://www.energystar.gov/sites/default/files/Water%20Heaters%20Final%20Version%203.2_Program%20Requirements_0.pdf</w:t>
        </w:r>
      </w:hyperlink>
      <w:r w:rsidRPr="00491DBF">
        <w:t xml:space="preserve"> </w:t>
      </w:r>
    </w:p>
    <w:p w14:paraId="5C417CC1" w14:textId="7C078D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r w:rsidR="005B0EEA">
        <w:t>f</w:t>
      </w:r>
      <w:r w:rsidR="007B4EC3" w:rsidRPr="00491DBF">
        <w:t>or</w:t>
      </w:r>
      <w:r w:rsidRPr="00491DBF">
        <w:t xml:space="preserve"> Consumer Products </w:t>
      </w:r>
      <w:r w:rsidR="005B0EEA">
        <w:t>a</w:t>
      </w:r>
      <w:r w:rsidR="007B4EC3" w:rsidRPr="00491DBF">
        <w:t>nd</w:t>
      </w:r>
      <w:r w:rsidRPr="00491DBF">
        <w:t xml:space="preserve"> Commercial </w:t>
      </w:r>
      <w:r w:rsidR="005B0EEA">
        <w:t>a</w:t>
      </w:r>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30" w:history="1">
        <w:r w:rsidRPr="00491DBF">
          <w:rPr>
            <w:rStyle w:val="Hyperlink"/>
            <w:rFonts w:cs="Arial"/>
          </w:rPr>
          <w:t>https://www.nrel.gov/docs/fy12osti/51433.pdf</w:t>
        </w:r>
      </w:hyperlink>
      <w:r w:rsidRPr="00491DBF">
        <w:t xml:space="preserve">. Values are more easily viewed: </w:t>
      </w:r>
      <w:hyperlink r:id="rId131"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32"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3"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t xml:space="preserve">Natural Resources Conservation Service. October 6, 2018. </w:t>
      </w:r>
      <w:hyperlink r:id="rId134"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5"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886" w:name="_Toc364760966"/>
      <w:bookmarkStart w:id="887" w:name="_Toc411422493"/>
      <w:bookmarkStart w:id="888" w:name="_Toc531001932"/>
      <w:bookmarkStart w:id="889" w:name="_Toc14197392"/>
      <w:r w:rsidRPr="00491DBF">
        <w:t>Low Flow Pre-Rinse Sprayers for Retrofit Programs</w:t>
      </w:r>
      <w:bookmarkEnd w:id="886"/>
      <w:bookmarkEnd w:id="887"/>
      <w:r w:rsidRPr="00491DBF">
        <w:t xml:space="preserve"> and Time of Sale Programs</w:t>
      </w:r>
      <w:bookmarkEnd w:id="888"/>
      <w:bookmarkEnd w:id="889"/>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890" w:name="_Ref531005675"/>
      <w:bookmarkStart w:id="891" w:name="_Toc531074155"/>
      <w:bookmarkStart w:id="892" w:name="_Toc141975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890"/>
      <w:r w:rsidRPr="00491DBF">
        <w:t>: Typical Energy to Demand Factors</w:t>
      </w:r>
      <w:bookmarkEnd w:id="891"/>
      <w:bookmarkEnd w:id="892"/>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893" w:name="_Ref531005553"/>
      <w:bookmarkStart w:id="894" w:name="_Toc531074156"/>
      <w:bookmarkStart w:id="895"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893"/>
      <w:r w:rsidRPr="00491DBF">
        <w:t>: Terms, Values, and References for Low Flow Pre-Rinse Sprayer</w:t>
      </w:r>
      <w:bookmarkEnd w:id="894"/>
      <w:r w:rsidRPr="00491DBF">
        <w:t>s</w:t>
      </w:r>
      <w:bookmarkEnd w:id="895"/>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3B48FC"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3B48FC"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3B48F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3B48FC"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3B48FC"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896" w:name="_Ref529342945"/>
    </w:p>
    <w:p w14:paraId="7F7C4F53" w14:textId="2D27AC43" w:rsidR="00974003" w:rsidRPr="00491DBF" w:rsidRDefault="00974003" w:rsidP="00974003">
      <w:pPr>
        <w:pStyle w:val="Caption"/>
      </w:pPr>
      <w:bookmarkStart w:id="897" w:name="_Ref531004845"/>
      <w:bookmarkStart w:id="898" w:name="_Toc531074157"/>
      <w:bookmarkStart w:id="899" w:name="_Toc14197551"/>
      <w:bookmarkEnd w:id="8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897"/>
      <w:r w:rsidRPr="00491DBF">
        <w:t>: Flow Rate and Usage Duration by Program</w:t>
      </w:r>
      <w:bookmarkEnd w:id="898"/>
      <w:bookmarkEnd w:id="899"/>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900" w:name="_Ref531006082"/>
      <w:bookmarkStart w:id="901" w:name="_Toc531074158"/>
      <w:bookmarkStart w:id="902"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900"/>
      <w:r w:rsidRPr="00491DBF">
        <w:t>: Low Flow Pre-Rinse Sprayer Default Savings</w:t>
      </w:r>
      <w:bookmarkEnd w:id="901"/>
      <w:bookmarkEnd w:id="902"/>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6"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7"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38"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39"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40"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41"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42"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3"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4"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903" w:name="_Toc411422495"/>
      <w:bookmarkStart w:id="904" w:name="_Toc531001933"/>
      <w:bookmarkStart w:id="905" w:name="_Toc14197393"/>
      <w:r w:rsidRPr="00491DBF">
        <w:t xml:space="preserve">Fuel Switching: </w:t>
      </w:r>
      <w:bookmarkStart w:id="906" w:name="_Hlk529440027"/>
      <w:r w:rsidRPr="00491DBF">
        <w:t>Electric Resistance Water Heaters to Gas/Propane</w:t>
      </w:r>
      <w:bookmarkEnd w:id="903"/>
      <w:bookmarkEnd w:id="904"/>
      <w:bookmarkEnd w:id="90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906"/>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3B48FC"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907" w:name="_Ref364074377"/>
      <w:bookmarkStart w:id="908" w:name="_Toc364760849"/>
      <w:bookmarkStart w:id="909" w:name="_Toc377465661"/>
      <w:bookmarkStart w:id="910" w:name="_Toc411422761"/>
      <w:bookmarkStart w:id="911" w:name="_Toc531074159"/>
      <w:bookmarkStart w:id="912"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907"/>
      <w:r w:rsidRPr="00491DBF">
        <w:t>: Terms, Values, and References for Commercial Water Heater Fuel Switching</w:t>
      </w:r>
      <w:bookmarkEnd w:id="908"/>
      <w:bookmarkEnd w:id="909"/>
      <w:bookmarkEnd w:id="910"/>
      <w:bookmarkEnd w:id="911"/>
      <w:bookmarkEnd w:id="91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3B48FC"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913" w:name="_Ref531072542"/>
      <w:bookmarkStart w:id="914" w:name="_Ref531072538"/>
      <w:bookmarkStart w:id="915" w:name="_Toc531074160"/>
    </w:p>
    <w:p w14:paraId="359FBC12" w14:textId="52CA387A" w:rsidR="00974003" w:rsidRPr="00491DBF" w:rsidRDefault="00974003" w:rsidP="006E0DD5">
      <w:pPr>
        <w:pStyle w:val="Caption"/>
        <w:keepLines/>
      </w:pPr>
      <w:bookmarkStart w:id="916" w:name="_Toc141975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913"/>
      <w:r w:rsidRPr="00491DBF">
        <w:t>: Minimum Baseline Uniform Energy Factor for Gas Water Heaters</w:t>
      </w:r>
      <w:bookmarkEnd w:id="914"/>
      <w:bookmarkEnd w:id="915"/>
      <w:bookmarkEnd w:id="916"/>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917" w:name="_Ref531004525"/>
      <w:bookmarkStart w:id="918" w:name="_Toc364760850"/>
      <w:bookmarkStart w:id="919" w:name="_Toc377465663"/>
      <w:bookmarkStart w:id="920" w:name="_Toc411422763"/>
      <w:bookmarkStart w:id="921" w:name="_Toc531074161"/>
      <w:bookmarkStart w:id="922"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917"/>
      <w:r w:rsidRPr="00491DBF">
        <w:t xml:space="preserve">: Water Heating Fuel Switch Energy Savings </w:t>
      </w:r>
      <w:bookmarkEnd w:id="918"/>
      <w:r w:rsidRPr="00491DBF">
        <w:t>Algorithms</w:t>
      </w:r>
      <w:bookmarkEnd w:id="919"/>
      <w:bookmarkEnd w:id="920"/>
      <w:bookmarkEnd w:id="921"/>
      <w:bookmarkEnd w:id="922"/>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5" w:history="1">
        <w:r w:rsidRPr="00491DBF">
          <w:rPr>
            <w:rStyle w:val="Hyperlink"/>
          </w:rPr>
          <w:t>http://www.deeresources.com/files/DEER2020/download/SupportTable-EUL2020.xlsx</w:t>
        </w:r>
      </w:hyperlink>
      <w:r w:rsidRPr="00491DBF">
        <w:t>. Accessed November 13, 2018</w:t>
      </w:r>
    </w:p>
    <w:p w14:paraId="2FDAF793" w14:textId="5E73CE6F"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r w:rsidR="005B0EEA">
        <w:t>f</w:t>
      </w:r>
      <w:r w:rsidR="00A67709" w:rsidRPr="00491DBF">
        <w:t>or</w:t>
      </w:r>
      <w:r w:rsidRPr="00491DBF">
        <w:t xml:space="preserve"> Consumer Products </w:t>
      </w:r>
      <w:r w:rsidR="005B0EEA">
        <w:t>a</w:t>
      </w:r>
      <w:r w:rsidR="00A67709" w:rsidRPr="00491DBF">
        <w:t>nd</w:t>
      </w:r>
      <w:r w:rsidRPr="00491DBF">
        <w:t xml:space="preserve"> Commercial </w:t>
      </w:r>
      <w:r w:rsidR="005B0EEA">
        <w:t>a</w:t>
      </w:r>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6"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47"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48"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49"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50" w:history="1">
        <w:r w:rsidRPr="00491DBF">
          <w:rPr>
            <w:rStyle w:val="Hyperlink"/>
            <w:rFonts w:cs="Arial"/>
          </w:rPr>
          <w:t>https://wcc.sc.egov.usda.gov/nwcc/rgrpt?report=daily_scan_por&amp;state=PA</w:t>
        </w:r>
      </w:hyperlink>
      <w:bookmarkEnd w:id="777"/>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51"/>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923" w:name="_Toc411422497"/>
      <w:bookmarkStart w:id="924" w:name="_Toc532466220"/>
      <w:bookmarkStart w:id="925" w:name="_Toc14197394"/>
      <w:bookmarkEnd w:id="328"/>
      <w:bookmarkEnd w:id="510"/>
      <w:bookmarkEnd w:id="668"/>
      <w:r w:rsidRPr="00491DBF">
        <w:t>Refrigeration</w:t>
      </w:r>
      <w:bookmarkEnd w:id="923"/>
      <w:bookmarkEnd w:id="924"/>
      <w:bookmarkEnd w:id="925"/>
    </w:p>
    <w:p w14:paraId="45EF9A91" w14:textId="430BFB4A" w:rsidR="00974003" w:rsidRPr="00491DBF" w:rsidRDefault="00222054" w:rsidP="007616DB">
      <w:pPr>
        <w:pStyle w:val="Heading3"/>
      </w:pPr>
      <w:bookmarkStart w:id="926" w:name="_Toc364760944"/>
      <w:bookmarkStart w:id="927" w:name="_Toc411422498"/>
      <w:bookmarkStart w:id="928" w:name="_Toc532466221"/>
      <w:bookmarkStart w:id="929" w:name="_Toc14197395"/>
      <w:r w:rsidRPr="00491DBF">
        <w:t>ENERGY STAR</w:t>
      </w:r>
      <w:r w:rsidR="00974003" w:rsidRPr="00491DBF">
        <w:t xml:space="preserve"> Refrigeration/Freezer Cases</w:t>
      </w:r>
      <w:bookmarkEnd w:id="926"/>
      <w:bookmarkEnd w:id="927"/>
      <w:bookmarkEnd w:id="928"/>
      <w:bookmarkEnd w:id="9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930" w:name="_Toc364760762"/>
      <w:bookmarkStart w:id="931" w:name="_Toc377465579"/>
      <w:bookmarkStart w:id="932" w:name="_Toc411422769"/>
      <w:bookmarkStart w:id="933" w:name="_Toc532466240"/>
      <w:bookmarkStart w:id="934"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930"/>
      <w:bookmarkEnd w:id="931"/>
      <w:bookmarkEnd w:id="932"/>
      <w:bookmarkEnd w:id="933"/>
      <w:bookmarkEnd w:id="934"/>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3B48FC"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3B48FC"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935" w:name="_Ref275903160"/>
      <w:bookmarkStart w:id="936" w:name="_Toc364760763"/>
      <w:bookmarkStart w:id="937" w:name="_Toc377465580"/>
      <w:bookmarkStart w:id="938" w:name="_Toc411422770"/>
      <w:bookmarkStart w:id="939" w:name="_Toc532466241"/>
      <w:bookmarkStart w:id="940" w:name="_Toc141975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935"/>
      <w:r w:rsidRPr="00491DBF">
        <w:t>: Refrigeration &amp; Freezer Case Efficiencies</w:t>
      </w:r>
      <w:bookmarkEnd w:id="936"/>
      <w:bookmarkEnd w:id="937"/>
      <w:bookmarkEnd w:id="938"/>
      <w:bookmarkEnd w:id="939"/>
      <w:bookmarkEnd w:id="940"/>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3B48F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941" w:name="_Toc364760765"/>
      <w:bookmarkStart w:id="942" w:name="_Toc377465582"/>
      <w:r w:rsidRPr="00491DBF">
        <w:t>Default Savings</w:t>
      </w:r>
    </w:p>
    <w:p w14:paraId="2DF11BC2" w14:textId="77777777" w:rsidR="00974003" w:rsidRPr="00491DBF" w:rsidRDefault="00974003" w:rsidP="00974003">
      <w:r w:rsidRPr="00491DBF">
        <w:t>There are no default savings for this measure.</w:t>
      </w:r>
    </w:p>
    <w:bookmarkEnd w:id="941"/>
    <w:bookmarkEnd w:id="942"/>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3"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4"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943" w:name="_Toc364760945"/>
      <w:bookmarkStart w:id="944" w:name="_Ref374021680"/>
      <w:bookmarkStart w:id="945" w:name="_Ref395166585"/>
      <w:bookmarkStart w:id="946" w:name="_Toc411422499"/>
      <w:bookmarkStart w:id="947" w:name="_Toc532466222"/>
      <w:bookmarkStart w:id="948" w:name="_Toc14197396"/>
      <w:r w:rsidRPr="00491DBF">
        <w:t>High-Efficiency Evaporator Fan Motors for Walk-In or Reach-In Refrigerated Cases</w:t>
      </w:r>
      <w:bookmarkEnd w:id="943"/>
      <w:bookmarkEnd w:id="944"/>
      <w:bookmarkEnd w:id="945"/>
      <w:bookmarkEnd w:id="946"/>
      <w:bookmarkEnd w:id="947"/>
      <w:bookmarkEnd w:id="9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t>Definition of Terms</w:t>
      </w:r>
    </w:p>
    <w:p w14:paraId="5ABA55C3" w14:textId="53C30381" w:rsidR="00974003" w:rsidRPr="00491DBF" w:rsidRDefault="00974003" w:rsidP="00974003">
      <w:pPr>
        <w:pStyle w:val="Caption"/>
      </w:pPr>
      <w:bookmarkStart w:id="949"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9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3B48FC"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3B48FC"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3B48FC"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6"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57"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58"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950" w:name="_Toc364760961"/>
      <w:bookmarkStart w:id="951" w:name="_Toc377465418"/>
      <w:bookmarkStart w:id="952" w:name="_Toc411422501"/>
      <w:bookmarkStart w:id="953" w:name="_Toc532466224"/>
      <w:bookmarkStart w:id="954" w:name="_Toc14197397"/>
      <w:r w:rsidRPr="00491DBF">
        <w:t>Controls: Evaporator Fan Controllers</w:t>
      </w:r>
      <w:bookmarkEnd w:id="950"/>
      <w:bookmarkEnd w:id="951"/>
      <w:bookmarkEnd w:id="952"/>
      <w:bookmarkEnd w:id="953"/>
      <w:bookmarkEnd w:id="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t>Definition of Terms</w:t>
      </w:r>
    </w:p>
    <w:p w14:paraId="141A833A" w14:textId="7A3468E3" w:rsidR="00974003" w:rsidRPr="00491DBF" w:rsidRDefault="00974003" w:rsidP="00974003">
      <w:pPr>
        <w:pStyle w:val="Caption"/>
      </w:pPr>
      <w:bookmarkStart w:id="955"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955"/>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0"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61"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956" w:name="_Toc411422502"/>
      <w:bookmarkStart w:id="957" w:name="_Toc532466225"/>
      <w:bookmarkStart w:id="958" w:name="_Toc14197398"/>
      <w:r w:rsidRPr="00491DBF">
        <w:t>Controls: Floating Head Pressure Controls</w:t>
      </w:r>
      <w:bookmarkEnd w:id="956"/>
      <w:bookmarkEnd w:id="957"/>
      <w:bookmarkEnd w:id="9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t>Definition of Terms</w:t>
      </w:r>
      <w:r w:rsidRPr="00491DBF">
        <w:tab/>
      </w:r>
    </w:p>
    <w:p w14:paraId="7EF94810" w14:textId="0FCAEFA8" w:rsidR="00974003" w:rsidRPr="00491DBF" w:rsidRDefault="00974003" w:rsidP="00974003">
      <w:pPr>
        <w:pStyle w:val="Caption"/>
      </w:pPr>
      <w:bookmarkStart w:id="959" w:name="_Toc364760844"/>
      <w:bookmarkStart w:id="960" w:name="_Toc377465656"/>
      <w:bookmarkStart w:id="961" w:name="_Toc411422785"/>
      <w:bookmarkStart w:id="962" w:name="_Toc532466256"/>
      <w:bookmarkStart w:id="963"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959"/>
      <w:bookmarkEnd w:id="960"/>
      <w:bookmarkEnd w:id="961"/>
      <w:bookmarkEnd w:id="962"/>
      <w:bookmarkEnd w:id="96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3B48FC"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3B48FC"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3B48FC"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3B48FC"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964" w:name="_Ref303773883"/>
      <w:bookmarkStart w:id="965" w:name="_Toc364760845"/>
      <w:bookmarkStart w:id="966" w:name="_Toc377465657"/>
    </w:p>
    <w:p w14:paraId="75E730AC" w14:textId="1D483343" w:rsidR="00974003" w:rsidRPr="00491DBF" w:rsidRDefault="00974003" w:rsidP="00974003">
      <w:pPr>
        <w:pStyle w:val="Caption"/>
      </w:pPr>
      <w:bookmarkStart w:id="967" w:name="_Ref394496600"/>
      <w:bookmarkStart w:id="968" w:name="_Toc411422786"/>
      <w:bookmarkStart w:id="969" w:name="_Toc532466257"/>
      <w:bookmarkStart w:id="970" w:name="_Toc141975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964"/>
      <w:bookmarkEnd w:id="967"/>
      <w:r w:rsidRPr="00491DBF">
        <w:t>: Annual Savings kWh/HP by Location</w:t>
      </w:r>
      <w:bookmarkEnd w:id="965"/>
      <w:bookmarkEnd w:id="966"/>
      <w:bookmarkEnd w:id="968"/>
      <w:bookmarkEnd w:id="969"/>
      <w:bookmarkEnd w:id="97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971" w:name="_Ref532982647"/>
      <w:bookmarkStart w:id="972" w:name="_Toc364760846"/>
      <w:bookmarkStart w:id="973" w:name="_Toc377465658"/>
      <w:bookmarkStart w:id="974" w:name="_Toc411422787"/>
      <w:bookmarkStart w:id="975" w:name="_Toc532466258"/>
      <w:bookmarkStart w:id="976"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971"/>
      <w:r w:rsidRPr="00491DBF">
        <w:t>: Default Condenser Type Annual Savings kWh/HP by Location</w:t>
      </w:r>
      <w:bookmarkEnd w:id="972"/>
      <w:bookmarkEnd w:id="973"/>
      <w:bookmarkEnd w:id="974"/>
      <w:bookmarkEnd w:id="975"/>
      <w:bookmarkEnd w:id="97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62"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3"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4"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5"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977" w:name="_Toc411422503"/>
      <w:bookmarkStart w:id="978" w:name="_Toc532466226"/>
      <w:bookmarkStart w:id="979" w:name="_Toc14197399"/>
      <w:r w:rsidRPr="00491DBF">
        <w:t>Controls: Anti-Sweat Heater Controls</w:t>
      </w:r>
      <w:bookmarkEnd w:id="977"/>
      <w:bookmarkEnd w:id="978"/>
      <w:bookmarkEnd w:id="9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t>Definition of Terms</w:t>
      </w:r>
    </w:p>
    <w:p w14:paraId="465833C0" w14:textId="1D146FA4" w:rsidR="00974003" w:rsidRPr="00491DBF" w:rsidRDefault="00974003" w:rsidP="00974003">
      <w:pPr>
        <w:pStyle w:val="Caption"/>
      </w:pPr>
      <w:bookmarkStart w:id="980" w:name="_Toc411422788"/>
      <w:bookmarkStart w:id="981" w:name="_Toc532466259"/>
      <w:bookmarkStart w:id="982"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980"/>
      <w:bookmarkEnd w:id="981"/>
      <w:bookmarkEnd w:id="982"/>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3B48FC"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3B48FC"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t>Default Savings</w:t>
      </w:r>
    </w:p>
    <w:p w14:paraId="6F1E3870" w14:textId="1043A002" w:rsidR="00974003" w:rsidRPr="00491DBF" w:rsidRDefault="00974003" w:rsidP="00974003">
      <w:pPr>
        <w:pStyle w:val="Caption"/>
      </w:pPr>
      <w:bookmarkStart w:id="983" w:name="_Ref266712219"/>
      <w:bookmarkStart w:id="984" w:name="_Toc364760761"/>
      <w:bookmarkStart w:id="985" w:name="_Toc377465578"/>
      <w:bookmarkStart w:id="986" w:name="_Toc411422789"/>
      <w:bookmarkStart w:id="987" w:name="_Toc532466260"/>
      <w:bookmarkStart w:id="988"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983"/>
      <w:r w:rsidRPr="00491DBF">
        <w:t xml:space="preserve">: </w:t>
      </w:r>
      <w:bookmarkEnd w:id="984"/>
      <w:bookmarkEnd w:id="985"/>
      <w:bookmarkEnd w:id="986"/>
      <w:r w:rsidRPr="00491DBF">
        <w:t>Per Door Savings with ASDH</w:t>
      </w:r>
      <w:bookmarkEnd w:id="987"/>
      <w:bookmarkEnd w:id="988"/>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7"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989" w:name="_Toc411422504"/>
      <w:bookmarkStart w:id="990" w:name="_Toc532466227"/>
      <w:bookmarkStart w:id="991" w:name="_Toc14197400"/>
      <w:r w:rsidRPr="00491DBF">
        <w:t>Controls: Evaporator Coil Defrost Control</w:t>
      </w:r>
      <w:bookmarkEnd w:id="989"/>
      <w:bookmarkEnd w:id="990"/>
      <w:bookmarkEnd w:id="99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992" w:name="_Toc411422790"/>
      <w:bookmarkStart w:id="993" w:name="_Toc532466261"/>
      <w:bookmarkStart w:id="994"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992"/>
      <w:bookmarkEnd w:id="993"/>
      <w:r w:rsidRPr="00491DBF">
        <w:t>s</w:t>
      </w:r>
      <w:bookmarkEnd w:id="99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3B48FC"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3B48FC"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995" w:name="_Ref388272796"/>
    </w:p>
    <w:bookmarkEnd w:id="995"/>
    <w:p w14:paraId="6B981D93" w14:textId="77777777" w:rsidR="00974003" w:rsidRPr="00491DBF" w:rsidRDefault="00974003" w:rsidP="00974003">
      <w:pPr>
        <w:pStyle w:val="SubStyle"/>
      </w:pPr>
      <w:r w:rsidRPr="00491DBF">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311C2552" w:rsidR="00974003" w:rsidRPr="00491DBF" w:rsidRDefault="00093A26" w:rsidP="000065A7">
      <w:pPr>
        <w:pStyle w:val="source1"/>
        <w:numPr>
          <w:ilvl w:val="0"/>
          <w:numId w:val="53"/>
        </w:numPr>
        <w:spacing w:after="120"/>
        <w:ind w:left="360"/>
        <w:jc w:val="left"/>
      </w:pPr>
      <w:r>
        <w:t xml:space="preserve">Efficiency Vermont </w:t>
      </w:r>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hyperlink r:id="rId168" w:history="1">
        <w:r w:rsidR="00A91CE4" w:rsidRPr="00491DBF">
          <w:rPr>
            <w:rStyle w:val="Hyperlink"/>
          </w:rPr>
          <w:t>https://www.puc.nh.gov/EESE%20Board/EERS_WG/vt_trm.pdf</w:t>
        </w:r>
      </w:hyperlink>
    </w:p>
    <w:p w14:paraId="1350C07C" w14:textId="1FD07742"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hyperlink r:id="rId169" w:history="1">
        <w:r w:rsidR="006E18E7" w:rsidRPr="00491DBF">
          <w:rPr>
            <w:rStyle w:val="Hyperlink"/>
          </w:rPr>
          <w:t>https://www.puc.nh.gov/EESE%20Board/EERS_WG/vt_trm.pdf</w:t>
        </w:r>
      </w:hyperlink>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70"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71"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996" w:name="_Toc364760972"/>
      <w:bookmarkStart w:id="997" w:name="_Toc411422505"/>
      <w:bookmarkStart w:id="998" w:name="_Toc532466228"/>
      <w:bookmarkStart w:id="999" w:name="_Toc14197401"/>
      <w:r w:rsidRPr="00491DBF">
        <w:t>Variable Speed Refrigeration Compressor</w:t>
      </w:r>
      <w:bookmarkEnd w:id="996"/>
      <w:bookmarkEnd w:id="997"/>
      <w:bookmarkEnd w:id="998"/>
      <w:bookmarkEnd w:id="9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t>Definition of Terms</w:t>
      </w:r>
    </w:p>
    <w:p w14:paraId="3483F548" w14:textId="6E6CABBF" w:rsidR="00974003" w:rsidRPr="00491DBF" w:rsidRDefault="00974003" w:rsidP="00974003">
      <w:pPr>
        <w:pStyle w:val="Caption"/>
      </w:pPr>
      <w:bookmarkStart w:id="1000" w:name="_Toc364760847"/>
      <w:bookmarkStart w:id="1001" w:name="_Toc377465659"/>
      <w:bookmarkStart w:id="1002" w:name="_Toc411422792"/>
      <w:bookmarkStart w:id="1003" w:name="_Toc532466263"/>
      <w:bookmarkStart w:id="1004"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1000"/>
      <w:bookmarkEnd w:id="1001"/>
      <w:bookmarkEnd w:id="1002"/>
      <w:bookmarkEnd w:id="1003"/>
      <w:r w:rsidRPr="00491DBF">
        <w:t>s</w:t>
      </w:r>
      <w:bookmarkEnd w:id="1004"/>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3B48FC"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3B48FC"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3B48FC"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3B48FC"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3B48FC"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3B48FC"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1B7BE8DC"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hyperlink r:id="rId173" w:history="1">
        <w:r w:rsidR="00182887" w:rsidRPr="00491DBF">
          <w:rPr>
            <w:rStyle w:val="Hyperlink"/>
          </w:rPr>
          <w:t>http://www.deeresources.com/index.php</w:t>
        </w:r>
      </w:hyperlink>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74"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75"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1005" w:name="_Toc411422506"/>
      <w:bookmarkStart w:id="1006" w:name="_Toc532466229"/>
      <w:bookmarkStart w:id="1007" w:name="_Toc14197402"/>
      <w:r w:rsidRPr="00491DBF">
        <w:t>Strip Curtains for Walk-In Freezers and Coolers</w:t>
      </w:r>
      <w:bookmarkEnd w:id="1005"/>
      <w:bookmarkEnd w:id="1006"/>
      <w:bookmarkEnd w:id="10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t>Definition of Terms</w:t>
      </w:r>
    </w:p>
    <w:p w14:paraId="06A849A4" w14:textId="422883C4" w:rsidR="00974003" w:rsidRPr="00491DBF" w:rsidRDefault="00974003" w:rsidP="00974003">
      <w:pPr>
        <w:pStyle w:val="Caption"/>
      </w:pPr>
      <w:bookmarkStart w:id="1008"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1008"/>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3B48FC"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3B48FC"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3B48FC"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3B48FC"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1009" w:name="_Ref532984447"/>
      <w:bookmarkStart w:id="1010"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1009"/>
      <w:r w:rsidRPr="00491DBF">
        <w:t>: Doorway Area Assumptions</w:t>
      </w:r>
      <w:bookmarkEnd w:id="10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1011" w:name="_Ref532984468"/>
      <w:bookmarkStart w:id="1012"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1011"/>
      <w:r w:rsidRPr="00491DBF">
        <w:t>: Default Energy Savings and Demand Reductions for Strip Curtains per Square Foot</w:t>
      </w:r>
      <w:bookmarkEnd w:id="101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77"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1013" w:name="_Toc364760956"/>
      <w:bookmarkStart w:id="1014" w:name="_Toc377465413"/>
      <w:bookmarkStart w:id="1015" w:name="_Toc411422507"/>
      <w:bookmarkStart w:id="1016" w:name="_Toc532466230"/>
      <w:bookmarkStart w:id="1017" w:name="_Toc14197403"/>
      <w:r w:rsidRPr="00491DBF">
        <w:t>Night Covers for Display Cases</w:t>
      </w:r>
      <w:bookmarkEnd w:id="1013"/>
      <w:bookmarkEnd w:id="1014"/>
      <w:bookmarkEnd w:id="1015"/>
      <w:bookmarkEnd w:id="1016"/>
      <w:bookmarkEnd w:id="101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1018" w:name="_Toc283744250"/>
      <w:bookmarkStart w:id="1019" w:name="_Toc364760805"/>
      <w:bookmarkStart w:id="1020" w:name="_Toc377465622"/>
      <w:bookmarkStart w:id="1021" w:name="_Toc411422799"/>
      <w:bookmarkStart w:id="1022" w:name="_Toc532466270"/>
      <w:bookmarkStart w:id="1023"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1018"/>
      <w:r w:rsidRPr="00491DBF">
        <w:t>Terms, Values, and References for Night Covers</w:t>
      </w:r>
      <w:bookmarkEnd w:id="1019"/>
      <w:bookmarkEnd w:id="1020"/>
      <w:bookmarkEnd w:id="1021"/>
      <w:bookmarkEnd w:id="1022"/>
      <w:bookmarkEnd w:id="102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3B48FC"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1024" w:name="_Ref297720186"/>
      <w:bookmarkStart w:id="1025" w:name="_Toc364760806"/>
      <w:bookmarkStart w:id="1026" w:name="_Toc377465623"/>
    </w:p>
    <w:p w14:paraId="7A0E9596" w14:textId="0A63B38C" w:rsidR="00974003" w:rsidRPr="00491DBF" w:rsidRDefault="00974003" w:rsidP="00974003">
      <w:pPr>
        <w:pStyle w:val="Caption"/>
      </w:pPr>
      <w:bookmarkStart w:id="1027" w:name="_Ref532466287"/>
      <w:bookmarkStart w:id="1028" w:name="_Ref394649728"/>
      <w:bookmarkStart w:id="1029" w:name="_Toc411422800"/>
      <w:bookmarkStart w:id="1030" w:name="_Toc532466271"/>
      <w:bookmarkStart w:id="1031" w:name="_Toc141975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1027"/>
      <w:bookmarkEnd w:id="1028"/>
      <w:r w:rsidRPr="00491DBF">
        <w:t>: Savings Factors</w:t>
      </w:r>
      <w:bookmarkEnd w:id="1024"/>
      <w:bookmarkEnd w:id="1025"/>
      <w:bookmarkEnd w:id="1026"/>
      <w:bookmarkEnd w:id="1029"/>
      <w:bookmarkEnd w:id="1030"/>
      <w:bookmarkEnd w:id="1031"/>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79"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3B48FC" w:rsidP="00B11AF0">
      <w:pPr>
        <w:pStyle w:val="source1"/>
        <w:ind w:left="360"/>
        <w:jc w:val="left"/>
      </w:pPr>
      <w:hyperlink r:id="rId180"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1032" w:name="_Ref364071896"/>
      <w:bookmarkStart w:id="1033" w:name="_Toc364760958"/>
      <w:bookmarkStart w:id="1034" w:name="_Toc377465415"/>
      <w:bookmarkStart w:id="1035" w:name="_Toc411422508"/>
      <w:bookmarkStart w:id="1036" w:name="_Toc532466231"/>
      <w:bookmarkStart w:id="1037" w:name="_Toc14197404"/>
      <w:r w:rsidRPr="00491DBF">
        <w:t>Auto Closers</w:t>
      </w:r>
      <w:bookmarkEnd w:id="1032"/>
      <w:bookmarkEnd w:id="1033"/>
      <w:bookmarkEnd w:id="1034"/>
      <w:bookmarkEnd w:id="1035"/>
      <w:bookmarkEnd w:id="1036"/>
      <w:bookmarkEnd w:id="103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t>Definition of Terms</w:t>
      </w:r>
    </w:p>
    <w:p w14:paraId="02B9F625" w14:textId="587FB654" w:rsidR="00974003" w:rsidRPr="00491DBF" w:rsidRDefault="00974003" w:rsidP="00974003">
      <w:pPr>
        <w:pStyle w:val="Caption"/>
      </w:pPr>
      <w:bookmarkStart w:id="1038" w:name="_Toc411422801"/>
      <w:bookmarkStart w:id="1039" w:name="_Toc532466272"/>
      <w:bookmarkStart w:id="1040"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1038"/>
      <w:bookmarkEnd w:id="1039"/>
      <w:bookmarkEnd w:id="1040"/>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3B48FC"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3B48FC"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1041" w:name="_Ref388458204"/>
      <w:bookmarkStart w:id="1042" w:name="_Ref395532976"/>
      <w:bookmarkStart w:id="1043" w:name="_Toc364760808"/>
      <w:bookmarkStart w:id="1044" w:name="_Toc377465625"/>
      <w:bookmarkStart w:id="1045" w:name="_Toc411422802"/>
      <w:bookmarkStart w:id="1046" w:name="_Toc532466273"/>
      <w:bookmarkStart w:id="1047"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1041"/>
      <w:bookmarkEnd w:id="1042"/>
      <w:r w:rsidRPr="00491DBF">
        <w:t xml:space="preserve">: Refrigeration Auto Closers Default </w:t>
      </w:r>
      <w:bookmarkEnd w:id="1043"/>
      <w:bookmarkEnd w:id="1044"/>
      <w:r w:rsidRPr="00491DBF">
        <w:t>Savings</w:t>
      </w:r>
      <w:bookmarkEnd w:id="1045"/>
      <w:bookmarkEnd w:id="1046"/>
      <w:bookmarkEnd w:id="1047"/>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82"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1048" w:name="_Ref364071913"/>
      <w:bookmarkStart w:id="1049" w:name="_Toc364760959"/>
      <w:bookmarkStart w:id="1050" w:name="_Toc377465416"/>
      <w:bookmarkStart w:id="1051" w:name="_Toc411422509"/>
      <w:bookmarkStart w:id="1052" w:name="_Toc532466232"/>
      <w:bookmarkStart w:id="1053" w:name="_Toc14197405"/>
      <w:r w:rsidRPr="00491DBF">
        <w:t>Door Gaskets for Walk-in and Reach-in Coolers and Freezers</w:t>
      </w:r>
      <w:bookmarkEnd w:id="1048"/>
      <w:bookmarkEnd w:id="1049"/>
      <w:bookmarkEnd w:id="1050"/>
      <w:bookmarkEnd w:id="1051"/>
      <w:bookmarkEnd w:id="1052"/>
      <w:bookmarkEnd w:id="10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1054" w:name="_Toc364760809"/>
      <w:bookmarkStart w:id="1055" w:name="_Toc377465626"/>
      <w:bookmarkStart w:id="1056" w:name="_Toc411422803"/>
      <w:bookmarkStart w:id="1057" w:name="_Toc532466274"/>
      <w:bookmarkStart w:id="1058"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1054"/>
      <w:bookmarkEnd w:id="1055"/>
      <w:bookmarkEnd w:id="1056"/>
      <w:bookmarkEnd w:id="1057"/>
      <w:r w:rsidRPr="00491DBF">
        <w:t>s</w:t>
      </w:r>
      <w:bookmarkEnd w:id="1058"/>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3B48FC"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3B48FC"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3B48FC"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3B48FC"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1059" w:name="_Ref373847672"/>
      <w:bookmarkStart w:id="1060" w:name="_Ref364436164"/>
      <w:bookmarkStart w:id="1061" w:name="_Toc364760810"/>
      <w:bookmarkStart w:id="1062"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1063" w:name="_Ref395167019"/>
      <w:bookmarkStart w:id="1064" w:name="_Toc411422804"/>
      <w:bookmarkStart w:id="1065" w:name="_Toc532466275"/>
      <w:bookmarkStart w:id="1066"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1059"/>
      <w:bookmarkEnd w:id="1060"/>
      <w:bookmarkEnd w:id="1063"/>
      <w:r w:rsidRPr="00491DBF">
        <w:t>: Door Gasket Savings Per Door for Walk-in and Reach-in Coolers and Freezers</w:t>
      </w:r>
      <w:bookmarkEnd w:id="1061"/>
      <w:bookmarkEnd w:id="1062"/>
      <w:bookmarkEnd w:id="1064"/>
      <w:bookmarkEnd w:id="1065"/>
      <w:bookmarkEnd w:id="106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3B48F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3B48F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3B48F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3B48F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84"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1067" w:name="_Toc532466233"/>
      <w:bookmarkStart w:id="1068" w:name="_Toc364760969"/>
      <w:bookmarkStart w:id="1069" w:name="_Toc377465426"/>
      <w:bookmarkStart w:id="1070" w:name="_Toc411422510"/>
      <w:bookmarkStart w:id="1071" w:name="_Toc14197406"/>
      <w:r w:rsidRPr="00491DBF">
        <w:t>Special Doors with Low or No Anti-Sweat Heat for Reach-In Freezers and Coolers</w:t>
      </w:r>
      <w:bookmarkEnd w:id="1067"/>
      <w:bookmarkEnd w:id="1068"/>
      <w:bookmarkEnd w:id="1069"/>
      <w:bookmarkEnd w:id="1070"/>
      <w:bookmarkEnd w:id="10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t>Definition of Terms</w:t>
      </w:r>
    </w:p>
    <w:p w14:paraId="3ECDE5CC" w14:textId="0B04E064" w:rsidR="00974003" w:rsidRPr="00491DBF" w:rsidRDefault="00974003" w:rsidP="00974003">
      <w:pPr>
        <w:pStyle w:val="Caption"/>
      </w:pPr>
      <w:bookmarkStart w:id="1072" w:name="_Toc364760840"/>
      <w:bookmarkStart w:id="1073" w:name="_Toc377465650"/>
      <w:bookmarkStart w:id="1074" w:name="_Toc411422805"/>
      <w:bookmarkStart w:id="1075" w:name="_Toc532466276"/>
      <w:bookmarkStart w:id="1076"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1072"/>
      <w:bookmarkEnd w:id="1073"/>
      <w:bookmarkEnd w:id="1074"/>
      <w:bookmarkEnd w:id="1075"/>
      <w:bookmarkEnd w:id="1076"/>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3B48FC"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3B48FC"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3B48FC"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6"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87"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1077" w:name="_Ref364071929"/>
      <w:bookmarkStart w:id="1078" w:name="_Toc364760960"/>
      <w:bookmarkStart w:id="1079" w:name="_Toc377465417"/>
      <w:bookmarkStart w:id="1080" w:name="_Toc411422511"/>
      <w:bookmarkStart w:id="1081" w:name="_Toc532466234"/>
      <w:bookmarkStart w:id="1082" w:name="_Toc14197407"/>
      <w:r w:rsidRPr="00491DBF">
        <w:t>Suction Pipe Insulation for Walk-In Coolers and Freezers</w:t>
      </w:r>
      <w:bookmarkEnd w:id="1077"/>
      <w:bookmarkEnd w:id="1078"/>
      <w:bookmarkEnd w:id="1079"/>
      <w:bookmarkEnd w:id="1080"/>
      <w:bookmarkEnd w:id="1081"/>
      <w:bookmarkEnd w:id="1082"/>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t>Definition of Terms</w:t>
      </w:r>
    </w:p>
    <w:p w14:paraId="486BD67D" w14:textId="550C23C4" w:rsidR="00974003" w:rsidRPr="00491DBF" w:rsidRDefault="00974003" w:rsidP="00974003">
      <w:pPr>
        <w:pStyle w:val="Caption"/>
      </w:pPr>
      <w:bookmarkStart w:id="1083" w:name="_Ref374021614"/>
      <w:bookmarkStart w:id="1084" w:name="_Ref395533236"/>
      <w:bookmarkStart w:id="1085" w:name="_Toc377465628"/>
      <w:bookmarkStart w:id="1086" w:name="_Toc411422806"/>
      <w:bookmarkStart w:id="1087" w:name="_Toc532466277"/>
      <w:bookmarkStart w:id="1088"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1083"/>
      <w:bookmarkEnd w:id="1084"/>
      <w:r w:rsidRPr="00491DBF">
        <w:t>: Terms, Values, and References for Insulate Bare Refrigeration Suction Pipes</w:t>
      </w:r>
      <w:bookmarkEnd w:id="1085"/>
      <w:bookmarkEnd w:id="1086"/>
      <w:bookmarkEnd w:id="1087"/>
      <w:bookmarkEnd w:id="1088"/>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3B48FC"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3B48FC"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3B48FC"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1089" w:name="_Ref394588460"/>
    <w:bookmarkStart w:id="1090" w:name="_Ref395533222"/>
    <w:bookmarkStart w:id="1091" w:name="_Toc411422807"/>
    <w:bookmarkStart w:id="1092"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1093" w:name="_Ref533179301"/>
      <w:bookmarkStart w:id="1094" w:name="_Toc14197578"/>
      <w:bookmarkEnd w:id="1089"/>
      <w:bookmarkEnd w:id="1090"/>
      <w:bookmarkEnd w:id="1091"/>
      <w:bookmarkEnd w:id="10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1093"/>
      <w:r w:rsidRPr="00491DBF">
        <w:t>: Insulate Bare Refrigeration Suction Pipes Savings per Linear Foot</w:t>
      </w:r>
      <w:bookmarkEnd w:id="1094"/>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1095" w:name="_Ref299979465"/>
      <w:bookmarkStart w:id="1096"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095"/>
      <w:bookmarkEnd w:id="1096"/>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88"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097"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1098" w:name="_Toc532466235"/>
      <w:bookmarkStart w:id="1099" w:name="_Toc14197408"/>
      <w:bookmarkStart w:id="1100" w:name="_Toc411422512"/>
      <w:r w:rsidRPr="00491DBF">
        <w:t>Refrigerated Display Cases with Doors Replacing Open Cases</w:t>
      </w:r>
      <w:bookmarkEnd w:id="1098"/>
      <w:bookmarkEnd w:id="10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1101" w:name="_Toc532466279"/>
      <w:bookmarkStart w:id="1102"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1101"/>
      <w:r w:rsidRPr="00491DBF">
        <w:t xml:space="preserve"> with Doors Replacing Open Cases</w:t>
      </w:r>
      <w:bookmarkEnd w:id="1102"/>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3B48FC"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90"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1103" w:name="_Toc532466236"/>
      <w:bookmarkStart w:id="1104" w:name="_Toc14197409"/>
      <w:r w:rsidRPr="00491DBF">
        <w:t>Adding Doors to Existing Refrigerated Display Cases</w:t>
      </w:r>
      <w:bookmarkEnd w:id="1103"/>
      <w:bookmarkEnd w:id="11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t>Definition of Terms</w:t>
      </w:r>
    </w:p>
    <w:p w14:paraId="30F247E2" w14:textId="0B22F70F" w:rsidR="00974003" w:rsidRPr="00491DBF" w:rsidRDefault="00974003" w:rsidP="00974003">
      <w:pPr>
        <w:pStyle w:val="Caption"/>
        <w:jc w:val="left"/>
      </w:pPr>
      <w:bookmarkStart w:id="1105" w:name="_Toc532466280"/>
      <w:bookmarkStart w:id="1106"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1105"/>
      <w:bookmarkEnd w:id="1106"/>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3B48FC"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3B48FC"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92"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1107" w:name="_Toc532466237"/>
      <w:bookmarkStart w:id="1108" w:name="_Toc14197410"/>
      <w:r w:rsidRPr="00491DBF">
        <w:t>Air-Cooled Refrigeration Condenser</w:t>
      </w:r>
      <w:bookmarkEnd w:id="1107"/>
      <w:bookmarkEnd w:id="110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1109" w:name="_Toc532466281"/>
      <w:bookmarkStart w:id="1110"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1109"/>
      <w:bookmarkEnd w:id="1110"/>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3B48FC"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3B48FC"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1111" w:name="_Ref472419220"/>
    </w:p>
    <w:p w14:paraId="1A986176" w14:textId="775F1D57" w:rsidR="00974003" w:rsidRPr="00491DBF" w:rsidRDefault="00974003" w:rsidP="00974003">
      <w:pPr>
        <w:pStyle w:val="Caption"/>
        <w:jc w:val="left"/>
      </w:pPr>
      <w:bookmarkStart w:id="1112" w:name="_Ref532989422"/>
      <w:bookmarkStart w:id="1113" w:name="_Toc532466282"/>
      <w:bookmarkStart w:id="1114"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1111"/>
      <w:bookmarkEnd w:id="1112"/>
      <w:r w:rsidRPr="00491DBF">
        <w:t>: Default Savings for Air-Cooled Refrigeration Condensers</w:t>
      </w:r>
      <w:bookmarkEnd w:id="1113"/>
      <w:bookmarkEnd w:id="1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94"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1115" w:name="_Toc532466238"/>
      <w:bookmarkStart w:id="1116" w:name="_Toc14197411"/>
      <w:r w:rsidRPr="00491DBF">
        <w:t>Refrigerated Case Light Occupancy Sensors</w:t>
      </w:r>
      <w:bookmarkEnd w:id="1115"/>
      <w:bookmarkEnd w:id="11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1117" w:name="_Ref477350832"/>
      <w:bookmarkStart w:id="1118" w:name="_Toc532466283"/>
      <w:bookmarkStart w:id="1119"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1117"/>
      <w:r w:rsidRPr="00491DBF">
        <w:t>: Terms, Values, and References for Refrigerated Case Light Occupancy Sensors</w:t>
      </w:r>
      <w:bookmarkEnd w:id="1118"/>
      <w:bookmarkEnd w:id="1119"/>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3B48FC"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t>Default Savings</w:t>
      </w:r>
    </w:p>
    <w:p w14:paraId="56B0AE68" w14:textId="77777777" w:rsidR="00974003" w:rsidRPr="00491DBF" w:rsidRDefault="00974003" w:rsidP="00974003">
      <w:pPr>
        <w:pStyle w:val="Caption"/>
        <w:rPr>
          <w:rFonts w:ascii="Arial" w:hAnsi="Arial"/>
          <w:b w:val="0"/>
          <w:bCs w:val="0"/>
        </w:rPr>
      </w:pPr>
      <w:bookmarkStart w:id="1120" w:name="_Ref477350843"/>
      <w:bookmarkStart w:id="1121"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1122"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1120"/>
      <w:r w:rsidRPr="00491DBF">
        <w:t>: Default energy and demand savings values, per watt of controlled lighting</w:t>
      </w:r>
      <w:bookmarkEnd w:id="1121"/>
      <w:bookmarkEnd w:id="1122"/>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6"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197" w:history="1">
        <w:r w:rsidRPr="00491DBF">
          <w:rPr>
            <w:rStyle w:val="Hyperlink"/>
          </w:rPr>
          <w:t>http://www.etcc-ca.com/sites/default/files/OLD/images/stories/pdf/ETCC_Report_204.pdf</w:t>
        </w:r>
      </w:hyperlink>
      <w:r w:rsidRPr="00491DBF">
        <w:t xml:space="preserve"> </w:t>
      </w:r>
      <w:bookmarkEnd w:id="1097"/>
      <w:bookmarkEnd w:id="1100"/>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1123" w:name="_Toc532466239"/>
      <w:bookmarkStart w:id="1124" w:name="_Toc14197412"/>
      <w:r w:rsidRPr="00491DBF">
        <w:t>Refrigeration Economizers</w:t>
      </w:r>
      <w:bookmarkEnd w:id="1123"/>
      <w:bookmarkEnd w:id="11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1125"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1125"/>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t>Definition</w:t>
      </w:r>
      <w:r w:rsidR="00974003" w:rsidRPr="00491DBF">
        <w:t xml:space="preserve"> of Terms</w:t>
      </w:r>
    </w:p>
    <w:p w14:paraId="6E397FDC" w14:textId="184ECB14" w:rsidR="00974003" w:rsidRPr="00491DBF" w:rsidRDefault="00974003" w:rsidP="00974003">
      <w:pPr>
        <w:pStyle w:val="Caption"/>
        <w:jc w:val="left"/>
      </w:pPr>
      <w:bookmarkStart w:id="1126" w:name="_Toc532466285"/>
      <w:bookmarkStart w:id="1127"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1126"/>
      <w:bookmarkEnd w:id="1127"/>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3B48FC"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1128" w:name="_Ref528080750"/>
      <w:bookmarkStart w:id="1129" w:name="_Toc532466286"/>
      <w:bookmarkStart w:id="1130" w:name="_Toc141975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1128"/>
      <w:r w:rsidRPr="00491DBF">
        <w:t>: Hours and kWh Savings per HP for Refrigeration Economizers</w:t>
      </w:r>
      <w:bookmarkEnd w:id="1129"/>
      <w:bookmarkEnd w:id="1130"/>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3B48FC"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198"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199"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200"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201"/>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1131" w:name="_Toc14197413"/>
      <w:r w:rsidRPr="00491DBF">
        <w:t>Appliances</w:t>
      </w:r>
      <w:bookmarkEnd w:id="1131"/>
    </w:p>
    <w:p w14:paraId="62024438" w14:textId="77777777" w:rsidR="00F251D3" w:rsidRPr="00491DBF" w:rsidRDefault="00F251D3" w:rsidP="007616DB">
      <w:pPr>
        <w:pStyle w:val="Heading3"/>
        <w:rPr>
          <w:rFonts w:cs="Arial"/>
        </w:rPr>
      </w:pPr>
      <w:bookmarkStart w:id="1132" w:name="_Toc364760962"/>
      <w:bookmarkStart w:id="1133" w:name="_Toc411422513"/>
      <w:bookmarkStart w:id="1134" w:name="_Toc14197414"/>
      <w:r w:rsidRPr="00491DBF">
        <w:t>ENERGY STAR Clothes Washer</w:t>
      </w:r>
      <w:bookmarkEnd w:id="1132"/>
      <w:bookmarkEnd w:id="1133"/>
      <w:bookmarkEnd w:id="1134"/>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r w:rsidR="00F8413C" w:rsidRPr="00491DBF">
        <w:t>ENERGY STAR certification of commercial clo</w:t>
      </w:r>
      <w:r w:rsidR="002C307B" w:rsidRPr="00491DBF">
        <w:t xml:space="preserve">thes washers is limited to </w:t>
      </w:r>
      <w:r w:rsidR="00B222D8" w:rsidRPr="00491DBF">
        <w:t>units with capacities greater than 1.6 ft</w:t>
      </w:r>
      <w:r w:rsidR="00B222D8" w:rsidRPr="00491DBF">
        <w:rPr>
          <w:vertAlign w:val="superscript"/>
        </w:rPr>
        <w:t>3</w:t>
      </w:r>
      <w:r w:rsidR="00B222D8" w:rsidRPr="00491DBF">
        <w:t xml:space="preserve"> and less than 8.0 ft</w:t>
      </w:r>
      <w:r w:rsidR="00B222D8" w:rsidRPr="00491DBF">
        <w:rPr>
          <w:vertAlign w:val="superscript"/>
        </w:rPr>
        <w:t>3</w:t>
      </w:r>
      <w:r w:rsidR="00E026AF" w:rsidRPr="00491DBF">
        <w:t xml:space="preserve">. </w:t>
      </w:r>
      <w:r w:rsidR="00EA6E39" w:rsidRPr="00491DBF">
        <w:t xml:space="preserve">There are no ENERGY STAR certified top-loading commercial clothes washers </w:t>
      </w:r>
      <w:r w:rsidR="00395343" w:rsidRPr="00491DBF">
        <w:t xml:space="preserve">so this measure is only applicable to front-loading washers. </w:t>
      </w:r>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3B48FC"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3B48FC"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3B48FC"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rPr>
                <w:rFonts w:ascii="Cambria Math" w:hAnsi="Cambria Math"/>
                <w:i/>
              </w:rPr>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r w:rsidR="00406EE8">
        <w:t>,</w:t>
      </w:r>
      <w:r w:rsidRPr="00491DBF">
        <w:t xml:space="preserve"> the following example if provided from PG&amp;E service territory (northern CA). Although Northern CA is far from 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1135" w:name="_Ref532818379"/>
      <w:bookmarkStart w:id="1136"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1135"/>
      <w:r w:rsidRPr="00491DBF">
        <w:t>: Utilization factor for a sample week in July</w:t>
      </w:r>
      <w:r w:rsidRPr="00491DBF">
        <w:rPr>
          <w:rStyle w:val="FootnoteReference"/>
        </w:rPr>
        <w:footnoteReference w:id="48"/>
      </w:r>
      <w:bookmarkEnd w:id="1136"/>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t>Definition of Terms</w:t>
      </w:r>
    </w:p>
    <w:p w14:paraId="2BBFE0ED" w14:textId="38C4B279" w:rsidR="00F251D3" w:rsidRPr="00491DBF" w:rsidRDefault="00F251D3" w:rsidP="00F251D3">
      <w:pPr>
        <w:pStyle w:val="Caption"/>
      </w:pPr>
      <w:bookmarkStart w:id="1137" w:name="_Ref364436271"/>
      <w:bookmarkStart w:id="1138" w:name="_Ref395534177"/>
      <w:bookmarkStart w:id="1139" w:name="_Ref342461781"/>
      <w:bookmarkStart w:id="1140" w:name="_Toc364760819"/>
      <w:bookmarkStart w:id="1141" w:name="_Toc377465631"/>
      <w:bookmarkStart w:id="1142" w:name="_Toc411422808"/>
      <w:bookmarkStart w:id="1143"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1137"/>
      <w:bookmarkEnd w:id="1138"/>
      <w:r w:rsidRPr="00491DBF">
        <w:t>: Terms, Values, and References for Commercial Clothes Washer</w:t>
      </w:r>
      <w:bookmarkEnd w:id="1139"/>
      <w:bookmarkEnd w:id="1140"/>
      <w:bookmarkEnd w:id="1141"/>
      <w:bookmarkEnd w:id="1142"/>
      <w:r w:rsidRPr="00491DBF">
        <w:t>s</w:t>
      </w:r>
      <w:bookmarkEnd w:id="114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766"/>
        <w:gridCol w:w="1674"/>
        <w:gridCol w:w="1628"/>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3B48FC"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083741B7" w:rsidR="00F251D3" w:rsidRPr="00491DBF" w:rsidRDefault="003B48FC"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3B48FC"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4AE0CF3D" w:rsidR="00F251D3" w:rsidRPr="00491DBF" w:rsidRDefault="003B48FC"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3B48F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3B48F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3B48F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3B48FC"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3B48FC"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3B48FC"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3B48FC"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D7B351F" w:rsidR="00F251D3" w:rsidRPr="00491DBF" w:rsidRDefault="00BA1719" w:rsidP="00BB0612">
            <w:pPr>
              <w:pStyle w:val="TableCell"/>
              <w:spacing w:before="60" w:after="60"/>
              <w:jc w:val="center"/>
            </w:pPr>
            <w:r w:rsidRPr="00491DBF">
              <w:t>3</w:t>
            </w:r>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3B48F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3B48FC"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3B48FC"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3B48F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1144" w:name="_Ref364436246"/>
      <w:bookmarkStart w:id="1145" w:name="_Ref342461656"/>
      <w:bookmarkStart w:id="1146" w:name="_Toc364760820"/>
      <w:bookmarkStart w:id="1147" w:name="_Toc377465632"/>
      <w:bookmarkStart w:id="1148" w:name="_Toc411422809"/>
    </w:p>
    <w:p w14:paraId="06B66288" w14:textId="03CD1560" w:rsidR="00F251D3" w:rsidRPr="00491DBF" w:rsidRDefault="00F251D3" w:rsidP="00F251D3">
      <w:pPr>
        <w:pStyle w:val="Caption"/>
      </w:pPr>
      <w:bookmarkStart w:id="1149"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1149"/>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1150" w:name="_Ref363551279"/>
      <w:bookmarkStart w:id="1151" w:name="_Toc364760821"/>
      <w:bookmarkStart w:id="1152" w:name="_Toc377465633"/>
      <w:bookmarkEnd w:id="1144"/>
      <w:bookmarkEnd w:id="1145"/>
      <w:bookmarkEnd w:id="1146"/>
      <w:bookmarkEnd w:id="1147"/>
      <w:bookmarkEnd w:id="1148"/>
    </w:p>
    <w:p w14:paraId="08EF4274" w14:textId="5ACD61A0" w:rsidR="00F251D3" w:rsidRPr="00491DBF" w:rsidRDefault="00F251D3" w:rsidP="00F251D3">
      <w:pPr>
        <w:pStyle w:val="Caption"/>
      </w:pPr>
      <w:bookmarkStart w:id="1153" w:name="_Ref11661969"/>
      <w:bookmarkStart w:id="1154" w:name="_Toc411422810"/>
      <w:bookmarkStart w:id="1155" w:name="_Toc1419758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1150"/>
      <w:bookmarkEnd w:id="1153"/>
      <w:r w:rsidRPr="00491DBF">
        <w:t xml:space="preserve">: </w:t>
      </w:r>
      <w:bookmarkEnd w:id="1151"/>
      <w:bookmarkEnd w:id="1152"/>
      <w:bookmarkEnd w:id="1154"/>
      <w:r w:rsidRPr="00491DBF">
        <w:t xml:space="preserve">Default Savings for Replacing Front-Loading Clothes Washer in </w:t>
      </w:r>
      <w:r w:rsidR="00FC4700" w:rsidRPr="00491DBF">
        <w:t>Multifamily</w:t>
      </w:r>
      <w:r w:rsidRPr="00491DBF">
        <w:t xml:space="preserve"> Buildings with ENERGY STAR Clothes Washer</w:t>
      </w:r>
      <w:bookmarkEnd w:id="1155"/>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1156" w:name="_Toc364760822"/>
      <w:bookmarkStart w:id="1157" w:name="_Toc377465634"/>
    </w:p>
    <w:bookmarkEnd w:id="1156"/>
    <w:bookmarkEnd w:id="1157"/>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1158" w:name="_Ref363551340"/>
      <w:bookmarkStart w:id="1159" w:name="_Ref342461682"/>
      <w:bookmarkStart w:id="1160" w:name="_Toc364760823"/>
      <w:bookmarkStart w:id="1161" w:name="_Toc377465635"/>
      <w:bookmarkStart w:id="1162" w:name="_Toc411422812"/>
      <w:bookmarkStart w:id="1163"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1158"/>
      <w:r w:rsidRPr="00491DBF">
        <w:t xml:space="preserve">: </w:t>
      </w:r>
      <w:bookmarkEnd w:id="1159"/>
      <w:bookmarkEnd w:id="1160"/>
      <w:bookmarkEnd w:id="1161"/>
      <w:bookmarkEnd w:id="1162"/>
      <w:r w:rsidRPr="00491DBF">
        <w:t>Default Savings for Replacing Front-Loading Clothes Washer in Laundromats with ENERGY STAR Clothes Washer</w:t>
      </w:r>
      <w:bookmarkEnd w:id="1163"/>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203"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204"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205"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t xml:space="preserve">Annual hourly load shapes taken from Energy Environment and Economics (E3), Reviewer2: </w:t>
      </w:r>
      <w:hyperlink r:id="rId206"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07"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08"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09"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1164" w:name="_Toc14197415"/>
      <w:bookmarkStart w:id="1165" w:name="_Toc411422514"/>
      <w:r w:rsidRPr="00491DBF">
        <w:t>ENERGY STAR Bathroom Ventilation Fan in Commercial Applications</w:t>
      </w:r>
      <w:bookmarkEnd w:id="11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1166" w:name="_Ref532819022"/>
      <w:bookmarkStart w:id="1167"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1166"/>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1167"/>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t>Definition of Terms</w:t>
      </w:r>
    </w:p>
    <w:p w14:paraId="11E2B55C" w14:textId="23B26C99" w:rsidR="00F251D3" w:rsidRPr="00491DBF" w:rsidRDefault="00F251D3" w:rsidP="00F251D3">
      <w:pPr>
        <w:pStyle w:val="Caption"/>
        <w:jc w:val="left"/>
      </w:pPr>
      <w:bookmarkStart w:id="1168"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1168"/>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3B48FC"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3B48FC"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3B48FC"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3B48FC"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3B48FC"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1169" w:name="_Ref533757828"/>
      <w:bookmarkStart w:id="1170"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1169"/>
      <w:r w:rsidRPr="00491DBF">
        <w:t>: Default Savings for ENERGY STAR Bathroom Ventilation Fans in Commercial Applications</w:t>
      </w:r>
      <w:bookmarkEnd w:id="1170"/>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10"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11"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12"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65"/>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13"/>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1171" w:name="_Toc14197416"/>
      <w:r w:rsidRPr="00491DBF">
        <w:t>Food Service Equipment</w:t>
      </w:r>
      <w:bookmarkEnd w:id="1171"/>
    </w:p>
    <w:p w14:paraId="08349FE3" w14:textId="54797817" w:rsidR="00F251D3" w:rsidRPr="00491DBF" w:rsidRDefault="003469C5" w:rsidP="007616DB">
      <w:pPr>
        <w:pStyle w:val="Heading3"/>
      </w:pPr>
      <w:bookmarkStart w:id="1172" w:name="_Toc364760950"/>
      <w:bookmarkStart w:id="1173" w:name="_Toc411422515"/>
      <w:bookmarkStart w:id="1174" w:name="_Toc14197417"/>
      <w:r w:rsidRPr="00491DBF">
        <w:t>ENERGY STAR</w:t>
      </w:r>
      <w:r w:rsidR="00F251D3" w:rsidRPr="00491DBF">
        <w:t xml:space="preserve"> Ice Machines</w:t>
      </w:r>
      <w:bookmarkEnd w:id="1172"/>
      <w:bookmarkEnd w:id="1173"/>
      <w:bookmarkEnd w:id="11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1175" w:name="_Ref271184039"/>
      <w:bookmarkStart w:id="1176" w:name="_Toc364760783"/>
      <w:bookmarkStart w:id="1177" w:name="_Toc377465600"/>
      <w:bookmarkStart w:id="1178" w:name="_Toc411422813"/>
      <w:bookmarkStart w:id="1179" w:name="_Toc1419759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1175"/>
      <w:r w:rsidRPr="00491DBF">
        <w:t>: Terms, Values, and References for High-Efficiency Ice Machine</w:t>
      </w:r>
      <w:bookmarkEnd w:id="1176"/>
      <w:bookmarkEnd w:id="1177"/>
      <w:bookmarkEnd w:id="1178"/>
      <w:r w:rsidRPr="00491DBF">
        <w:t>s</w:t>
      </w:r>
      <w:bookmarkEnd w:id="11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3B48FC"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3B48F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3B48FC"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3B48F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3B48F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3B48F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3B48F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3B48F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1180" w:name="_Ref413758293"/>
      <w:bookmarkStart w:id="1181"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1180"/>
      <w:r w:rsidRPr="00491DBF">
        <w:t>: Batch-Type Ice Machine Baseline Efficiencies</w:t>
      </w:r>
      <w:bookmarkEnd w:id="1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1182" w:name="_Ref412039587"/>
      <w:bookmarkStart w:id="1183" w:name="_Toc141975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1182"/>
      <w:r w:rsidRPr="00491DBF">
        <w:t>: Continuous Type Ice Machine Baseline Efficiencies</w:t>
      </w:r>
      <w:bookmarkEnd w:id="1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1184" w:name="_Ref412039573"/>
      <w:bookmarkStart w:id="1185"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1184"/>
      <w:r w:rsidRPr="00491DBF">
        <w:t>: Batch-Type Ice Machine ENERGY STAR Efficiencies</w:t>
      </w:r>
      <w:bookmarkEnd w:id="1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1186" w:name="_Ref412039579"/>
      <w:bookmarkStart w:id="1187" w:name="_Toc141975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1186"/>
      <w:r w:rsidRPr="00491DBF">
        <w:t>: Continuous Type Ice Machine ENERGY STAR Efficiencies</w:t>
      </w:r>
      <w:bookmarkEnd w:id="11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14"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15"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6"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1188" w:name="_Toc364760949"/>
      <w:bookmarkStart w:id="1189" w:name="_Toc377465406"/>
      <w:bookmarkStart w:id="1190" w:name="_Toc411422516"/>
      <w:bookmarkStart w:id="1191" w:name="_Toc14197418"/>
      <w:r w:rsidRPr="00491DBF">
        <w:t>Controls: Beverage Machine Controls</w:t>
      </w:r>
      <w:bookmarkEnd w:id="1188"/>
      <w:bookmarkEnd w:id="1189"/>
      <w:bookmarkEnd w:id="1190"/>
      <w:bookmarkEnd w:id="119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t>Definition of Terms</w:t>
      </w:r>
    </w:p>
    <w:p w14:paraId="7646EE98" w14:textId="305FDCD0" w:rsidR="00F251D3" w:rsidRPr="00491DBF" w:rsidRDefault="00F251D3" w:rsidP="00F251D3">
      <w:pPr>
        <w:pStyle w:val="Caption"/>
      </w:pPr>
      <w:bookmarkStart w:id="1192" w:name="_Toc411422816"/>
      <w:bookmarkStart w:id="1193"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1192"/>
      <w:bookmarkEnd w:id="1193"/>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3B48FC"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3B48FC"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1194"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1195"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1195"/>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1194"/>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17"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1196" w:name="_Toc411422517"/>
      <w:bookmarkStart w:id="1197" w:name="_Toc14197419"/>
      <w:r w:rsidRPr="00491DBF">
        <w:t>Controls: Snack Machine Controls</w:t>
      </w:r>
      <w:bookmarkEnd w:id="1196"/>
      <w:bookmarkEnd w:id="11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1198" w:name="_Toc411422818"/>
      <w:bookmarkStart w:id="1199"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1198"/>
      <w:bookmarkEnd w:id="1199"/>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3B48FC"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3B48FC"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18"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1200" w:name="_Toc364760955"/>
      <w:bookmarkStart w:id="1201" w:name="_Toc411422518"/>
      <w:bookmarkStart w:id="1202" w:name="_Toc14197420"/>
      <w:r w:rsidRPr="00491DBF">
        <w:t>ENERGY STAR Electric Steam Cooker</w:t>
      </w:r>
      <w:bookmarkEnd w:id="1200"/>
      <w:bookmarkEnd w:id="1201"/>
      <w:bookmarkEnd w:id="12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t>Definition of Terms</w:t>
      </w:r>
      <w:bookmarkStart w:id="1203" w:name="_Toc364760803"/>
      <w:bookmarkStart w:id="1204" w:name="_Toc377465620"/>
    </w:p>
    <w:p w14:paraId="5F0E7BE0" w14:textId="6A04362A" w:rsidR="00F251D3" w:rsidRPr="00491DBF" w:rsidRDefault="00F251D3" w:rsidP="001A4E6D">
      <w:pPr>
        <w:pStyle w:val="Caption"/>
        <w:jc w:val="left"/>
      </w:pPr>
      <w:bookmarkStart w:id="1205" w:name="_Toc411422819"/>
      <w:bookmarkStart w:id="1206"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1203"/>
      <w:bookmarkEnd w:id="1204"/>
      <w:bookmarkEnd w:id="1205"/>
      <w:r w:rsidRPr="00491DBF">
        <w:t>Terms, Values, and References for ENERGY STAR Electric Steam Cookers</w:t>
      </w:r>
      <w:bookmarkEnd w:id="1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3B48FC"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3B48FC"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3B48FC"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7CE9C5C7" w:rsidR="00F251D3" w:rsidRPr="00491DBF" w:rsidRDefault="003B48FC" w:rsidP="00BB0612">
            <w:pPr>
              <w:pStyle w:val="TableCell"/>
              <w:spacing w:before="40" w:after="40"/>
              <w:jc w:val="center"/>
              <w:rPr>
                <w:i/>
                <w:szCs w:val="18"/>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3B48FC"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2F5562D3" w:rsidR="00F251D3" w:rsidRPr="00491DBF" w:rsidRDefault="003B48FC" w:rsidP="00BB0612">
            <w:pPr>
              <w:pStyle w:val="TableCell"/>
              <w:spacing w:before="40" w:after="40"/>
              <w:jc w:val="center"/>
              <w:rPr>
                <w:i/>
                <w:szCs w:val="18"/>
                <w:highlight w:val="yellow"/>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3B48F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3B48FC"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t>Default Savings</w:t>
      </w:r>
    </w:p>
    <w:p w14:paraId="7291ED28" w14:textId="56B64DBC" w:rsidR="00F251D3" w:rsidRPr="00491DBF" w:rsidRDefault="00F251D3" w:rsidP="001A4E6D">
      <w:pPr>
        <w:pStyle w:val="Caption"/>
        <w:suppressLineNumbers/>
        <w:jc w:val="left"/>
      </w:pPr>
      <w:bookmarkStart w:id="1207" w:name="_Ref298152194"/>
      <w:bookmarkStart w:id="1208" w:name="_Toc364760804"/>
      <w:bookmarkStart w:id="1209" w:name="_Toc377465621"/>
      <w:bookmarkStart w:id="1210" w:name="_Ref388528317"/>
      <w:bookmarkStart w:id="1211" w:name="_Ref388528328"/>
      <w:bookmarkStart w:id="1212" w:name="_Toc411422820"/>
      <w:bookmarkStart w:id="1213"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1207"/>
      <w:r w:rsidRPr="00491DBF">
        <w:t>: Default Values</w:t>
      </w:r>
      <w:r w:rsidRPr="00491DBF">
        <w:rPr>
          <w:rFonts w:cs="Arial"/>
        </w:rPr>
        <w:t xml:space="preserve"> for Electric Steam Cookers by Number of Pans</w:t>
      </w:r>
      <w:bookmarkEnd w:id="1208"/>
      <w:bookmarkEnd w:id="1209"/>
      <w:bookmarkEnd w:id="1210"/>
      <w:bookmarkEnd w:id="1211"/>
      <w:bookmarkEnd w:id="1212"/>
      <w:bookmarkEnd w:id="12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3B48F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3B48F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3B48F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3B48F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60A17550"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hyperlink r:id="rId219" w:history="1">
        <w:r w:rsidR="0001218C" w:rsidRPr="00491DBF">
          <w:rPr>
            <w:rStyle w:val="Hyperlink"/>
            <w:rFonts w:cs="Arial"/>
          </w:rPr>
          <w:t>https://www.energystar.gov/sites/default/files/asset/document/commercial_kitchen_equipment_calculator.xlsx</w:t>
        </w:r>
      </w:hyperlink>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20"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1214" w:name="_Toc14197421"/>
      <w:bookmarkStart w:id="1215" w:name="_Toc411422520"/>
      <w:r w:rsidRPr="00491DBF">
        <w:t>ENERGY STAR Combination Oven</w:t>
      </w:r>
      <w:bookmarkEnd w:id="12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1216"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1217" w:name="_Ref465669765"/>
      <w:bookmarkStart w:id="1218"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1216"/>
      <w:bookmarkEnd w:id="1217"/>
      <w:r w:rsidRPr="00491DBF">
        <w:t>: Combination Oven Eligibility Requirements</w:t>
      </w:r>
      <w:bookmarkEnd w:id="1218"/>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3B48FC"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3B48F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3B48F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3B48F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t>Definition of Terms</w:t>
      </w:r>
    </w:p>
    <w:p w14:paraId="3DCFA0A7" w14:textId="13F6A8D3" w:rsidR="00F251D3" w:rsidRPr="00491DBF" w:rsidRDefault="00F251D3" w:rsidP="001A4E6D">
      <w:pPr>
        <w:pStyle w:val="Caption"/>
        <w:jc w:val="left"/>
      </w:pPr>
      <w:bookmarkStart w:id="1219" w:name="_Ref476053791"/>
      <w:bookmarkStart w:id="1220"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1219"/>
      <w:r w:rsidRPr="00491DBF">
        <w:t>: Terms, Values, and References for ENERGY STAR Combination Ovens</w:t>
      </w:r>
      <w:bookmarkEnd w:id="1220"/>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3B48FC"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3B48FC"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3B48FC"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3B48FC"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3B48FC"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3B48FC"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3B48FC"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3B48FC"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3B48FC"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3B48F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3B48F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3B48FC"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3B48F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3B48F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3B48F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3B48F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3B48F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3B48FC"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3B48FC"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1221" w:name="_Ref465244305"/>
      <w:bookmarkStart w:id="1222" w:name="_Ref476651260"/>
      <w:bookmarkStart w:id="1223"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1221"/>
      <w:bookmarkEnd w:id="1222"/>
      <w:r w:rsidRPr="00491DBF">
        <w:t>: Default Baseline and Efficient-Case Values for ElecEFF</w:t>
      </w:r>
      <w:bookmarkEnd w:id="12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1224" w:name="_Ref465244529"/>
      <w:bookmarkStart w:id="1225" w:name="_Toc1419760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1224"/>
      <w:r w:rsidRPr="00491DBF">
        <w:t>: Default Baseline Values for ElecIDLE</w:t>
      </w:r>
      <w:bookmarkEnd w:id="12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1226" w:name="_Ref465244648"/>
      <w:bookmarkStart w:id="1227"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1226"/>
      <w:r w:rsidRPr="00491DBF">
        <w:t>: Default Baseline Values for ElecPC</w:t>
      </w:r>
      <w:bookmarkEnd w:id="1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1228" w:name="_Ref465244749"/>
      <w:bookmarkStart w:id="1229"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1228"/>
      <w:r w:rsidRPr="00491DBF">
        <w:t>: Default Efficient-Case Values for ElecPC</w:t>
      </w:r>
      <w:bookmarkEnd w:id="12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21"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22"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1230" w:name="_Toc14197422"/>
      <w:r w:rsidRPr="00491DBF">
        <w:t>ENERGY STAR Commercial Convection Oven</w:t>
      </w:r>
      <w:bookmarkEnd w:id="12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3B48FC"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3B48F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3B48F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t>Definition of Terms</w:t>
      </w:r>
    </w:p>
    <w:p w14:paraId="2657FE84" w14:textId="27F51221" w:rsidR="00F251D3" w:rsidRPr="00491DBF" w:rsidRDefault="00F251D3" w:rsidP="004F4849">
      <w:pPr>
        <w:pStyle w:val="Caption"/>
        <w:jc w:val="left"/>
      </w:pPr>
      <w:bookmarkStart w:id="1231"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1231"/>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3B48FC"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1232" w:name="_Ref465694762"/>
      <w:bookmarkStart w:id="1233" w:name="_Ref465694744"/>
      <w:bookmarkStart w:id="1234" w:name="_Toc141976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1232"/>
      <w:r w:rsidR="00653574" w:rsidRPr="00491DBF">
        <w:rPr>
          <w:noProof/>
        </w:rPr>
        <w:t>:</w:t>
      </w:r>
      <w:r w:rsidRPr="00491DBF">
        <w:t xml:space="preserve"> Electric Oven Performance Metrics: Baseline and Efficient Default </w:t>
      </w:r>
      <w:bookmarkEnd w:id="1233"/>
      <w:r w:rsidRPr="00491DBF">
        <w:t>Values</w:t>
      </w:r>
      <w:bookmarkEnd w:id="1234"/>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1235"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1235"/>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23"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24"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1236" w:name="_Toc14197423"/>
      <w:r w:rsidRPr="00491DBF">
        <w:t>ENERGY STAR Commercial Fryer</w:t>
      </w:r>
      <w:bookmarkEnd w:id="12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3B48FC"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3B48FC"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3B48FC"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t>Definition of Terms</w:t>
      </w:r>
    </w:p>
    <w:p w14:paraId="04CA777D" w14:textId="4C76EF37" w:rsidR="00F251D3" w:rsidRPr="00491DBF" w:rsidRDefault="00F251D3" w:rsidP="001A4E6D">
      <w:pPr>
        <w:pStyle w:val="Caption"/>
        <w:jc w:val="left"/>
      </w:pPr>
      <w:bookmarkStart w:id="1237"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1237"/>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3B48FC"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1238" w:name="_Ref465258547"/>
      <w:bookmarkStart w:id="1239" w:name="_Ref476662412"/>
      <w:bookmarkStart w:id="1240" w:name="_Toc141976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1238"/>
      <w:bookmarkEnd w:id="1239"/>
      <w:r w:rsidR="00653574" w:rsidRPr="00491DBF">
        <w:rPr>
          <w:noProof/>
        </w:rPr>
        <w:t>:</w:t>
      </w:r>
      <w:r w:rsidRPr="00491DBF">
        <w:t xml:space="preserve"> Electric Fryer Performance Metrics: Baseline and Efficient Default Values</w:t>
      </w:r>
      <w:bookmarkEnd w:id="1240"/>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1241"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12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25"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26"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1242" w:name="_Toc14197424"/>
      <w:r w:rsidRPr="00491DBF">
        <w:t>ENERGY STAR Commercial Hot Food Holding Cabinet</w:t>
      </w:r>
      <w:bookmarkEnd w:id="12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2D1E6730"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r w:rsidR="00A37961">
        <w:t>D</w:t>
      </w:r>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t>Definition of Terms</w:t>
      </w:r>
    </w:p>
    <w:p w14:paraId="2AADFA83" w14:textId="20E6E501" w:rsidR="00F251D3" w:rsidRPr="00491DBF" w:rsidRDefault="00F251D3" w:rsidP="00F251D3">
      <w:pPr>
        <w:pStyle w:val="Caption"/>
        <w:jc w:val="left"/>
      </w:pPr>
      <w:bookmarkStart w:id="1243"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124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2697036" w:rsidR="00F4150C" w:rsidRPr="00491DBF" w:rsidRDefault="00F4150C" w:rsidP="00A67C6F">
            <w:pPr>
              <w:pStyle w:val="TableCell"/>
              <w:jc w:val="center"/>
            </w:pPr>
            <w:r w:rsidRPr="00491DBF">
              <w:t>Default = 15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1244" w:name="_Ref465342258"/>
      <w:bookmarkStart w:id="1245" w:name="_Ref476038423"/>
      <w:bookmarkStart w:id="1246"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1244"/>
      <w:bookmarkEnd w:id="1245"/>
      <w:r w:rsidRPr="00491DBF">
        <w:t>: Hot Food Holding Cabinet Performance Metrics: Default Baseline and Efficient Value Equations</w:t>
      </w:r>
      <w:bookmarkEnd w:id="1246"/>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27"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28"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1215"/>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1247" w:name="_Toc14197425"/>
      <w:r w:rsidRPr="00491DBF">
        <w:t>ENERGY STAR Commercial Dishwasher</w:t>
      </w:r>
      <w:bookmarkEnd w:id="12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t>Definition</w:t>
      </w:r>
      <w:r w:rsidR="00F251D3" w:rsidRPr="00491DBF">
        <w:t xml:space="preserve"> of Terms</w:t>
      </w:r>
    </w:p>
    <w:p w14:paraId="7BCD6462" w14:textId="11CD6357" w:rsidR="00F251D3" w:rsidRPr="00491DBF" w:rsidRDefault="00F251D3" w:rsidP="003C58FF">
      <w:pPr>
        <w:pStyle w:val="Caption"/>
        <w:jc w:val="left"/>
      </w:pPr>
      <w:bookmarkStart w:id="1248"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124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1249"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1249"/>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3B48FC"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3B48FC"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3B48FC"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1250" w:name="_Ref528138800"/>
      <w:bookmarkStart w:id="1251" w:name="_Ref532845507"/>
      <w:bookmarkStart w:id="1252" w:name="_Toc141976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1250"/>
      <w:bookmarkEnd w:id="1251"/>
      <w:r w:rsidRPr="00491DBF">
        <w:t>: Default Inputs for ENERGY STAR Commercial Dishwasher</w:t>
      </w:r>
      <w:bookmarkEnd w:id="1252"/>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1253" w:name="_Ref528139053"/>
    </w:p>
    <w:p w14:paraId="43BB3CD4" w14:textId="4AEF9E31" w:rsidR="00F251D3" w:rsidRPr="00491DBF" w:rsidRDefault="00F251D3" w:rsidP="00F251D3">
      <w:pPr>
        <w:pStyle w:val="Caption"/>
        <w:jc w:val="left"/>
      </w:pPr>
      <w:bookmarkStart w:id="1254" w:name="_Ref535418977"/>
      <w:bookmarkStart w:id="1255"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1253"/>
      <w:bookmarkEnd w:id="1254"/>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1255"/>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29"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30"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31"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32"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33"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1256" w:name="_Toc14197426"/>
      <w:r w:rsidRPr="00491DBF">
        <w:t>ENERGY STAR Commercial Griddle</w:t>
      </w:r>
      <w:bookmarkEnd w:id="12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1257"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3B48FC"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3B48FC"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3B48F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57"/>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1258" w:name="_Ref528255063"/>
      <w:bookmarkStart w:id="1259"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1258"/>
      <w:r w:rsidRPr="00491DBF">
        <w:t>: Terms, Values, and References for ENERGY STAR Griddles</w:t>
      </w:r>
      <w:bookmarkEnd w:id="12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3B48FC"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3B48F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3B48F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3B48F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3B48FC"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3B48FC"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3B48FC"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3B48FC"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3B48FC"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3B48FC"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3B48FC"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3B48FC"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3B48F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1260" w:name="_Ref528255053"/>
      <w:bookmarkStart w:id="1261"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1260"/>
      <w:r w:rsidRPr="00491DBF">
        <w:t>: Default Savings for ENERGY STAR Griddles</w:t>
      </w:r>
      <w:bookmarkEnd w:id="1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3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35"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36"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37"/>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1262" w:name="_Toc14197427"/>
      <w:r w:rsidRPr="00491DBF">
        <w:t>Building Shell</w:t>
      </w:r>
      <w:bookmarkEnd w:id="1262"/>
    </w:p>
    <w:p w14:paraId="719BD63C" w14:textId="77777777" w:rsidR="009F63BB" w:rsidRPr="00491DBF" w:rsidRDefault="009F63BB" w:rsidP="007616DB">
      <w:pPr>
        <w:pStyle w:val="Heading3"/>
      </w:pPr>
      <w:bookmarkStart w:id="1263" w:name="_Toc411422521"/>
      <w:bookmarkStart w:id="1264" w:name="_Toc14197428"/>
      <w:r w:rsidRPr="00491DBF">
        <w:t>Wall and Ceiling Insulation</w:t>
      </w:r>
      <w:bookmarkEnd w:id="1263"/>
      <w:bookmarkEnd w:id="12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t>Definition of Terms</w:t>
      </w:r>
    </w:p>
    <w:p w14:paraId="52B8B53A" w14:textId="451383E2" w:rsidR="009F63BB" w:rsidRPr="00491DBF" w:rsidRDefault="009F63BB" w:rsidP="009F63BB">
      <w:pPr>
        <w:pStyle w:val="Caption"/>
        <w:spacing w:line="288" w:lineRule="auto"/>
      </w:pPr>
      <w:bookmarkStart w:id="1265" w:name="_Toc364760785"/>
      <w:bookmarkStart w:id="1266" w:name="_Toc377465602"/>
      <w:bookmarkStart w:id="1267" w:name="_Toc411422823"/>
      <w:bookmarkStart w:id="1268"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1265"/>
      <w:bookmarkEnd w:id="1266"/>
      <w:bookmarkEnd w:id="1267"/>
      <w:r w:rsidRPr="00491DBF">
        <w:t>Terms, Values, and References for Wall and Ceiling Insulation</w:t>
      </w:r>
      <w:bookmarkEnd w:id="1268"/>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3B48FC"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3B48FC"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3B48FC"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3B48FC"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3B48F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3B48F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3B48FC"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3B48FC"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3B48F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3B48F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3B48F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3B48FC"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3B48FC"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3B48FC"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1269" w:name="_Ref272826219"/>
      <w:bookmarkStart w:id="1270" w:name="_Toc14197624"/>
      <w:bookmarkStart w:id="1271" w:name="_Ref275940714"/>
      <w:bookmarkStart w:id="1272" w:name="_Toc364760786"/>
      <w:bookmarkStart w:id="1273" w:name="_Toc377465603"/>
      <w:bookmarkStart w:id="1274" w:name="_Toc411422824"/>
      <w:bookmarkStart w:id="1275" w:name="_Ref2728262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1269"/>
      <w:r w:rsidRPr="00491DBF">
        <w:t>: Initial R-Values</w:t>
      </w:r>
      <w:bookmarkEnd w:id="1270"/>
      <w:r w:rsidRPr="00491DBF">
        <w:t xml:space="preserve"> </w:t>
      </w:r>
      <w:bookmarkEnd w:id="1271"/>
      <w:bookmarkEnd w:id="1272"/>
      <w:bookmarkEnd w:id="1273"/>
      <w:bookmarkEnd w:id="1274"/>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1276" w:name="_Ref275940719"/>
    </w:p>
    <w:bookmarkEnd w:id="1275"/>
    <w:bookmarkEnd w:id="1276"/>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38"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39"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40"/>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1277" w:name="_Toc14197429"/>
      <w:r w:rsidRPr="00491DBF">
        <w:t>Consumer Electronics</w:t>
      </w:r>
      <w:bookmarkEnd w:id="1277"/>
    </w:p>
    <w:p w14:paraId="1C22F24F" w14:textId="77777777" w:rsidR="00B123AA" w:rsidRPr="00491DBF" w:rsidRDefault="00B123AA" w:rsidP="007616DB">
      <w:pPr>
        <w:pStyle w:val="Heading3"/>
      </w:pPr>
      <w:bookmarkStart w:id="1278" w:name="_Toc411422523"/>
      <w:bookmarkStart w:id="1279" w:name="_Toc530145675"/>
      <w:bookmarkStart w:id="1280" w:name="_Toc14197430"/>
      <w:r w:rsidRPr="00491DBF">
        <w:t>ENERGY STAR Office Equipment</w:t>
      </w:r>
      <w:bookmarkEnd w:id="1278"/>
      <w:bookmarkEnd w:id="1279"/>
      <w:bookmarkEnd w:id="12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3B48FC"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3B48FC"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3B48F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t>Definition of Terms</w:t>
      </w:r>
    </w:p>
    <w:p w14:paraId="7D58C916" w14:textId="29A8FB19" w:rsidR="00B123AA" w:rsidRPr="00491DBF" w:rsidRDefault="00B123AA" w:rsidP="00B123AA">
      <w:pPr>
        <w:pStyle w:val="Caption"/>
      </w:pPr>
      <w:bookmarkStart w:id="1281" w:name="_Toc364760778"/>
      <w:bookmarkStart w:id="1282" w:name="_Toc377465595"/>
      <w:bookmarkStart w:id="1283" w:name="_Toc411422826"/>
      <w:bookmarkStart w:id="1284" w:name="_Toc530145978"/>
      <w:bookmarkStart w:id="1285"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1281"/>
      <w:bookmarkEnd w:id="1282"/>
      <w:bookmarkEnd w:id="1283"/>
      <w:bookmarkEnd w:id="1284"/>
      <w:bookmarkEnd w:id="1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3B48F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1286" w:name="_Ref390071772"/>
      <w:bookmarkStart w:id="1287" w:name="_Toc364760780"/>
      <w:bookmarkStart w:id="1288"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1289" w:name="_Ref392159941"/>
      <w:bookmarkStart w:id="1290" w:name="_Ref395534551"/>
      <w:bookmarkStart w:id="1291" w:name="_Toc411422827"/>
      <w:bookmarkStart w:id="1292" w:name="_Toc530145979"/>
      <w:bookmarkStart w:id="1293"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1286"/>
      <w:bookmarkEnd w:id="1289"/>
      <w:bookmarkEnd w:id="1290"/>
      <w:r w:rsidRPr="00491DBF">
        <w:t>: ENERGY STAR Office Equipment Measure Life</w:t>
      </w:r>
      <w:bookmarkEnd w:id="1287"/>
      <w:bookmarkEnd w:id="1288"/>
      <w:bookmarkEnd w:id="1291"/>
      <w:bookmarkEnd w:id="1292"/>
      <w:bookmarkEnd w:id="1293"/>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t>Default Savings</w:t>
      </w:r>
    </w:p>
    <w:p w14:paraId="3F7AF57E" w14:textId="1332775E" w:rsidR="00B123AA" w:rsidRPr="00491DBF" w:rsidRDefault="00B123AA" w:rsidP="00B123AA">
      <w:pPr>
        <w:pStyle w:val="Caption"/>
      </w:pPr>
      <w:bookmarkStart w:id="1294" w:name="_Ref275905692"/>
      <w:bookmarkStart w:id="1295" w:name="_Toc364760779"/>
      <w:bookmarkStart w:id="1296" w:name="_Toc377465596"/>
      <w:bookmarkStart w:id="1297" w:name="_Toc411422828"/>
      <w:bookmarkStart w:id="1298" w:name="_Toc530145980"/>
      <w:bookmarkStart w:id="1299"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1294"/>
      <w:r w:rsidRPr="00491DBF">
        <w:t>: ENERGY STAR Office Equipment Energy and Demand Savings Values</w:t>
      </w:r>
      <w:bookmarkEnd w:id="1295"/>
      <w:bookmarkEnd w:id="1296"/>
      <w:bookmarkEnd w:id="1297"/>
      <w:bookmarkEnd w:id="1298"/>
      <w:bookmarkEnd w:id="1299"/>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1300" w:name="_Toc364760957"/>
      <w:bookmarkStart w:id="1301" w:name="_Toc411422524"/>
      <w:bookmarkStart w:id="1302" w:name="_Toc530145676"/>
      <w:bookmarkStart w:id="1303" w:name="_Toc14197431"/>
      <w:r w:rsidRPr="00491DBF">
        <w:t>Office Equipment – Network Power Management Enabling</w:t>
      </w:r>
      <w:bookmarkEnd w:id="1300"/>
      <w:bookmarkEnd w:id="1301"/>
      <w:bookmarkEnd w:id="1302"/>
      <w:bookmarkEnd w:id="13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3B48FC"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3B48FC"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1304" w:name="_Toc530145981"/>
      <w:bookmarkStart w:id="1305"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1304"/>
      <w:bookmarkEnd w:id="1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3B48FC"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1306" w:name="_Ref374021557"/>
      <w:bookmarkStart w:id="1307" w:name="_Ref341712249"/>
      <w:bookmarkStart w:id="1308" w:name="_Toc364760807"/>
      <w:bookmarkStart w:id="1309"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1310" w:name="_Ref395535864"/>
      <w:bookmarkStart w:id="1311" w:name="_Toc411422829"/>
      <w:bookmarkStart w:id="1312" w:name="_Toc530145982"/>
      <w:bookmarkStart w:id="1313"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1306"/>
      <w:bookmarkEnd w:id="1310"/>
      <w:r w:rsidRPr="00491DBF">
        <w:t>: Network Power Controls, Per Unit Summary Table</w:t>
      </w:r>
      <w:bookmarkEnd w:id="1307"/>
      <w:bookmarkEnd w:id="1308"/>
      <w:bookmarkEnd w:id="1309"/>
      <w:bookmarkEnd w:id="1311"/>
      <w:bookmarkEnd w:id="1312"/>
      <w:bookmarkEnd w:id="131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41"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42"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1314" w:name="_Toc530145677"/>
      <w:bookmarkStart w:id="1315" w:name="_Toc530145699"/>
      <w:bookmarkStart w:id="1316" w:name="_Toc530145700"/>
      <w:bookmarkStart w:id="1317" w:name="_Toc530145701"/>
      <w:bookmarkStart w:id="1318" w:name="_Toc530145702"/>
      <w:bookmarkStart w:id="1319" w:name="_Toc530145703"/>
      <w:bookmarkStart w:id="1320" w:name="_Toc530145704"/>
      <w:bookmarkStart w:id="1321" w:name="_Toc530145705"/>
      <w:bookmarkStart w:id="1322" w:name="_Toc530145706"/>
      <w:bookmarkStart w:id="1323" w:name="_Toc530145707"/>
      <w:bookmarkStart w:id="1324" w:name="_Toc530145708"/>
      <w:bookmarkStart w:id="1325" w:name="_Toc530145709"/>
      <w:bookmarkStart w:id="1326" w:name="_Toc530145716"/>
      <w:bookmarkStart w:id="1327" w:name="_Toc530145717"/>
      <w:bookmarkStart w:id="1328" w:name="_Toc530145718"/>
      <w:bookmarkStart w:id="1329" w:name="_Toc530145725"/>
      <w:bookmarkStart w:id="1330" w:name="_Toc530145726"/>
      <w:bookmarkStart w:id="1331" w:name="_Toc530145727"/>
      <w:bookmarkStart w:id="1332" w:name="_Toc530145728"/>
      <w:bookmarkStart w:id="1333" w:name="_Toc530145729"/>
      <w:bookmarkStart w:id="1334" w:name="_Toc530145750"/>
      <w:bookmarkStart w:id="1335" w:name="_Toc530145751"/>
      <w:bookmarkStart w:id="1336" w:name="_Toc530145758"/>
      <w:bookmarkStart w:id="1337" w:name="_Toc530145759"/>
      <w:bookmarkStart w:id="1338" w:name="_Toc530145760"/>
      <w:bookmarkStart w:id="1339" w:name="_Toc530145761"/>
      <w:bookmarkStart w:id="1340" w:name="_Toc530145762"/>
      <w:bookmarkStart w:id="1341" w:name="_Toc530145763"/>
      <w:bookmarkStart w:id="1342" w:name="_Toc530145764"/>
      <w:bookmarkStart w:id="1343" w:name="_Toc527023794"/>
      <w:bookmarkStart w:id="1344" w:name="_Toc530145765"/>
      <w:bookmarkStart w:id="1345" w:name="_Toc14197432"/>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sidRPr="00491DBF">
        <w:t>Advanced Power Strips</w:t>
      </w:r>
      <w:bookmarkEnd w:id="1343"/>
      <w:bookmarkEnd w:id="1344"/>
      <w:bookmarkEnd w:id="134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1346" w:name="_Hlk519605840"/>
      <w:r w:rsidRPr="00491DBF">
        <w:rPr>
          <w:rFonts w:cs="Arial"/>
        </w:rPr>
        <w:t> </w:t>
      </w:r>
      <w:bookmarkStart w:id="1347"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47"/>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1348"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D52E34">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bl>
    <w:p w14:paraId="0DD4B58C" w14:textId="77777777" w:rsidR="00B123AA" w:rsidRPr="00491DBF" w:rsidRDefault="00B123AA" w:rsidP="00B123AA">
      <w:pPr>
        <w:rPr>
          <w:rFonts w:cs="Arial"/>
          <w:sz w:val="24"/>
          <w:szCs w:val="24"/>
        </w:rPr>
      </w:pPr>
    </w:p>
    <w:bookmarkEnd w:id="1348"/>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D52E34">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t>Definition of Terms </w:t>
      </w:r>
    </w:p>
    <w:p w14:paraId="72991058" w14:textId="724B9ECF" w:rsidR="00B123AA" w:rsidRPr="00491DBF" w:rsidRDefault="00B123AA" w:rsidP="00B123AA">
      <w:pPr>
        <w:pStyle w:val="Caption"/>
      </w:pPr>
      <w:bookmarkStart w:id="1349" w:name="_Ref530146850"/>
      <w:bookmarkStart w:id="1350"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1349"/>
      <w:r w:rsidRPr="00491DBF">
        <w:t xml:space="preserve">: Terms, Values, and References for </w:t>
      </w:r>
      <w:r w:rsidRPr="00491DBF">
        <w:rPr>
          <w:rFonts w:cs="Arial"/>
        </w:rPr>
        <w:t>Smart Strip Plug Outlets</w:t>
      </w:r>
      <w:bookmarkEnd w:id="1350"/>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3B48FC"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B123AA" w:rsidRPr="00491DBF" w14:paraId="647BFC30"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1351" w:name="_Ref529976133"/>
      <w:bookmarkStart w:id="1352" w:name="_Toc530145983"/>
      <w:bookmarkStart w:id="1353"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1351"/>
      <w:r w:rsidRPr="00491DBF">
        <w:rPr>
          <w:rFonts w:cs="Arial"/>
        </w:rPr>
        <w:t>: Impact Factors for APS Strip Types</w:t>
      </w:r>
      <w:bookmarkEnd w:id="1352"/>
      <w:bookmarkEnd w:id="1353"/>
    </w:p>
    <w:tbl>
      <w:tblPr>
        <w:tblStyle w:val="TableGrid"/>
        <w:tblW w:w="8640" w:type="dxa"/>
        <w:jc w:val="center"/>
        <w:tblLook w:val="04A0" w:firstRow="1" w:lastRow="0" w:firstColumn="1" w:lastColumn="0" w:noHBand="0" w:noVBand="1"/>
      </w:tblPr>
      <w:tblGrid>
        <w:gridCol w:w="2304"/>
        <w:gridCol w:w="4752"/>
        <w:gridCol w:w="1584"/>
      </w:tblGrid>
      <w:tr w:rsidR="00B123AA" w:rsidRPr="00491DBF" w14:paraId="23367F6E" w14:textId="77777777" w:rsidTr="00C2463B">
        <w:trPr>
          <w:trHeight w:val="332"/>
          <w:jc w:val="center"/>
        </w:trPr>
        <w:tc>
          <w:tcPr>
            <w:tcW w:w="2304" w:type="dxa"/>
            <w:shd w:val="clear" w:color="auto" w:fill="BFBFBF" w:themeFill="background1" w:themeFillShade="BF"/>
            <w:vAlign w:val="center"/>
          </w:tcPr>
          <w:p w14:paraId="6A0C4464" w14:textId="77777777" w:rsidR="00B123AA" w:rsidRPr="00491DBF" w:rsidRDefault="00B123AA" w:rsidP="00D52E34">
            <w:pPr>
              <w:spacing w:before="120" w:after="120"/>
              <w:jc w:val="left"/>
              <w:rPr>
                <w:b/>
                <w:sz w:val="18"/>
                <w:szCs w:val="18"/>
              </w:rPr>
            </w:pPr>
            <w:r w:rsidRPr="00491DBF">
              <w:rPr>
                <w:b/>
                <w:sz w:val="18"/>
                <w:szCs w:val="18"/>
              </w:rPr>
              <w:t>Strip Type</w:t>
            </w:r>
          </w:p>
        </w:tc>
        <w:tc>
          <w:tcPr>
            <w:tcW w:w="4752" w:type="dxa"/>
            <w:shd w:val="clear" w:color="auto" w:fill="BFBFBF" w:themeFill="background1" w:themeFillShade="BF"/>
            <w:vAlign w:val="center"/>
          </w:tcPr>
          <w:p w14:paraId="73A89D7F" w14:textId="77777777" w:rsidR="00B123AA" w:rsidRPr="00491DBF" w:rsidRDefault="00B123AA" w:rsidP="00D52E34">
            <w:pPr>
              <w:spacing w:before="120" w:after="120"/>
              <w:jc w:val="center"/>
              <w:rPr>
                <w:b/>
                <w:sz w:val="18"/>
                <w:szCs w:val="18"/>
              </w:rPr>
            </w:pPr>
            <w:r w:rsidRPr="00491DBF">
              <w:rPr>
                <w:b/>
                <w:sz w:val="18"/>
                <w:szCs w:val="18"/>
              </w:rPr>
              <w:t>End-Use</w:t>
            </w:r>
          </w:p>
        </w:tc>
        <w:tc>
          <w:tcPr>
            <w:tcW w:w="1584" w:type="dxa"/>
            <w:shd w:val="clear" w:color="auto" w:fill="BFBFBF" w:themeFill="background1" w:themeFillShade="BF"/>
            <w:vAlign w:val="center"/>
          </w:tcPr>
          <w:p w14:paraId="26AF03EE" w14:textId="77777777" w:rsidR="00B123AA" w:rsidRPr="00491DBF" w:rsidRDefault="00B123AA" w:rsidP="00D52E34">
            <w:pPr>
              <w:spacing w:before="120" w:after="120"/>
              <w:jc w:val="center"/>
              <w:rPr>
                <w:b/>
                <w:sz w:val="18"/>
                <w:szCs w:val="18"/>
              </w:rPr>
            </w:pPr>
            <w:r w:rsidRPr="00491DBF">
              <w:rPr>
                <w:b/>
                <w:sz w:val="18"/>
                <w:szCs w:val="18"/>
              </w:rPr>
              <w:t>ERP</w:t>
            </w:r>
          </w:p>
        </w:tc>
      </w:tr>
      <w:tr w:rsidR="00B123AA" w:rsidRPr="00491DBF" w14:paraId="7ECEFE3D" w14:textId="77777777" w:rsidTr="00C2463B">
        <w:trPr>
          <w:trHeight w:val="431"/>
          <w:jc w:val="center"/>
        </w:trPr>
        <w:tc>
          <w:tcPr>
            <w:tcW w:w="2304" w:type="dxa"/>
            <w:vAlign w:val="center"/>
          </w:tcPr>
          <w:p w14:paraId="7CC35AC0"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6D7D7600" w14:textId="77777777" w:rsidR="00B123AA" w:rsidRPr="00491DBF" w:rsidRDefault="00B123AA" w:rsidP="00D52E34">
            <w:pPr>
              <w:spacing w:before="120" w:after="120"/>
              <w:jc w:val="center"/>
              <w:rPr>
                <w:sz w:val="18"/>
                <w:szCs w:val="18"/>
              </w:rPr>
            </w:pPr>
            <w:r w:rsidRPr="00491DBF">
              <w:rPr>
                <w:sz w:val="18"/>
                <w:szCs w:val="18"/>
              </w:rPr>
              <w:t>Workstation</w:t>
            </w:r>
          </w:p>
        </w:tc>
        <w:tc>
          <w:tcPr>
            <w:tcW w:w="1584" w:type="dxa"/>
            <w:vAlign w:val="center"/>
          </w:tcPr>
          <w:p w14:paraId="0124E0C1" w14:textId="77777777" w:rsidR="00B123AA" w:rsidRPr="00491DBF" w:rsidRDefault="00B123AA" w:rsidP="00D52E34">
            <w:pPr>
              <w:spacing w:before="120" w:after="120"/>
              <w:jc w:val="center"/>
              <w:rPr>
                <w:sz w:val="18"/>
                <w:szCs w:val="18"/>
              </w:rPr>
            </w:pPr>
            <w:r w:rsidRPr="00491DBF">
              <w:rPr>
                <w:sz w:val="18"/>
                <w:szCs w:val="18"/>
              </w:rPr>
              <w:t>24.7%</w:t>
            </w:r>
          </w:p>
        </w:tc>
      </w:tr>
      <w:tr w:rsidR="00B123AA" w:rsidRPr="00491DBF" w14:paraId="3595487F" w14:textId="77777777" w:rsidTr="00C2463B">
        <w:trPr>
          <w:jc w:val="center"/>
        </w:trPr>
        <w:tc>
          <w:tcPr>
            <w:tcW w:w="2304" w:type="dxa"/>
            <w:vAlign w:val="center"/>
          </w:tcPr>
          <w:p w14:paraId="65FC57DB"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1CC34EF1" w14:textId="77777777" w:rsidR="00B123AA" w:rsidRPr="00491DBF" w:rsidRDefault="00B123AA" w:rsidP="00D52E34">
            <w:pPr>
              <w:spacing w:before="120" w:after="120"/>
              <w:jc w:val="center"/>
              <w:rPr>
                <w:sz w:val="18"/>
                <w:szCs w:val="18"/>
              </w:rPr>
            </w:pPr>
            <w:r w:rsidRPr="00491DBF">
              <w:rPr>
                <w:sz w:val="18"/>
                <w:szCs w:val="18"/>
              </w:rPr>
              <w:t>Workstation with power management (network or local)</w:t>
            </w:r>
          </w:p>
        </w:tc>
        <w:tc>
          <w:tcPr>
            <w:tcW w:w="1584" w:type="dxa"/>
            <w:vAlign w:val="center"/>
          </w:tcPr>
          <w:p w14:paraId="0BB839FD" w14:textId="77777777" w:rsidR="00B123AA" w:rsidRPr="00491DBF" w:rsidRDefault="00B123AA" w:rsidP="00D52E34">
            <w:pPr>
              <w:spacing w:before="120" w:after="120"/>
              <w:jc w:val="center"/>
              <w:rPr>
                <w:sz w:val="18"/>
                <w:szCs w:val="18"/>
              </w:rPr>
            </w:pPr>
            <w:r w:rsidRPr="00491DBF">
              <w:rPr>
                <w:sz w:val="18"/>
                <w:szCs w:val="18"/>
              </w:rPr>
              <w:t>4.0%</w:t>
            </w:r>
          </w:p>
        </w:tc>
      </w:tr>
      <w:tr w:rsidR="00B123AA" w:rsidRPr="00491DBF" w14:paraId="4E5359D0" w14:textId="77777777" w:rsidTr="00C2463B">
        <w:trPr>
          <w:jc w:val="center"/>
        </w:trPr>
        <w:tc>
          <w:tcPr>
            <w:tcW w:w="2304" w:type="dxa"/>
            <w:vAlign w:val="center"/>
          </w:tcPr>
          <w:p w14:paraId="3B0B02B5"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3073BA0A" w14:textId="77777777" w:rsidR="00B123AA" w:rsidRPr="00491DBF" w:rsidRDefault="00B123AA" w:rsidP="00D52E34">
            <w:pPr>
              <w:spacing w:before="120" w:after="120"/>
              <w:jc w:val="center"/>
              <w:rPr>
                <w:sz w:val="18"/>
                <w:szCs w:val="18"/>
              </w:rPr>
            </w:pPr>
            <w:r w:rsidRPr="00491DBF">
              <w:rPr>
                <w:sz w:val="18"/>
                <w:szCs w:val="18"/>
              </w:rPr>
              <w:t>Workstation with unknown power management</w:t>
            </w:r>
          </w:p>
        </w:tc>
        <w:tc>
          <w:tcPr>
            <w:tcW w:w="1584" w:type="dxa"/>
            <w:vAlign w:val="center"/>
          </w:tcPr>
          <w:p w14:paraId="62B4D4C4" w14:textId="77777777" w:rsidR="00B123AA" w:rsidRPr="00491DBF" w:rsidDel="00D41773" w:rsidRDefault="00B123AA" w:rsidP="00D52E34">
            <w:pPr>
              <w:spacing w:before="120" w:after="120"/>
              <w:jc w:val="center"/>
              <w:rPr>
                <w:sz w:val="18"/>
                <w:szCs w:val="18"/>
              </w:rPr>
            </w:pPr>
            <w:r w:rsidRPr="00491DBF">
              <w:rPr>
                <w:sz w:val="18"/>
                <w:szCs w:val="18"/>
              </w:rPr>
              <w:t>14.3%</w:t>
            </w:r>
          </w:p>
        </w:tc>
      </w:tr>
      <w:tr w:rsidR="00B123AA" w:rsidRPr="00491DBF" w14:paraId="2FFE7F52" w14:textId="77777777" w:rsidTr="00C2463B">
        <w:trPr>
          <w:jc w:val="center"/>
        </w:trPr>
        <w:tc>
          <w:tcPr>
            <w:tcW w:w="2304" w:type="dxa"/>
            <w:vAlign w:val="center"/>
          </w:tcPr>
          <w:p w14:paraId="6EA96F01" w14:textId="4E97876B"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75146F86" w14:textId="77777777" w:rsidR="00B123AA" w:rsidRPr="00491DBF" w:rsidRDefault="00B123AA" w:rsidP="00D52E34">
            <w:pPr>
              <w:spacing w:before="120" w:after="120"/>
              <w:jc w:val="center"/>
              <w:rPr>
                <w:sz w:val="18"/>
                <w:szCs w:val="18"/>
              </w:rPr>
            </w:pPr>
            <w:r w:rsidRPr="00491DBF">
              <w:rPr>
                <w:sz w:val="18"/>
                <w:szCs w:val="18"/>
              </w:rPr>
              <w:t>Workstation</w:t>
            </w:r>
          </w:p>
        </w:tc>
        <w:tc>
          <w:tcPr>
            <w:tcW w:w="1584" w:type="dxa"/>
            <w:vAlign w:val="center"/>
          </w:tcPr>
          <w:p w14:paraId="2C0752C1" w14:textId="77777777" w:rsidR="00B123AA" w:rsidRPr="00491DBF" w:rsidRDefault="00B123AA" w:rsidP="00D52E34">
            <w:pPr>
              <w:spacing w:before="120" w:after="120"/>
              <w:jc w:val="center"/>
              <w:rPr>
                <w:sz w:val="18"/>
                <w:szCs w:val="18"/>
              </w:rPr>
            </w:pPr>
            <w:r w:rsidRPr="00491DBF">
              <w:rPr>
                <w:sz w:val="18"/>
                <w:szCs w:val="18"/>
              </w:rPr>
              <w:t>30.0%</w:t>
            </w:r>
          </w:p>
        </w:tc>
      </w:tr>
      <w:tr w:rsidR="00B123AA" w:rsidRPr="00491DBF" w14:paraId="54183D22" w14:textId="77777777" w:rsidTr="00C2463B">
        <w:trPr>
          <w:jc w:val="center"/>
        </w:trPr>
        <w:tc>
          <w:tcPr>
            <w:tcW w:w="2304" w:type="dxa"/>
            <w:vAlign w:val="center"/>
          </w:tcPr>
          <w:p w14:paraId="51673206" w14:textId="2632F355"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7EF6E3B9" w14:textId="77777777" w:rsidR="00B123AA" w:rsidRPr="00491DBF" w:rsidRDefault="00B123AA" w:rsidP="00D52E34">
            <w:pPr>
              <w:spacing w:before="120" w:after="120"/>
              <w:jc w:val="center"/>
              <w:rPr>
                <w:sz w:val="18"/>
                <w:szCs w:val="18"/>
              </w:rPr>
            </w:pPr>
            <w:r w:rsidRPr="00491DBF">
              <w:rPr>
                <w:sz w:val="18"/>
                <w:szCs w:val="18"/>
              </w:rPr>
              <w:t>Workstation with power management (network or local)</w:t>
            </w:r>
          </w:p>
        </w:tc>
        <w:tc>
          <w:tcPr>
            <w:tcW w:w="1584" w:type="dxa"/>
            <w:vAlign w:val="center"/>
          </w:tcPr>
          <w:p w14:paraId="608B1E5A" w14:textId="77777777" w:rsidR="00B123AA" w:rsidRPr="00491DBF" w:rsidRDefault="00B123AA" w:rsidP="00D52E34">
            <w:pPr>
              <w:spacing w:before="120" w:after="120"/>
              <w:jc w:val="center"/>
              <w:rPr>
                <w:sz w:val="18"/>
                <w:szCs w:val="18"/>
              </w:rPr>
            </w:pPr>
            <w:r w:rsidRPr="00491DBF">
              <w:rPr>
                <w:sz w:val="18"/>
                <w:szCs w:val="18"/>
              </w:rPr>
              <w:t>4.0%</w:t>
            </w:r>
          </w:p>
        </w:tc>
      </w:tr>
      <w:tr w:rsidR="00B123AA" w:rsidRPr="00491DBF" w14:paraId="6B1F947F" w14:textId="77777777" w:rsidTr="00C2463B">
        <w:trPr>
          <w:jc w:val="center"/>
        </w:trPr>
        <w:tc>
          <w:tcPr>
            <w:tcW w:w="2304" w:type="dxa"/>
            <w:vAlign w:val="center"/>
          </w:tcPr>
          <w:p w14:paraId="40EE2468" w14:textId="0BADC718"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0AF78892" w14:textId="77777777" w:rsidR="00B123AA" w:rsidRPr="00491DBF" w:rsidRDefault="00B123AA" w:rsidP="00D52E34">
            <w:pPr>
              <w:spacing w:before="120" w:after="120"/>
              <w:jc w:val="center"/>
              <w:rPr>
                <w:sz w:val="18"/>
                <w:szCs w:val="18"/>
              </w:rPr>
            </w:pPr>
            <w:r w:rsidRPr="00491DBF">
              <w:rPr>
                <w:sz w:val="18"/>
                <w:szCs w:val="18"/>
              </w:rPr>
              <w:t>Workstation with unknown power management</w:t>
            </w:r>
          </w:p>
        </w:tc>
        <w:tc>
          <w:tcPr>
            <w:tcW w:w="1584" w:type="dxa"/>
            <w:vAlign w:val="center"/>
          </w:tcPr>
          <w:p w14:paraId="553EF3E6" w14:textId="77777777" w:rsidR="00B123AA" w:rsidRPr="00491DBF" w:rsidRDefault="00B123AA" w:rsidP="00D52E34">
            <w:pPr>
              <w:spacing w:before="120" w:after="120"/>
              <w:jc w:val="center"/>
              <w:rPr>
                <w:sz w:val="18"/>
                <w:szCs w:val="18"/>
              </w:rPr>
            </w:pPr>
            <w:r w:rsidRPr="00491DBF">
              <w:rPr>
                <w:sz w:val="18"/>
                <w:szCs w:val="18"/>
              </w:rPr>
              <w:t>17.0%</w:t>
            </w:r>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B123AA">
      <w:pPr>
        <w:pStyle w:val="Caption"/>
      </w:pPr>
      <w:bookmarkStart w:id="1354" w:name="_Ref530146923"/>
      <w:bookmarkStart w:id="1355" w:name="_Toc141976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1354"/>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13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04"/>
        <w:gridCol w:w="4752"/>
        <w:gridCol w:w="1584"/>
      </w:tblGrid>
      <w:tr w:rsidR="00B123AA" w:rsidRPr="00491DBF" w14:paraId="61989E1E" w14:textId="77777777" w:rsidTr="00C2463B">
        <w:trPr>
          <w:trHeight w:val="381"/>
          <w:jc w:val="center"/>
        </w:trPr>
        <w:tc>
          <w:tcPr>
            <w:tcW w:w="2304" w:type="dxa"/>
            <w:shd w:val="clear" w:color="auto" w:fill="BFBFBF"/>
            <w:vAlign w:val="center"/>
          </w:tcPr>
          <w:p w14:paraId="033EA0D2" w14:textId="77777777" w:rsidR="00B123AA" w:rsidRPr="00491DBF" w:rsidRDefault="00B123AA" w:rsidP="00D52E34">
            <w:pPr>
              <w:spacing w:before="120" w:after="120"/>
              <w:jc w:val="left"/>
              <w:rPr>
                <w:rFonts w:cs="Arial"/>
                <w:b/>
                <w:bCs/>
                <w:sz w:val="18"/>
                <w:szCs w:val="18"/>
              </w:rPr>
            </w:pPr>
            <w:r w:rsidRPr="00491DBF">
              <w:rPr>
                <w:rFonts w:cs="Arial"/>
                <w:b/>
                <w:bCs/>
                <w:sz w:val="18"/>
                <w:szCs w:val="18"/>
              </w:rPr>
              <w:t>Strip Type</w:t>
            </w:r>
          </w:p>
        </w:tc>
        <w:tc>
          <w:tcPr>
            <w:tcW w:w="4752" w:type="dxa"/>
            <w:shd w:val="clear" w:color="auto" w:fill="BFBFBF"/>
            <w:vAlign w:val="center"/>
          </w:tcPr>
          <w:p w14:paraId="14AC3E81" w14:textId="77777777" w:rsidR="00B123AA" w:rsidRPr="00491DBF" w:rsidRDefault="00B123AA" w:rsidP="00D52E34">
            <w:pPr>
              <w:spacing w:before="120" w:after="120"/>
              <w:jc w:val="center"/>
              <w:rPr>
                <w:rFonts w:cs="Arial"/>
                <w:b/>
                <w:bCs/>
                <w:sz w:val="18"/>
                <w:szCs w:val="18"/>
              </w:rPr>
            </w:pPr>
            <w:r w:rsidRPr="00491DBF">
              <w:rPr>
                <w:rFonts w:cs="Arial"/>
                <w:b/>
                <w:bCs/>
                <w:sz w:val="18"/>
                <w:szCs w:val="18"/>
              </w:rPr>
              <w:t>Use</w:t>
            </w:r>
          </w:p>
        </w:tc>
        <w:tc>
          <w:tcPr>
            <w:tcW w:w="1584" w:type="dxa"/>
            <w:shd w:val="clear" w:color="auto" w:fill="BFBFBF"/>
            <w:vAlign w:val="center"/>
            <w:hideMark/>
          </w:tcPr>
          <w:p w14:paraId="2EE6A6C5" w14:textId="77777777" w:rsidR="00B123AA" w:rsidRPr="00491DBF" w:rsidRDefault="00B123AA" w:rsidP="00D52E34">
            <w:pPr>
              <w:spacing w:before="120" w:after="120"/>
              <w:jc w:val="center"/>
              <w:rPr>
                <w:rFonts w:ascii="Times New Roman" w:hAnsi="Times New Roman"/>
                <w:sz w:val="24"/>
                <w:szCs w:val="24"/>
              </w:rPr>
            </w:pPr>
            <w:r w:rsidRPr="00491DBF">
              <w:rPr>
                <w:rFonts w:cs="Arial"/>
                <w:b/>
                <w:bCs/>
                <w:sz w:val="18"/>
                <w:szCs w:val="18"/>
              </w:rPr>
              <w:t>Energy Savings (kWh)</w:t>
            </w:r>
          </w:p>
        </w:tc>
      </w:tr>
      <w:tr w:rsidR="00B123AA" w:rsidRPr="00491DBF" w14:paraId="14931955" w14:textId="77777777" w:rsidTr="00C2463B">
        <w:trPr>
          <w:trHeight w:val="399"/>
          <w:jc w:val="center"/>
        </w:trPr>
        <w:tc>
          <w:tcPr>
            <w:tcW w:w="2304" w:type="dxa"/>
            <w:vAlign w:val="center"/>
          </w:tcPr>
          <w:p w14:paraId="36F6DAD6"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373619D6" w14:textId="77777777" w:rsidR="00B123AA" w:rsidRPr="00491DBF" w:rsidRDefault="00B123AA" w:rsidP="00D52E34">
            <w:pPr>
              <w:spacing w:before="120" w:after="120"/>
              <w:jc w:val="center"/>
              <w:rPr>
                <w:rFonts w:cs="Arial"/>
                <w:sz w:val="18"/>
                <w:szCs w:val="18"/>
              </w:rPr>
            </w:pPr>
            <w:r w:rsidRPr="00491DBF">
              <w:rPr>
                <w:rFonts w:cs="Arial"/>
                <w:sz w:val="18"/>
                <w:szCs w:val="18"/>
              </w:rPr>
              <w:t>Workstation</w:t>
            </w:r>
          </w:p>
        </w:tc>
        <w:tc>
          <w:tcPr>
            <w:tcW w:w="1584" w:type="dxa"/>
            <w:shd w:val="clear" w:color="auto" w:fill="auto"/>
            <w:vAlign w:val="center"/>
            <w:hideMark/>
          </w:tcPr>
          <w:p w14:paraId="3189F545"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134</w:t>
            </w:r>
          </w:p>
        </w:tc>
      </w:tr>
      <w:tr w:rsidR="00B123AA" w:rsidRPr="00491DBF" w14:paraId="18807414" w14:textId="77777777" w:rsidTr="00C2463B">
        <w:trPr>
          <w:jc w:val="center"/>
        </w:trPr>
        <w:tc>
          <w:tcPr>
            <w:tcW w:w="2304" w:type="dxa"/>
            <w:vAlign w:val="center"/>
          </w:tcPr>
          <w:p w14:paraId="6A3F8D5F"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231F57E5" w14:textId="77777777" w:rsidR="00B123AA" w:rsidRPr="00491DBF" w:rsidRDefault="00B123AA" w:rsidP="00D52E34">
            <w:pPr>
              <w:spacing w:before="120" w:after="120"/>
              <w:jc w:val="center"/>
              <w:rPr>
                <w:rFonts w:cs="Arial"/>
                <w:sz w:val="18"/>
                <w:szCs w:val="18"/>
              </w:rPr>
            </w:pPr>
            <w:r w:rsidRPr="00491DBF">
              <w:rPr>
                <w:sz w:val="18"/>
                <w:szCs w:val="18"/>
              </w:rPr>
              <w:t>Workstation with power management (network or local)</w:t>
            </w:r>
          </w:p>
        </w:tc>
        <w:tc>
          <w:tcPr>
            <w:tcW w:w="1584" w:type="dxa"/>
            <w:shd w:val="clear" w:color="auto" w:fill="auto"/>
            <w:vAlign w:val="center"/>
          </w:tcPr>
          <w:p w14:paraId="047BB2A1" w14:textId="77777777" w:rsidR="00B123AA" w:rsidRPr="00491DBF" w:rsidRDefault="00B123AA" w:rsidP="00D52E34">
            <w:pPr>
              <w:spacing w:before="120" w:after="120"/>
              <w:jc w:val="center"/>
              <w:rPr>
                <w:rFonts w:cs="Arial"/>
                <w:sz w:val="18"/>
                <w:szCs w:val="18"/>
              </w:rPr>
            </w:pPr>
            <w:r w:rsidRPr="00491DBF">
              <w:rPr>
                <w:rFonts w:cs="Arial"/>
                <w:sz w:val="18"/>
                <w:szCs w:val="18"/>
              </w:rPr>
              <w:t>22</w:t>
            </w:r>
          </w:p>
        </w:tc>
      </w:tr>
      <w:tr w:rsidR="00B123AA" w:rsidRPr="00491DBF" w14:paraId="4B5A79A4" w14:textId="77777777" w:rsidTr="00C2463B">
        <w:trPr>
          <w:jc w:val="center"/>
        </w:trPr>
        <w:tc>
          <w:tcPr>
            <w:tcW w:w="2304" w:type="dxa"/>
            <w:vAlign w:val="center"/>
          </w:tcPr>
          <w:p w14:paraId="12F1CF7A"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61B1353D" w14:textId="77777777" w:rsidR="00B123AA" w:rsidRPr="00491DBF" w:rsidRDefault="00B123AA" w:rsidP="00D52E34">
            <w:pPr>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1584" w:type="dxa"/>
            <w:shd w:val="clear" w:color="auto" w:fill="auto"/>
            <w:vAlign w:val="center"/>
            <w:hideMark/>
          </w:tcPr>
          <w:p w14:paraId="66544EA8"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78</w:t>
            </w:r>
          </w:p>
        </w:tc>
      </w:tr>
      <w:tr w:rsidR="00B123AA" w:rsidRPr="00491DBF" w14:paraId="651AE773" w14:textId="77777777" w:rsidTr="00C2463B">
        <w:trPr>
          <w:trHeight w:val="363"/>
          <w:jc w:val="center"/>
        </w:trPr>
        <w:tc>
          <w:tcPr>
            <w:tcW w:w="2304" w:type="dxa"/>
            <w:vAlign w:val="center"/>
          </w:tcPr>
          <w:p w14:paraId="68F97705" w14:textId="606BB2F5"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4557F0FA" w14:textId="77777777" w:rsidR="00B123AA" w:rsidRPr="00491DBF" w:rsidRDefault="00B123AA" w:rsidP="00D52E34">
            <w:pPr>
              <w:spacing w:before="120" w:after="120"/>
              <w:jc w:val="center"/>
              <w:rPr>
                <w:rFonts w:cs="Arial"/>
                <w:sz w:val="18"/>
                <w:szCs w:val="18"/>
              </w:rPr>
            </w:pPr>
            <w:r w:rsidRPr="00491DBF">
              <w:rPr>
                <w:rFonts w:cs="Arial"/>
                <w:sz w:val="18"/>
                <w:szCs w:val="18"/>
              </w:rPr>
              <w:t>Workstation</w:t>
            </w:r>
          </w:p>
        </w:tc>
        <w:tc>
          <w:tcPr>
            <w:tcW w:w="1584" w:type="dxa"/>
            <w:shd w:val="clear" w:color="auto" w:fill="auto"/>
            <w:vAlign w:val="center"/>
            <w:hideMark/>
          </w:tcPr>
          <w:p w14:paraId="59C491D1"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163</w:t>
            </w:r>
          </w:p>
        </w:tc>
      </w:tr>
      <w:tr w:rsidR="00B123AA" w:rsidRPr="00491DBF" w14:paraId="661B0709" w14:textId="77777777" w:rsidTr="00C2463B">
        <w:trPr>
          <w:jc w:val="center"/>
        </w:trPr>
        <w:tc>
          <w:tcPr>
            <w:tcW w:w="2304" w:type="dxa"/>
            <w:vAlign w:val="center"/>
          </w:tcPr>
          <w:p w14:paraId="542E0F87" w14:textId="1EBD487B"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06168557" w14:textId="77777777" w:rsidR="00B123AA" w:rsidRPr="00491DBF" w:rsidRDefault="00B123AA" w:rsidP="00D52E34">
            <w:pPr>
              <w:spacing w:before="120" w:after="120"/>
              <w:jc w:val="center"/>
              <w:rPr>
                <w:rFonts w:cs="Arial"/>
                <w:sz w:val="18"/>
                <w:szCs w:val="18"/>
              </w:rPr>
            </w:pPr>
            <w:r w:rsidRPr="00491DBF">
              <w:rPr>
                <w:sz w:val="18"/>
                <w:szCs w:val="18"/>
              </w:rPr>
              <w:t>Workstation with power management (network or local)</w:t>
            </w:r>
          </w:p>
        </w:tc>
        <w:tc>
          <w:tcPr>
            <w:tcW w:w="1584" w:type="dxa"/>
            <w:shd w:val="clear" w:color="auto" w:fill="auto"/>
            <w:vAlign w:val="center"/>
          </w:tcPr>
          <w:p w14:paraId="2905FF2C" w14:textId="77777777" w:rsidR="00B123AA" w:rsidRPr="00491DBF" w:rsidRDefault="00B123AA" w:rsidP="00D52E34">
            <w:pPr>
              <w:spacing w:before="120" w:after="120"/>
              <w:jc w:val="center"/>
              <w:rPr>
                <w:rFonts w:cs="Arial"/>
                <w:sz w:val="18"/>
                <w:szCs w:val="18"/>
              </w:rPr>
            </w:pPr>
            <w:r w:rsidRPr="00491DBF">
              <w:rPr>
                <w:rFonts w:cs="Arial"/>
                <w:sz w:val="18"/>
                <w:szCs w:val="18"/>
              </w:rPr>
              <w:t>22</w:t>
            </w:r>
          </w:p>
        </w:tc>
      </w:tr>
      <w:tr w:rsidR="00B123AA" w:rsidRPr="00491DBF" w14:paraId="6A166810" w14:textId="77777777" w:rsidTr="00C2463B">
        <w:trPr>
          <w:jc w:val="center"/>
        </w:trPr>
        <w:tc>
          <w:tcPr>
            <w:tcW w:w="2304" w:type="dxa"/>
            <w:vAlign w:val="center"/>
          </w:tcPr>
          <w:p w14:paraId="35E9CC1F" w14:textId="5E926A9A"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654891A8" w14:textId="77777777" w:rsidR="00B123AA" w:rsidRPr="00491DBF" w:rsidRDefault="00B123AA" w:rsidP="00D52E34">
            <w:pPr>
              <w:spacing w:before="120" w:after="120"/>
              <w:jc w:val="center"/>
              <w:rPr>
                <w:rFonts w:cs="Arial"/>
                <w:sz w:val="18"/>
                <w:szCs w:val="18"/>
              </w:rPr>
            </w:pPr>
            <w:r w:rsidRPr="00491DBF">
              <w:rPr>
                <w:sz w:val="18"/>
                <w:szCs w:val="18"/>
              </w:rPr>
              <w:t>Workstation with unknown power management</w:t>
            </w:r>
          </w:p>
        </w:tc>
        <w:tc>
          <w:tcPr>
            <w:tcW w:w="1584" w:type="dxa"/>
            <w:shd w:val="clear" w:color="auto" w:fill="auto"/>
            <w:vAlign w:val="center"/>
          </w:tcPr>
          <w:p w14:paraId="2C08D66A" w14:textId="77777777" w:rsidR="00B123AA" w:rsidRPr="00491DBF" w:rsidRDefault="00B123AA" w:rsidP="00D52E34">
            <w:pPr>
              <w:spacing w:before="120" w:after="120"/>
              <w:jc w:val="center"/>
              <w:rPr>
                <w:rFonts w:cs="Arial"/>
                <w:sz w:val="18"/>
                <w:szCs w:val="18"/>
              </w:rPr>
            </w:pPr>
            <w:r w:rsidRPr="00491DBF">
              <w:rPr>
                <w:rFonts w:cs="Arial"/>
                <w:sz w:val="18"/>
                <w:szCs w:val="18"/>
              </w:rPr>
              <w:t>92</w:t>
            </w:r>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43"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44"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45" w:history="1">
        <w:r w:rsidRPr="00491DBF">
          <w:rPr>
            <w:rStyle w:val="Hyperlink"/>
            <w:rFonts w:cs="Arial"/>
          </w:rPr>
          <w:t>https://aceee.org/files/proceedings/2012/data/papers/0193-000277.pdf</w:t>
        </w:r>
      </w:hyperlink>
      <w:r w:rsidRPr="00491DBF">
        <w:rPr>
          <w:rFonts w:cs="Arial"/>
        </w:rPr>
        <w:t xml:space="preserve"> </w:t>
      </w:r>
    </w:p>
    <w:bookmarkEnd w:id="1346"/>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1356" w:name="_Toc530037958"/>
      <w:bookmarkStart w:id="1357" w:name="_Toc530145767"/>
      <w:bookmarkStart w:id="1358" w:name="_Toc530037980"/>
      <w:bookmarkStart w:id="1359" w:name="_Toc530145789"/>
      <w:bookmarkStart w:id="1360" w:name="_Toc530037981"/>
      <w:bookmarkStart w:id="1361" w:name="_Toc530145790"/>
      <w:bookmarkStart w:id="1362" w:name="_Toc530037982"/>
      <w:bookmarkStart w:id="1363" w:name="_Toc530145791"/>
      <w:bookmarkStart w:id="1364" w:name="_Toc530037983"/>
      <w:bookmarkStart w:id="1365" w:name="_Toc530145792"/>
      <w:bookmarkStart w:id="1366" w:name="_Toc530037984"/>
      <w:bookmarkStart w:id="1367" w:name="_Toc530145793"/>
      <w:bookmarkStart w:id="1368" w:name="_Toc530037985"/>
      <w:bookmarkStart w:id="1369" w:name="_Toc530145794"/>
      <w:bookmarkStart w:id="1370" w:name="_Toc530037986"/>
      <w:bookmarkStart w:id="1371" w:name="_Toc530145795"/>
      <w:bookmarkStart w:id="1372" w:name="_Toc530037987"/>
      <w:bookmarkStart w:id="1373" w:name="_Toc530145796"/>
      <w:bookmarkStart w:id="1374" w:name="_Toc530037994"/>
      <w:bookmarkStart w:id="1375" w:name="_Toc530145803"/>
      <w:bookmarkStart w:id="1376" w:name="_Toc530037995"/>
      <w:bookmarkStart w:id="1377" w:name="_Toc530145804"/>
      <w:bookmarkStart w:id="1378" w:name="_Toc530038011"/>
      <w:bookmarkStart w:id="1379" w:name="_Toc530145820"/>
      <w:bookmarkStart w:id="1380" w:name="_Toc530038012"/>
      <w:bookmarkStart w:id="1381" w:name="_Toc530145821"/>
      <w:bookmarkStart w:id="1382" w:name="_Toc530038013"/>
      <w:bookmarkStart w:id="1383" w:name="_Toc530145822"/>
      <w:bookmarkStart w:id="1384" w:name="_Toc530038014"/>
      <w:bookmarkStart w:id="1385" w:name="_Toc530145823"/>
      <w:bookmarkStart w:id="1386" w:name="_Toc530038100"/>
      <w:bookmarkStart w:id="1387" w:name="_Toc530145909"/>
      <w:bookmarkStart w:id="1388" w:name="_Toc530038101"/>
      <w:bookmarkStart w:id="1389" w:name="_Toc530145910"/>
      <w:bookmarkStart w:id="1390" w:name="_Toc530038105"/>
      <w:bookmarkStart w:id="1391" w:name="_Toc530145914"/>
      <w:bookmarkStart w:id="1392" w:name="_Toc530038129"/>
      <w:bookmarkStart w:id="1393" w:name="_Toc530145938"/>
      <w:bookmarkStart w:id="1394" w:name="_Toc530038130"/>
      <w:bookmarkStart w:id="1395" w:name="_Toc530145939"/>
      <w:bookmarkStart w:id="1396" w:name="_Toc530038134"/>
      <w:bookmarkStart w:id="1397" w:name="_Toc530145943"/>
      <w:bookmarkStart w:id="1398" w:name="_Toc530038158"/>
      <w:bookmarkStart w:id="1399" w:name="_Toc530145967"/>
      <w:bookmarkStart w:id="1400" w:name="_Toc530038159"/>
      <w:bookmarkStart w:id="1401" w:name="_Toc530145968"/>
      <w:bookmarkStart w:id="1402" w:name="_Toc530038160"/>
      <w:bookmarkStart w:id="1403" w:name="_Toc530145969"/>
      <w:bookmarkStart w:id="1404" w:name="_Toc530038161"/>
      <w:bookmarkStart w:id="1405" w:name="_Toc530145970"/>
      <w:bookmarkStart w:id="1406" w:name="_Toc530038162"/>
      <w:bookmarkStart w:id="1407" w:name="_Toc530145971"/>
      <w:bookmarkStart w:id="1408" w:name="_Toc530038163"/>
      <w:bookmarkStart w:id="1409" w:name="_Toc530145972"/>
      <w:bookmarkStart w:id="1410" w:name="_Toc530038164"/>
      <w:bookmarkStart w:id="1411" w:name="_Toc530145973"/>
      <w:bookmarkStart w:id="1412" w:name="_Toc530038165"/>
      <w:bookmarkStart w:id="1413" w:name="_Toc530145974"/>
      <w:bookmarkStart w:id="1414" w:name="_Toc530038166"/>
      <w:bookmarkStart w:id="1415" w:name="_Toc530145975"/>
      <w:bookmarkStart w:id="1416" w:name="_Toc411422531"/>
      <w:bookmarkStart w:id="1417" w:name="_Toc473645736"/>
      <w:bookmarkStart w:id="1418" w:name="_Toc530145976"/>
      <w:bookmarkStart w:id="1419" w:name="_Toc14197433"/>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491DBF">
        <w:t>ENERGY STAR Servers</w:t>
      </w:r>
      <w:bookmarkEnd w:id="1416"/>
      <w:bookmarkEnd w:id="1417"/>
      <w:bookmarkEnd w:id="1418"/>
      <w:bookmarkEnd w:id="1419"/>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3B48F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t>Definition of Terms</w:t>
      </w:r>
    </w:p>
    <w:p w14:paraId="4136B342" w14:textId="1FDEC1F6" w:rsidR="00B123AA" w:rsidRPr="00491DBF" w:rsidRDefault="00B123AA" w:rsidP="00B123AA">
      <w:pPr>
        <w:pStyle w:val="Caption"/>
      </w:pPr>
      <w:bookmarkStart w:id="1420" w:name="_Toc411422846"/>
      <w:bookmarkStart w:id="1421" w:name="_Toc473646079"/>
      <w:bookmarkStart w:id="1422" w:name="_Toc530145986"/>
      <w:bookmarkStart w:id="1423"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1420"/>
      <w:bookmarkEnd w:id="1421"/>
      <w:bookmarkEnd w:id="1422"/>
      <w:r w:rsidRPr="00491DBF">
        <w:t>s</w:t>
      </w:r>
      <w:bookmarkEnd w:id="142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3B48FC"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3B48FC"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1424" w:name="_Ref392666317"/>
      <w:bookmarkStart w:id="1425" w:name="_Toc411422847"/>
      <w:bookmarkStart w:id="1426" w:name="_Toc473646080"/>
      <w:bookmarkStart w:id="1427" w:name="_Toc530145987"/>
      <w:bookmarkStart w:id="1428"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1424"/>
      <w:r w:rsidRPr="00491DBF">
        <w:t>: ENERGY STAR Server Utilization Default Assumptions</w:t>
      </w:r>
      <w:bookmarkEnd w:id="1425"/>
      <w:bookmarkEnd w:id="1426"/>
      <w:bookmarkEnd w:id="1427"/>
      <w:bookmarkEnd w:id="1428"/>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3B48FC"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1429" w:name="_Ref392666329"/>
    </w:p>
    <w:p w14:paraId="4BDE4614" w14:textId="2B8A5977" w:rsidR="00B123AA" w:rsidRPr="00491DBF" w:rsidRDefault="00B123AA" w:rsidP="00B123AA">
      <w:pPr>
        <w:pStyle w:val="Caption"/>
      </w:pPr>
      <w:bookmarkStart w:id="1430" w:name="_Ref395168432"/>
      <w:bookmarkStart w:id="1431" w:name="_Toc411422848"/>
      <w:bookmarkStart w:id="1432" w:name="_Toc473646081"/>
      <w:bookmarkStart w:id="1433" w:name="_Toc530145988"/>
      <w:bookmarkStart w:id="1434"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1429"/>
      <w:bookmarkEnd w:id="1430"/>
      <w:r w:rsidRPr="00491DBF">
        <w:t>: ENERGY STAR Server Ratio of Idle Power to Full Load Power Factors</w:t>
      </w:r>
      <w:bookmarkEnd w:id="1431"/>
      <w:bookmarkEnd w:id="1432"/>
      <w:bookmarkEnd w:id="1433"/>
      <w:bookmarkEnd w:id="1434"/>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B3AFD22" w:rsidR="00B123AA" w:rsidRPr="00491DBF" w:rsidRDefault="00B123AA" w:rsidP="00C56DC2">
      <w:pPr>
        <w:pStyle w:val="source2"/>
        <w:numPr>
          <w:ilvl w:val="1"/>
          <w:numId w:val="85"/>
        </w:numPr>
        <w:spacing w:after="120"/>
        <w:ind w:left="720" w:hanging="360"/>
        <w:jc w:val="left"/>
      </w:pPr>
      <w:r w:rsidRPr="00491DBF">
        <w:t>IDC (February 201</w:t>
      </w:r>
      <w:r w:rsidR="000A0CEE">
        <w:t>4</w:t>
      </w:r>
      <w:r w:rsidRPr="00491DBF">
        <w:t xml:space="preserve">). “The Cost of Retaining Aging IT Infrastructure.” Sponsored by HP. Online. </w:t>
      </w:r>
      <w:hyperlink w:history="1"/>
      <w:hyperlink r:id="rId246" w:history="1">
        <w:r w:rsidR="00724E0D" w:rsidRPr="00491DBF">
          <w:rPr>
            <w:rStyle w:val="Hyperlink"/>
          </w:rPr>
          <w:t>https://www.asipartner.com/marketing/techzone2015/collateral/lenovo-wpidc-2014.pdf</w:t>
        </w:r>
      </w:hyperlink>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47" w:history="1">
        <w:r w:rsidRPr="00491DBF">
          <w:rPr>
            <w:rStyle w:val="Hyperlink"/>
          </w:rPr>
          <w:t>http://i.dell.com/sites/content/business/smb/sb360/en/Documents/server-refresh-strategies.pdf</w:t>
        </w:r>
      </w:hyperlink>
      <w:r w:rsidR="0039634C" w:rsidRPr="00491DBF">
        <w:t xml:space="preserve"> </w:t>
      </w:r>
    </w:p>
    <w:p w14:paraId="1A13E064" w14:textId="210DEC80"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hyperlink r:id="rId248" w:history="1">
        <w:r w:rsidR="004D3E80" w:rsidRPr="00491DBF">
          <w:rPr>
            <w:rStyle w:val="Hyperlink"/>
          </w:rPr>
          <w:t>https://ssl.www8.hp.com/de/de/pdf/4AA4-3104ENW_ServerRefreshCyclesTheCostsOfExtendingLifeCycles_tcm_144_1346368.pdf</w:t>
        </w:r>
      </w:hyperlink>
      <w:r w:rsidR="004D3E80" w:rsidRPr="00491DBF" w:rsidDel="004D3E80">
        <w:t xml:space="preserve"> </w:t>
      </w:r>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49"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0"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1435" w:name="_Toc530145977"/>
      <w:bookmarkStart w:id="1436" w:name="_Toc14197434"/>
      <w:r w:rsidRPr="00491DBF">
        <w:t>Server Virtualization</w:t>
      </w:r>
      <w:bookmarkEnd w:id="1435"/>
      <w:bookmarkEnd w:id="14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B123AA" w:rsidRPr="00491DBF" w14:paraId="73FAFB13" w14:textId="77777777" w:rsidTr="003C58FF">
        <w:trPr>
          <w:trHeight w:val="864"/>
        </w:trPr>
        <w:tc>
          <w:tcPr>
            <w:tcW w:w="2223" w:type="dxa"/>
            <w:vAlign w:val="center"/>
          </w:tcPr>
          <w:p w14:paraId="4A5F9BC8" w14:textId="77777777" w:rsidR="00B123AA" w:rsidRPr="00491DBF" w:rsidRDefault="003B48FC" w:rsidP="003C58FF">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417" w:type="dxa"/>
            <w:vAlign w:val="center"/>
          </w:tcPr>
          <w:p w14:paraId="50E81F06" w14:textId="77777777" w:rsidR="00B123AA" w:rsidRPr="00491DBF" w:rsidRDefault="00B123AA" w:rsidP="003C58FF">
            <w:pPr>
              <w:pStyle w:val="TableCell"/>
              <w:jc w:val="left"/>
              <w:rPr>
                <w:rFonts w:cs="Arial"/>
              </w:rPr>
            </w:pPr>
            <m:oMathPara>
              <m:oMathParaPr>
                <m:jc m:val="left"/>
              </m:oMathParaPr>
              <m:oMath>
                <m:r>
                  <m:rPr>
                    <m:sty m:val="p"/>
                  </m:rP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U</m:t>
                        </m:r>
                      </m:e>
                      <m:sub>
                        <m:r>
                          <w:rPr>
                            <w:rFonts w:ascii="Cambria Math" w:hAnsi="Cambria Math" w:cs="Arial"/>
                          </w:rPr>
                          <m:t>vh</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r w:rsidR="00B123AA" w:rsidRPr="00491DBF" w14:paraId="0FF5FD48" w14:textId="77777777" w:rsidTr="003C58FF">
        <w:trPr>
          <w:trHeight w:val="864"/>
        </w:trPr>
        <w:tc>
          <w:tcPr>
            <w:tcW w:w="2223" w:type="dxa"/>
            <w:vAlign w:val="center"/>
          </w:tcPr>
          <w:p w14:paraId="7E7EF631" w14:textId="77777777" w:rsidR="00B123AA" w:rsidRPr="00491DBF" w:rsidRDefault="003B48FC" w:rsidP="003C58FF">
            <w:pPr>
              <w:pStyle w:val="TableCell"/>
              <w:jc w:val="left"/>
              <w:rPr>
                <w:rFonts w:ascii="Arial Black" w:hAnsi="Arial Black"/>
              </w:rPr>
            </w:pPr>
            <m:oMath>
              <m:sSub>
                <m:sSubPr>
                  <m:ctrlPr>
                    <w:rPr>
                      <w:rFonts w:ascii="Cambria Math" w:hAnsi="Cambria Math"/>
                    </w:rPr>
                  </m:ctrlPr>
                </m:sSubPr>
                <m:e>
                  <m:r>
                    <w:rPr>
                      <w:rFonts w:ascii="Cambria Math" w:hAnsi="Cambria Math"/>
                    </w:rPr>
                    <m:t>kW</m:t>
                  </m:r>
                </m:e>
                <m:sub>
                  <m:r>
                    <w:rPr>
                      <w:rFonts w:ascii="Cambria Math" w:hAnsi="Cambria Math"/>
                    </w:rPr>
                    <m:t>base</m:t>
                  </m:r>
                </m:sub>
              </m:sSub>
            </m:oMath>
            <w:r w:rsidR="00B123AA" w:rsidRPr="00491DBF">
              <w:rPr>
                <w:rFonts w:ascii="Arial Black" w:hAnsi="Arial Black"/>
              </w:rPr>
              <w:t xml:space="preserve"> </w:t>
            </w:r>
          </w:p>
        </w:tc>
        <w:tc>
          <w:tcPr>
            <w:tcW w:w="6417" w:type="dxa"/>
            <w:vAlign w:val="center"/>
          </w:tcPr>
          <w:p w14:paraId="67B7C463" w14:textId="77777777" w:rsidR="00B123AA" w:rsidRPr="00491DBF" w:rsidRDefault="00B123AA" w:rsidP="003C58FF">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U</m:t>
                        </m:r>
                      </m:e>
                      <m:sub>
                        <m:r>
                          <w:rPr>
                            <w:rFonts w:ascii="Cambria Math" w:hAnsi="Cambria Math" w:cs="Arial"/>
                          </w:rPr>
                          <m:t>sa</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t>Definition of Terms</w:t>
      </w:r>
    </w:p>
    <w:p w14:paraId="151C1536" w14:textId="535F2F58" w:rsidR="00B123AA" w:rsidRPr="00491DBF" w:rsidRDefault="00B123AA" w:rsidP="00B123AA">
      <w:pPr>
        <w:pStyle w:val="Caption"/>
        <w:jc w:val="left"/>
      </w:pPr>
      <w:bookmarkStart w:id="1437" w:name="_Toc530145989"/>
      <w:bookmarkStart w:id="1438"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1437"/>
      <w:bookmarkEnd w:id="143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071"/>
        <w:gridCol w:w="2079"/>
        <w:gridCol w:w="1241"/>
      </w:tblGrid>
      <w:tr w:rsidR="00B123AA" w:rsidRPr="00491DBF" w14:paraId="72581156" w14:textId="77777777" w:rsidTr="00D52E34">
        <w:tc>
          <w:tcPr>
            <w:tcW w:w="2392"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36"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35"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8"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B123AA" w:rsidRPr="00491DBF" w14:paraId="45511B25" w14:textId="77777777" w:rsidTr="00D52E34">
        <w:tc>
          <w:tcPr>
            <w:tcW w:w="2392" w:type="pct"/>
            <w:shd w:val="clear" w:color="auto" w:fill="auto"/>
            <w:vAlign w:val="center"/>
          </w:tcPr>
          <w:p w14:paraId="379E03EF" w14:textId="77777777" w:rsidR="00B123AA" w:rsidRPr="00491DBF" w:rsidRDefault="00B123AA" w:rsidP="00D52E34">
            <w:pPr>
              <w:pStyle w:val="TableCell"/>
              <w:jc w:val="left"/>
              <w:rPr>
                <w:b/>
              </w:rPr>
            </w:pPr>
            <m:oMath>
              <m:r>
                <w:rPr>
                  <w:rFonts w:ascii="Cambria Math" w:hAnsi="Cambria Math"/>
                </w:rPr>
                <m:t>sa</m:t>
              </m:r>
            </m:oMath>
            <w:r w:rsidRPr="00491DBF">
              <w:t xml:space="preserve">, Single application servers, number 1 to </w:t>
            </w:r>
            <w:r w:rsidRPr="00491DBF">
              <w:rPr>
                <w:i/>
              </w:rPr>
              <w:t>n</w:t>
            </w:r>
          </w:p>
        </w:tc>
        <w:tc>
          <w:tcPr>
            <w:tcW w:w="636" w:type="pct"/>
            <w:shd w:val="clear" w:color="auto" w:fill="auto"/>
            <w:vAlign w:val="center"/>
          </w:tcPr>
          <w:p w14:paraId="4409ACAF" w14:textId="77777777" w:rsidR="00B123AA" w:rsidRPr="00491DBF" w:rsidRDefault="00B123AA" w:rsidP="00D52E34">
            <w:pPr>
              <w:pStyle w:val="TableCell"/>
              <w:jc w:val="center"/>
              <w:rPr>
                <w:bCs/>
                <w:iCs/>
              </w:rPr>
            </w:pPr>
            <w:r w:rsidRPr="00491DBF">
              <w:rPr>
                <w:bCs/>
                <w:iCs/>
              </w:rPr>
              <w:t>Servers</w:t>
            </w:r>
          </w:p>
        </w:tc>
        <w:tc>
          <w:tcPr>
            <w:tcW w:w="1235" w:type="pct"/>
            <w:shd w:val="clear" w:color="auto" w:fill="auto"/>
            <w:vAlign w:val="center"/>
          </w:tcPr>
          <w:p w14:paraId="42328CA4" w14:textId="77777777" w:rsidR="00B123AA" w:rsidRPr="00491DBF" w:rsidRDefault="00B123AA" w:rsidP="00D52E34">
            <w:pPr>
              <w:pStyle w:val="TableCell"/>
              <w:jc w:val="center"/>
              <w:rPr>
                <w:b/>
                <w:bCs/>
                <w:iCs/>
              </w:rPr>
            </w:pPr>
            <w:r w:rsidRPr="00491DBF">
              <w:t>EDC Data Gathering</w:t>
            </w:r>
          </w:p>
        </w:tc>
        <w:tc>
          <w:tcPr>
            <w:tcW w:w="738" w:type="pct"/>
            <w:shd w:val="clear" w:color="auto" w:fill="auto"/>
            <w:vAlign w:val="center"/>
          </w:tcPr>
          <w:p w14:paraId="284A4BF7" w14:textId="77777777" w:rsidR="00B123AA" w:rsidRPr="00491DBF" w:rsidRDefault="00B123AA" w:rsidP="00D52E34">
            <w:pPr>
              <w:pStyle w:val="TableCell"/>
              <w:jc w:val="center"/>
              <w:rPr>
                <w:b/>
                <w:bCs/>
                <w:iCs/>
              </w:rPr>
            </w:pPr>
            <w:r w:rsidRPr="00491DBF">
              <w:t>EDC Data Gathering</w:t>
            </w:r>
          </w:p>
        </w:tc>
      </w:tr>
      <w:tr w:rsidR="00B123AA" w:rsidRPr="00491DBF" w14:paraId="3813A8F2" w14:textId="77777777" w:rsidTr="00D52E34">
        <w:tc>
          <w:tcPr>
            <w:tcW w:w="2392" w:type="pct"/>
            <w:shd w:val="clear" w:color="auto" w:fill="auto"/>
            <w:vAlign w:val="center"/>
          </w:tcPr>
          <w:p w14:paraId="538B412B" w14:textId="2E36BAC0" w:rsidR="00B123AA" w:rsidRPr="00491DBF" w:rsidRDefault="003B48FC"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sa,idle</m:t>
                  </m:r>
                </m:sub>
              </m:sSub>
            </m:oMath>
            <w:r w:rsidR="00B123AA" w:rsidRPr="00491DBF">
              <w:t xml:space="preserve">, Power draw of </w:t>
            </w:r>
            <w:r w:rsidR="000A7723" w:rsidRPr="00491DBF">
              <w:t xml:space="preserve">single application </w:t>
            </w:r>
            <w:r w:rsidR="00B123AA" w:rsidRPr="00491DBF">
              <w:t>server in idle mode</w:t>
            </w:r>
          </w:p>
        </w:tc>
        <w:tc>
          <w:tcPr>
            <w:tcW w:w="636" w:type="pct"/>
            <w:vAlign w:val="center"/>
          </w:tcPr>
          <w:p w14:paraId="204FE996" w14:textId="77777777" w:rsidR="00B123AA" w:rsidRPr="00491DBF" w:rsidRDefault="00B123AA" w:rsidP="00D52E34">
            <w:pPr>
              <w:pStyle w:val="TableCell"/>
              <w:jc w:val="center"/>
              <w:rPr>
                <w:rFonts w:eastAsia="Arial Unicode MS"/>
              </w:rPr>
            </w:pPr>
            <w:r w:rsidRPr="00491DBF">
              <w:rPr>
                <w:rFonts w:eastAsia="Arial Unicode MS"/>
              </w:rPr>
              <w:t>kW</w:t>
            </w:r>
          </w:p>
        </w:tc>
        <w:tc>
          <w:tcPr>
            <w:tcW w:w="1235" w:type="pct"/>
            <w:shd w:val="clear" w:color="auto" w:fill="auto"/>
            <w:vAlign w:val="center"/>
          </w:tcPr>
          <w:p w14:paraId="34C0E69A" w14:textId="77777777" w:rsidR="00B123AA" w:rsidRPr="00491DBF" w:rsidRDefault="00B123AA" w:rsidP="00D52E34">
            <w:pPr>
              <w:pStyle w:val="TableCell"/>
              <w:jc w:val="center"/>
              <w:rPr>
                <w:rFonts w:eastAsia="Arial Unicode MS"/>
              </w:rPr>
            </w:pPr>
            <w:r w:rsidRPr="00491DBF">
              <w:t>EDC Data Gathering</w:t>
            </w:r>
          </w:p>
        </w:tc>
        <w:tc>
          <w:tcPr>
            <w:tcW w:w="738" w:type="pct"/>
            <w:vAlign w:val="center"/>
          </w:tcPr>
          <w:p w14:paraId="675B63E1" w14:textId="77777777" w:rsidR="00B123AA" w:rsidRPr="00491DBF" w:rsidRDefault="00B123AA" w:rsidP="00D52E34">
            <w:pPr>
              <w:pStyle w:val="TableCell"/>
              <w:jc w:val="center"/>
              <w:rPr>
                <w:rFonts w:eastAsia="Arial Unicode MS"/>
              </w:rPr>
            </w:pPr>
            <w:r w:rsidRPr="00491DBF">
              <w:t>2</w:t>
            </w:r>
          </w:p>
        </w:tc>
      </w:tr>
      <w:tr w:rsidR="00B123AA" w:rsidRPr="00491DBF" w14:paraId="2323DC54" w14:textId="77777777" w:rsidTr="00D52E34">
        <w:tc>
          <w:tcPr>
            <w:tcW w:w="2392" w:type="pct"/>
            <w:shd w:val="clear" w:color="auto" w:fill="auto"/>
            <w:vAlign w:val="center"/>
          </w:tcPr>
          <w:p w14:paraId="65452F91" w14:textId="77777777" w:rsidR="00B123AA" w:rsidRPr="00491DBF" w:rsidRDefault="003B48FC"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sa</m:t>
                  </m:r>
                </m:sub>
              </m:sSub>
            </m:oMath>
            <w:r w:rsidR="00B123AA" w:rsidRPr="00491DBF">
              <w:rPr>
                <w:i/>
              </w:rPr>
              <w:t>,</w:t>
            </w:r>
            <w:r w:rsidR="00B123AA" w:rsidRPr="00491DBF">
              <w:t xml:space="preserve"> Average annual utilization of single application server, number 1 to </w:t>
            </w:r>
            <w:r w:rsidR="00B123AA" w:rsidRPr="00491DBF">
              <w:rPr>
                <w:i/>
              </w:rPr>
              <w:t>n</w:t>
            </w:r>
          </w:p>
        </w:tc>
        <w:tc>
          <w:tcPr>
            <w:tcW w:w="636" w:type="pct"/>
            <w:vAlign w:val="center"/>
          </w:tcPr>
          <w:p w14:paraId="2A3EBDD8"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4405DE16" w14:textId="77777777" w:rsidR="00B123AA" w:rsidRPr="00491DBF" w:rsidRDefault="00B123AA" w:rsidP="00D52E34">
            <w:pPr>
              <w:pStyle w:val="TableCell"/>
              <w:jc w:val="center"/>
            </w:pPr>
            <w:r w:rsidRPr="00491DBF">
              <w:t>EDC Data Gathering</w:t>
            </w:r>
          </w:p>
          <w:p w14:paraId="3025CAEF" w14:textId="3507BEF0" w:rsidR="00B123AA" w:rsidRPr="00491DBF" w:rsidRDefault="00B123AA" w:rsidP="00D52E34">
            <w:pPr>
              <w:pStyle w:val="TableCell"/>
              <w:jc w:val="center"/>
            </w:pPr>
            <w:r w:rsidRPr="00491DBF">
              <w:rPr>
                <w:rFonts w:cs="Arial"/>
              </w:rPr>
              <w:t xml:space="preserve">Default: </w:t>
            </w:r>
            <w:r w:rsidRPr="00491DBF">
              <w:rPr>
                <w:rFonts w:cs="Arial"/>
              </w:rPr>
              <w:fldChar w:fldCharType="begin"/>
            </w:r>
            <w:r w:rsidRPr="00491DBF">
              <w:rPr>
                <w:rFonts w:cs="Arial"/>
              </w:rPr>
              <w:instrText xml:space="preserve"> REF _Ref476136931 \h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rPr>
                <w:rFonts w:cs="Arial"/>
              </w:rPr>
              <w:fldChar w:fldCharType="end"/>
            </w:r>
          </w:p>
        </w:tc>
        <w:tc>
          <w:tcPr>
            <w:tcW w:w="738" w:type="pct"/>
            <w:vAlign w:val="center"/>
          </w:tcPr>
          <w:p w14:paraId="34E6FD9B" w14:textId="77777777" w:rsidR="00B123AA" w:rsidRPr="00491DBF" w:rsidRDefault="00B123AA" w:rsidP="00D52E34">
            <w:pPr>
              <w:pStyle w:val="TableCell"/>
              <w:jc w:val="center"/>
            </w:pPr>
            <w:r w:rsidRPr="00491DBF">
              <w:t>EDC Data Gathering</w:t>
            </w:r>
          </w:p>
          <w:p w14:paraId="1C9BE16D" w14:textId="77777777" w:rsidR="00B123AA" w:rsidRPr="00491DBF" w:rsidRDefault="00B123AA" w:rsidP="00D52E34">
            <w:pPr>
              <w:pStyle w:val="TableCell"/>
              <w:jc w:val="center"/>
            </w:pPr>
            <w:r w:rsidRPr="00491DBF">
              <w:t>3, 4, 5</w:t>
            </w:r>
          </w:p>
        </w:tc>
      </w:tr>
      <w:tr w:rsidR="00B123AA" w:rsidRPr="00491DBF" w14:paraId="1D80C7C1" w14:textId="77777777" w:rsidTr="00D52E34">
        <w:tc>
          <w:tcPr>
            <w:tcW w:w="2392" w:type="pct"/>
            <w:shd w:val="clear" w:color="auto" w:fill="auto"/>
            <w:vAlign w:val="center"/>
          </w:tcPr>
          <w:p w14:paraId="31C8522A" w14:textId="77777777" w:rsidR="00B123AA" w:rsidRPr="00491DBF" w:rsidRDefault="00B123AA" w:rsidP="00D52E34">
            <w:pPr>
              <w:pStyle w:val="TableCell"/>
              <w:jc w:val="left"/>
              <w:rPr>
                <w:sz w:val="20"/>
              </w:rPr>
            </w:pPr>
            <m:oMath>
              <m:r>
                <w:rPr>
                  <w:rFonts w:ascii="Cambria Math" w:hAnsi="Cambria Math"/>
                </w:rPr>
                <m:t>vh</m:t>
              </m:r>
            </m:oMath>
            <w:r w:rsidRPr="00491DBF">
              <w:rPr>
                <w:i/>
              </w:rPr>
              <w:t xml:space="preserve">, </w:t>
            </w:r>
            <w:r w:rsidRPr="00491DBF">
              <w:t xml:space="preserve">Virtual host server (virtualized + remaining), number 1 to </w:t>
            </w:r>
            <w:r w:rsidRPr="00491DBF">
              <w:rPr>
                <w:i/>
              </w:rPr>
              <w:t>m</w:t>
            </w:r>
          </w:p>
        </w:tc>
        <w:tc>
          <w:tcPr>
            <w:tcW w:w="636" w:type="pct"/>
            <w:vAlign w:val="center"/>
          </w:tcPr>
          <w:p w14:paraId="6D04F251" w14:textId="77777777" w:rsidR="00B123AA" w:rsidRPr="00491DBF" w:rsidRDefault="00B123AA" w:rsidP="00D52E34">
            <w:pPr>
              <w:pStyle w:val="TableCell"/>
              <w:jc w:val="center"/>
              <w:rPr>
                <w:rFonts w:eastAsia="Arial Unicode MS"/>
              </w:rPr>
            </w:pPr>
            <w:r w:rsidRPr="00491DBF">
              <w:rPr>
                <w:rFonts w:eastAsia="Arial Unicode MS"/>
              </w:rPr>
              <w:t>Servers</w:t>
            </w:r>
          </w:p>
        </w:tc>
        <w:tc>
          <w:tcPr>
            <w:tcW w:w="1235" w:type="pct"/>
            <w:shd w:val="clear" w:color="auto" w:fill="auto"/>
            <w:vAlign w:val="center"/>
          </w:tcPr>
          <w:p w14:paraId="71D0FE31" w14:textId="77777777" w:rsidR="00B123AA" w:rsidRPr="00491DBF" w:rsidRDefault="00B123AA" w:rsidP="00D52E34">
            <w:pPr>
              <w:pStyle w:val="TableCell"/>
              <w:jc w:val="center"/>
            </w:pPr>
            <w:r w:rsidRPr="00491DBF">
              <w:t>EDC Data Gathering (max = 4 for type A, B, max = 1 for type C, D)</w:t>
            </w:r>
          </w:p>
        </w:tc>
        <w:tc>
          <w:tcPr>
            <w:tcW w:w="738" w:type="pct"/>
            <w:vAlign w:val="center"/>
          </w:tcPr>
          <w:p w14:paraId="79B485DF" w14:textId="77777777" w:rsidR="00B123AA" w:rsidRPr="00491DBF" w:rsidRDefault="00B123AA" w:rsidP="00D52E34">
            <w:pPr>
              <w:pStyle w:val="TableCell"/>
              <w:jc w:val="center"/>
            </w:pPr>
            <w:r w:rsidRPr="00491DBF">
              <w:t>EDC Data Gathering</w:t>
            </w:r>
          </w:p>
        </w:tc>
      </w:tr>
      <w:tr w:rsidR="00B123AA" w:rsidRPr="00491DBF" w14:paraId="15C6F450" w14:textId="77777777" w:rsidTr="00D52E34">
        <w:tc>
          <w:tcPr>
            <w:tcW w:w="2392" w:type="pct"/>
            <w:shd w:val="clear" w:color="auto" w:fill="auto"/>
            <w:vAlign w:val="center"/>
          </w:tcPr>
          <w:p w14:paraId="707C07CF" w14:textId="77777777" w:rsidR="00B123AA" w:rsidRPr="00491DBF" w:rsidRDefault="003B48FC"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vh</m:t>
                  </m:r>
                </m:sub>
              </m:sSub>
            </m:oMath>
            <w:r w:rsidR="00B123AA" w:rsidRPr="00491DBF">
              <w:rPr>
                <w:i/>
              </w:rPr>
              <w:t>,</w:t>
            </w:r>
            <w:r w:rsidR="00B123AA" w:rsidRPr="00491DBF">
              <w:t xml:space="preserve"> Average annual virtual host server utilization </w:t>
            </w:r>
          </w:p>
        </w:tc>
        <w:tc>
          <w:tcPr>
            <w:tcW w:w="636" w:type="pct"/>
            <w:vAlign w:val="center"/>
          </w:tcPr>
          <w:p w14:paraId="61448217"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1C3F89CB" w14:textId="77777777" w:rsidR="00B123AA" w:rsidRPr="00491DBF" w:rsidRDefault="00B123AA" w:rsidP="00D52E34">
            <w:pPr>
              <w:pStyle w:val="TableCell"/>
              <w:jc w:val="center"/>
            </w:pPr>
            <w:r w:rsidRPr="00491DBF">
              <w:t>EDC Data Gathering</w:t>
            </w:r>
          </w:p>
          <w:p w14:paraId="4C95F7A1" w14:textId="0A23E4A6" w:rsidR="00B123AA" w:rsidRPr="00491DBF" w:rsidRDefault="00B123AA" w:rsidP="002518C2">
            <w:pPr>
              <w:pStyle w:val="TableCell"/>
              <w:jc w:val="center"/>
            </w:pPr>
            <w:r w:rsidRPr="00491DBF">
              <w:t xml:space="preserve">Default: </w:t>
            </w:r>
            <w:r w:rsidR="00AE3EED" w:rsidRPr="00491DBF">
              <w:rPr>
                <w:i/>
              </w:rPr>
              <w:t>m</w:t>
            </w:r>
            <w:r w:rsidR="00AE3EED" w:rsidRPr="00491DBF">
              <w:t xml:space="preserve"> </w:t>
            </w:r>
            <w:r w:rsidR="001F5A6A" w:rsidRPr="00491DBF">
              <w:rPr>
                <w:rFonts w:cs="Arial"/>
              </w:rPr>
              <w:t>×</w:t>
            </w:r>
            <w:r w:rsidRPr="00491DBF">
              <w:t xml:space="preserve"> utilization in </w:t>
            </w:r>
            <w:r w:rsidRPr="00491DBF">
              <w:rPr>
                <w:rFonts w:cs="Arial"/>
              </w:rPr>
              <w:fldChar w:fldCharType="begin"/>
            </w:r>
            <w:r w:rsidRPr="00491DBF">
              <w:rPr>
                <w:rFonts w:cs="Arial"/>
              </w:rPr>
              <w:instrText xml:space="preserve"> REF _Ref476136931 \h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rPr>
                <w:rFonts w:cs="Arial"/>
              </w:rPr>
              <w:fldChar w:fldCharType="end"/>
            </w:r>
          </w:p>
        </w:tc>
        <w:tc>
          <w:tcPr>
            <w:tcW w:w="738" w:type="pct"/>
            <w:vAlign w:val="center"/>
          </w:tcPr>
          <w:p w14:paraId="27F7AF73" w14:textId="77777777" w:rsidR="00B123AA" w:rsidRPr="00491DBF" w:rsidRDefault="002518C2" w:rsidP="00D52E34">
            <w:pPr>
              <w:pStyle w:val="TableCell"/>
              <w:jc w:val="center"/>
            </w:pPr>
            <w:r w:rsidRPr="00491DBF">
              <w:t>EDC Data Gathering</w:t>
            </w:r>
          </w:p>
          <w:p w14:paraId="3049AEE2" w14:textId="72F743C2" w:rsidR="00AE3EED" w:rsidRPr="00491DBF" w:rsidRDefault="00AE3EED" w:rsidP="00D52E34">
            <w:pPr>
              <w:pStyle w:val="TableCell"/>
              <w:jc w:val="center"/>
            </w:pPr>
            <w:r w:rsidRPr="00491DBF">
              <w:t>3, 4, 5</w:t>
            </w:r>
          </w:p>
        </w:tc>
      </w:tr>
      <w:tr w:rsidR="00B123AA" w:rsidRPr="00491DBF" w14:paraId="1205702B" w14:textId="77777777" w:rsidTr="00D52E34">
        <w:tc>
          <w:tcPr>
            <w:tcW w:w="2392" w:type="pct"/>
            <w:shd w:val="clear" w:color="auto" w:fill="auto"/>
            <w:vAlign w:val="center"/>
          </w:tcPr>
          <w:p w14:paraId="0C975D3C" w14:textId="77777777" w:rsidR="00B123AA" w:rsidRPr="00491DBF" w:rsidRDefault="003B48FC"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vh,idle</m:t>
                  </m:r>
                </m:sub>
              </m:sSub>
            </m:oMath>
            <w:r w:rsidR="00B123AA" w:rsidRPr="00491DBF">
              <w:t>, Power draw of virtualized server in idle mode</w:t>
            </w:r>
          </w:p>
        </w:tc>
        <w:tc>
          <w:tcPr>
            <w:tcW w:w="636" w:type="pct"/>
            <w:vAlign w:val="center"/>
          </w:tcPr>
          <w:p w14:paraId="25E074CE" w14:textId="77777777" w:rsidR="00B123AA" w:rsidRPr="00491DBF" w:rsidRDefault="00B123AA" w:rsidP="00D52E34">
            <w:pPr>
              <w:pStyle w:val="TableCell"/>
              <w:jc w:val="center"/>
              <w:rPr>
                <w:rFonts w:eastAsia="Arial Unicode MS"/>
              </w:rPr>
            </w:pPr>
            <w:r w:rsidRPr="00491DBF">
              <w:rPr>
                <w:rFonts w:eastAsia="Arial Unicode MS"/>
              </w:rPr>
              <w:t>kW</w:t>
            </w:r>
          </w:p>
        </w:tc>
        <w:tc>
          <w:tcPr>
            <w:tcW w:w="1235" w:type="pct"/>
            <w:shd w:val="clear" w:color="auto" w:fill="auto"/>
            <w:vAlign w:val="center"/>
          </w:tcPr>
          <w:p w14:paraId="2EEDCA8B" w14:textId="77777777" w:rsidR="00B123AA" w:rsidRPr="00491DBF" w:rsidRDefault="00B123AA" w:rsidP="00D52E34">
            <w:pPr>
              <w:pStyle w:val="TableCell"/>
              <w:jc w:val="center"/>
            </w:pPr>
            <w:r w:rsidRPr="00491DBF">
              <w:t>EDC Data Gathering</w:t>
            </w:r>
          </w:p>
        </w:tc>
        <w:tc>
          <w:tcPr>
            <w:tcW w:w="738" w:type="pct"/>
            <w:vAlign w:val="center"/>
          </w:tcPr>
          <w:p w14:paraId="738009D0" w14:textId="77777777" w:rsidR="00B123AA" w:rsidRPr="00491DBF" w:rsidRDefault="00B123AA" w:rsidP="00D52E34">
            <w:pPr>
              <w:pStyle w:val="TableCell"/>
              <w:jc w:val="center"/>
            </w:pPr>
            <w:r w:rsidRPr="00491DBF">
              <w:t>2</w:t>
            </w:r>
          </w:p>
        </w:tc>
      </w:tr>
      <w:tr w:rsidR="00B123AA" w:rsidRPr="00491DBF" w14:paraId="7807F0FD" w14:textId="77777777" w:rsidTr="00D52E34">
        <w:tc>
          <w:tcPr>
            <w:tcW w:w="2392"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36"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8" w:type="pct"/>
            <w:vAlign w:val="center"/>
          </w:tcPr>
          <w:p w14:paraId="1468DE5C" w14:textId="77777777" w:rsidR="00B123AA" w:rsidRPr="00491DBF" w:rsidRDefault="00B123AA" w:rsidP="00D52E34">
            <w:pPr>
              <w:pStyle w:val="TableCell"/>
              <w:jc w:val="center"/>
            </w:pPr>
            <w:r w:rsidRPr="00491DBF">
              <w:t>EDC Data Gathering</w:t>
            </w:r>
          </w:p>
          <w:p w14:paraId="16272D77" w14:textId="7F537EAC" w:rsidR="00B123AA" w:rsidRPr="00491DBF" w:rsidRDefault="00AE3EED" w:rsidP="00D52E34">
            <w:pPr>
              <w:pStyle w:val="TableCell"/>
              <w:jc w:val="center"/>
            </w:pPr>
            <w:r w:rsidRPr="00491DBF">
              <w:t>6</w:t>
            </w:r>
          </w:p>
        </w:tc>
      </w:tr>
    </w:tbl>
    <w:p w14:paraId="63B5140B" w14:textId="77777777" w:rsidR="00B123AA" w:rsidRPr="00491DBF" w:rsidRDefault="00B123AA" w:rsidP="00B123AA">
      <w:pPr>
        <w:pStyle w:val="Caption"/>
      </w:pPr>
      <w:bookmarkStart w:id="1439" w:name="_Toc405813320"/>
    </w:p>
    <w:p w14:paraId="34CEC6D5" w14:textId="2B7199A8" w:rsidR="00B123AA" w:rsidRPr="00491DBF" w:rsidRDefault="00B123AA" w:rsidP="00B123AA">
      <w:pPr>
        <w:pStyle w:val="Caption"/>
        <w:jc w:val="left"/>
      </w:pPr>
      <w:bookmarkStart w:id="1440" w:name="_Ref476136931"/>
      <w:bookmarkStart w:id="1441" w:name="_Toc530145990"/>
      <w:bookmarkStart w:id="1442"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1440"/>
      <w:r w:rsidRPr="00491DBF">
        <w:t>: Server Utilization Default Assumptions</w:t>
      </w:r>
      <w:bookmarkEnd w:id="1439"/>
      <w:bookmarkEnd w:id="1441"/>
      <w:bookmarkEnd w:id="1442"/>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6CD1D11D"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786BD985"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77777777" w:rsidR="00B123AA" w:rsidRPr="00491DBF" w:rsidRDefault="00B123AA" w:rsidP="00D52E34">
            <w:pPr>
              <w:pStyle w:val="TableCell"/>
              <w:jc w:val="center"/>
              <w:rPr>
                <w:b/>
              </w:rPr>
            </w:pPr>
            <m:oMath>
              <m:r>
                <m:rPr>
                  <m:sty m:val="bi"/>
                </m:rPr>
                <w:rPr>
                  <w:rFonts w:ascii="Cambria Math" w:hAnsi="Cambria Math" w:cs="Arial"/>
                  <w:sz w:val="22"/>
                  <w:szCs w:val="22"/>
                </w:rPr>
                <m:t>U</m:t>
              </m:r>
            </m:oMath>
            <w:r w:rsidRPr="00491DBF">
              <w:rPr>
                <w:b/>
              </w:rPr>
              <w:t xml:space="preserve"> (%)</w:t>
            </w:r>
          </w:p>
        </w:tc>
      </w:tr>
      <w:tr w:rsidR="00B123AA" w:rsidRPr="00491DBF" w14:paraId="36418033"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8502824"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4620C86A"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63A7B88F"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9DFFA53"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7092F4CD"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34603D63" w14:textId="77777777" w:rsidR="00B123AA" w:rsidRPr="00491DBF" w:rsidRDefault="00B123AA" w:rsidP="00B123AA"/>
    <w:p w14:paraId="6B1FC6F8" w14:textId="77777777" w:rsidR="00B123AA" w:rsidRPr="00491DBF" w:rsidRDefault="00B123AA" w:rsidP="00B123AA">
      <w:r w:rsidRPr="00491DBF">
        <w:t xml:space="preserve">As noted, these Utilization numbers are likely higher than standard server utilizations; however, the post-virtualization server utilization will likely be higher. </w:t>
      </w:r>
    </w:p>
    <w:p w14:paraId="3D21074A" w14:textId="2E8AC75F" w:rsidR="00B123AA" w:rsidRPr="00491DBF" w:rsidRDefault="00B123AA" w:rsidP="00B123AA">
      <w:pPr>
        <w:pStyle w:val="Caption"/>
        <w:jc w:val="left"/>
      </w:pPr>
      <w:bookmarkStart w:id="1443" w:name="_Ref476137012"/>
      <w:bookmarkStart w:id="1444" w:name="_Toc405813321"/>
      <w:bookmarkStart w:id="1445" w:name="_Toc530145991"/>
      <w:bookmarkStart w:id="1446" w:name="_Toc141976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1443"/>
      <w:r w:rsidRPr="00491DBF">
        <w:t>: ENERGY STAR Server Ratio of Idle Power to Full Load Power Factors</w:t>
      </w:r>
      <w:bookmarkEnd w:id="1444"/>
      <w:bookmarkEnd w:id="1445"/>
      <w:bookmarkEnd w:id="1446"/>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5FD1EF9A"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16AA4"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1804D75E"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3"/>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4800BFFC"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7DE799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3E1C49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57404A18"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121201DF"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32FD8B1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EC5F5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631173C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111628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6F4FE6F3"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CCE3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2643FE9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FBAE0D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94CAACC"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75BF27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4D7262C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CE787A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228D623C" w14:textId="77777777" w:rsidR="00B123AA" w:rsidRPr="00491DBF" w:rsidRDefault="00B123AA" w:rsidP="0099685D">
      <w:pPr>
        <w:pStyle w:val="source1"/>
        <w:numPr>
          <w:ilvl w:val="0"/>
          <w:numId w:val="92"/>
        </w:numPr>
        <w:tabs>
          <w:tab w:val="clear" w:pos="810"/>
          <w:tab w:val="num" w:pos="450"/>
        </w:tabs>
        <w:spacing w:after="120"/>
        <w:ind w:left="360"/>
        <w:jc w:val="left"/>
      </w:pPr>
      <w:r w:rsidRPr="00491DBF">
        <w:t>The three International Data Corporation (IDC) studies indicate organizations replace their servers once every three to five years</w:t>
      </w:r>
    </w:p>
    <w:p w14:paraId="24FE529E" w14:textId="482FEF58" w:rsidR="00B123AA" w:rsidRPr="00491DBF" w:rsidRDefault="00B123AA" w:rsidP="00C56DC2">
      <w:pPr>
        <w:pStyle w:val="source2"/>
        <w:numPr>
          <w:ilvl w:val="1"/>
          <w:numId w:val="92"/>
        </w:numPr>
        <w:spacing w:after="120"/>
        <w:ind w:left="720" w:hanging="360"/>
        <w:jc w:val="left"/>
      </w:pPr>
      <w:r w:rsidRPr="00491DBF">
        <w:t>IDC (February 201</w:t>
      </w:r>
      <w:r w:rsidR="000A0CEE">
        <w:t>4</w:t>
      </w:r>
      <w:r w:rsidRPr="00491DBF">
        <w:t xml:space="preserve">). “The Cost of Retaining Aging IT Infrastructure.” Sponsored by HP. Online. </w:t>
      </w:r>
      <w:hyperlink r:id="rId251" w:history="1">
        <w:r w:rsidR="00A53EAB" w:rsidRPr="00491DBF">
          <w:rPr>
            <w:rStyle w:val="Hyperlink"/>
          </w:rPr>
          <w:t>https://www.asipartner.com/marketing/techzone2015/collateral/lenovo-wpidc-2014.pdf</w:t>
        </w:r>
      </w:hyperlink>
    </w:p>
    <w:p w14:paraId="4BB4416D" w14:textId="30B22D5F" w:rsidR="00B123AA" w:rsidRPr="00491DBF" w:rsidRDefault="00B123AA" w:rsidP="00C56DC2">
      <w:pPr>
        <w:pStyle w:val="source2"/>
        <w:numPr>
          <w:ilvl w:val="1"/>
          <w:numId w:val="92"/>
        </w:numPr>
        <w:spacing w:after="120"/>
        <w:ind w:left="720" w:hanging="360"/>
        <w:jc w:val="left"/>
      </w:pPr>
      <w:r w:rsidRPr="00491DBF">
        <w:t xml:space="preserve">IDC (2010). “Strategies for Server Refresh.” Sponsored by Dell. Online. </w:t>
      </w:r>
      <w:hyperlink r:id="rId252" w:history="1">
        <w:r w:rsidRPr="00491DBF">
          <w:rPr>
            <w:rStyle w:val="Hyperlink"/>
          </w:rPr>
          <w:t>http://i.dell.com/sites/content/business/smb/sb360/en/Documents/server-refresh-strategies.pdf</w:t>
        </w:r>
      </w:hyperlink>
      <w:r w:rsidR="0039634C" w:rsidRPr="00491DBF">
        <w:t xml:space="preserve"> </w:t>
      </w:r>
    </w:p>
    <w:p w14:paraId="5D3EDE1E" w14:textId="71FDEB7E" w:rsidR="00B123AA" w:rsidRPr="00491DBF" w:rsidRDefault="00B123AA" w:rsidP="00C56DC2">
      <w:pPr>
        <w:pStyle w:val="source2"/>
        <w:numPr>
          <w:ilvl w:val="1"/>
          <w:numId w:val="92"/>
        </w:numPr>
        <w:spacing w:after="120"/>
        <w:ind w:left="720" w:hanging="360"/>
        <w:jc w:val="left"/>
        <w:rPr>
          <w:rStyle w:val="Hyperlink"/>
          <w:rFonts w:cs="Arial"/>
        </w:rPr>
      </w:pPr>
      <w:r w:rsidRPr="00491DBF">
        <w:t xml:space="preserve">DC (August 2012). “Analyst Connection: Server Refresh Cycles: The Costs of Extending Life Cycles.” Sponsored by HP/Intel. Online. </w:t>
      </w:r>
      <w:hyperlink r:id="rId253" w:history="1">
        <w:r w:rsidR="00A53EAB" w:rsidRPr="00491DBF">
          <w:rPr>
            <w:rStyle w:val="Hyperlink"/>
          </w:rPr>
          <w:t>https://ssl.www8.hp.com/de/de/pdf/4AA4-3104ENW_ServerRefreshCyclesTheCostsOfExtendingLifeCycles_tcm_144_1346368.pdf</w:t>
        </w:r>
      </w:hyperlink>
    </w:p>
    <w:p w14:paraId="4FDC17D6" w14:textId="4F6B4E5F"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4"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77777777" w:rsidR="00B123AA" w:rsidRPr="00491DBF" w:rsidRDefault="00B123AA" w:rsidP="0099685D">
      <w:pPr>
        <w:pStyle w:val="source1"/>
        <w:numPr>
          <w:ilvl w:val="0"/>
          <w:numId w:val="92"/>
        </w:numPr>
        <w:spacing w:after="120"/>
        <w:ind w:left="360"/>
        <w:jc w:val="left"/>
      </w:pPr>
      <w:r w:rsidRPr="00491DBF">
        <w:t>The estimated utilization of the ENERGY STAR server for servers with one processor was based on the average of two sources, as follows.</w:t>
      </w:r>
    </w:p>
    <w:p w14:paraId="6720D137" w14:textId="56316B0B" w:rsidR="00B123AA" w:rsidRPr="00491DBF" w:rsidRDefault="00B123AA" w:rsidP="00C56DC2">
      <w:pPr>
        <w:pStyle w:val="source2"/>
        <w:numPr>
          <w:ilvl w:val="1"/>
          <w:numId w:val="92"/>
        </w:numPr>
        <w:spacing w:after="120"/>
        <w:ind w:left="720" w:hanging="36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7107269D" w14:textId="77777777" w:rsidR="00B123AA" w:rsidRPr="00491DBF" w:rsidRDefault="00B123AA" w:rsidP="00C56DC2">
      <w:pPr>
        <w:pStyle w:val="source2"/>
        <w:numPr>
          <w:ilvl w:val="1"/>
          <w:numId w:val="92"/>
        </w:numPr>
        <w:spacing w:after="120"/>
        <w:ind w:left="720" w:hanging="360"/>
        <w:jc w:val="left"/>
      </w:pPr>
      <w:r w:rsidRPr="00491DBF">
        <w:t>Stakeholders interviewed during the development of the ENERGY STAR server specification reported that the average utilization rate for servers with 1 processor is approximately 20%.</w:t>
      </w:r>
    </w:p>
    <w:p w14:paraId="3A613AA3" w14:textId="77777777" w:rsidR="00B123AA" w:rsidRPr="00491DBF" w:rsidRDefault="00B123AA" w:rsidP="0099685D">
      <w:pPr>
        <w:pStyle w:val="source1"/>
        <w:numPr>
          <w:ilvl w:val="0"/>
          <w:numId w:val="92"/>
        </w:numPr>
        <w:spacing w:after="120"/>
        <w:ind w:left="360"/>
        <w:jc w:val="left"/>
      </w:pPr>
      <w:r w:rsidRPr="00491DBF">
        <w:t>The estimated utilization of the ENERGY STAR server for servers with two processors was based on the average of two sources, as follows.</w:t>
      </w:r>
    </w:p>
    <w:p w14:paraId="3F1364BE" w14:textId="2C5F44F5" w:rsidR="00B123AA" w:rsidRPr="00491DBF" w:rsidRDefault="00B123AA" w:rsidP="00C56DC2">
      <w:pPr>
        <w:pStyle w:val="source2"/>
        <w:numPr>
          <w:ilvl w:val="1"/>
          <w:numId w:val="92"/>
        </w:numPr>
        <w:spacing w:after="120"/>
        <w:ind w:left="720" w:hanging="36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660CAB95" w14:textId="77777777" w:rsidR="00B123AA" w:rsidRPr="00491DBF" w:rsidRDefault="00B123AA" w:rsidP="00C56DC2">
      <w:pPr>
        <w:pStyle w:val="source2"/>
        <w:numPr>
          <w:ilvl w:val="1"/>
          <w:numId w:val="92"/>
        </w:numPr>
        <w:spacing w:after="120"/>
        <w:ind w:left="720" w:hanging="360"/>
        <w:jc w:val="left"/>
      </w:pPr>
      <w:r w:rsidRPr="00491DBF">
        <w:t>Stakeholders interviewed during the development of the ENERGY STAR server specification reported that the average utilization rate for servers with two processors is approximately 30%.</w:t>
      </w:r>
    </w:p>
    <w:p w14:paraId="402BC881" w14:textId="6E565A66" w:rsidR="00B123AA" w:rsidRPr="00491DBF" w:rsidRDefault="00B123AA" w:rsidP="0099685D">
      <w:pPr>
        <w:pStyle w:val="source1"/>
        <w:numPr>
          <w:ilvl w:val="0"/>
          <w:numId w:val="92"/>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55"/>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1447" w:name="_Toc411422526"/>
      <w:bookmarkStart w:id="1448" w:name="_Toc14197435"/>
      <w:r w:rsidRPr="00491DBF">
        <w:t>Compressed Air</w:t>
      </w:r>
      <w:bookmarkEnd w:id="1447"/>
      <w:bookmarkEnd w:id="1448"/>
    </w:p>
    <w:p w14:paraId="307374F5" w14:textId="77777777" w:rsidR="009F63BB" w:rsidRPr="00491DBF" w:rsidRDefault="009F63BB" w:rsidP="007616DB">
      <w:pPr>
        <w:pStyle w:val="Heading3"/>
      </w:pPr>
      <w:bookmarkStart w:id="1449" w:name="_Toc411422527"/>
      <w:bookmarkStart w:id="1450" w:name="_Toc14197436"/>
      <w:r w:rsidRPr="00491DBF">
        <w:t>Cycling Refrigerated Thermal Mass Dryer</w:t>
      </w:r>
      <w:bookmarkEnd w:id="1449"/>
      <w:bookmarkEnd w:id="145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3B48FC"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t>Definition of Terms</w:t>
      </w:r>
    </w:p>
    <w:p w14:paraId="430DC7C0" w14:textId="2D979A23" w:rsidR="009F63BB" w:rsidRPr="00491DBF" w:rsidRDefault="009F63BB" w:rsidP="009F63BB">
      <w:pPr>
        <w:pStyle w:val="Caption"/>
      </w:pPr>
      <w:bookmarkStart w:id="1451" w:name="_Toc411422831"/>
      <w:bookmarkStart w:id="1452"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1451"/>
      <w:r w:rsidRPr="00491DBF">
        <w:t>s</w:t>
      </w:r>
      <w:bookmarkEnd w:id="145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3B48FC"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3B48FC"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3B48FC"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3B48FC"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3B48FC"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1453" w:name="_Ref387993316"/>
      <w:bookmarkStart w:id="1454" w:name="_Ref392665185"/>
    </w:p>
    <w:p w14:paraId="53E0EC58" w14:textId="2D2E57C0" w:rsidR="009F63BB" w:rsidRPr="00491DBF" w:rsidRDefault="009F63BB" w:rsidP="009F63BB">
      <w:pPr>
        <w:pStyle w:val="Caption"/>
      </w:pPr>
      <w:bookmarkStart w:id="1455" w:name="_Ref395597924"/>
      <w:bookmarkStart w:id="1456" w:name="_Toc411422832"/>
      <w:bookmarkStart w:id="1457"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1453"/>
      <w:bookmarkEnd w:id="1454"/>
      <w:bookmarkEnd w:id="1455"/>
      <w:r w:rsidRPr="00491DBF">
        <w:t xml:space="preserve">: </w:t>
      </w:r>
      <w:bookmarkEnd w:id="1456"/>
      <w:r w:rsidRPr="00491DBF">
        <w:t>Default Hours and Coincidence Factors by Shift Type</w:t>
      </w:r>
      <w:bookmarkEnd w:id="1457"/>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1458" w:name="_Toc141976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145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56"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1459"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1459"/>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1460" w:name="_Toc411422528"/>
      <w:bookmarkStart w:id="1461" w:name="_Toc14197437"/>
      <w:r w:rsidRPr="00491DBF">
        <w:t>Air-Entraining Air Nozzle</w:t>
      </w:r>
      <w:bookmarkEnd w:id="1460"/>
      <w:bookmarkEnd w:id="14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3B48FC"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1462"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t xml:space="preserve">Definition of </w:t>
      </w:r>
      <w:bookmarkEnd w:id="1462"/>
      <w:r w:rsidRPr="00491DBF">
        <w:t>Terms</w:t>
      </w:r>
    </w:p>
    <w:p w14:paraId="5F214195" w14:textId="51CA1582" w:rsidR="009F63BB" w:rsidRPr="00491DBF" w:rsidRDefault="009F63BB" w:rsidP="009F63BB">
      <w:pPr>
        <w:pStyle w:val="Caption"/>
      </w:pPr>
      <w:bookmarkStart w:id="1463" w:name="_Toc411422834"/>
      <w:bookmarkStart w:id="1464"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1463"/>
      <w:r w:rsidRPr="00491DBF">
        <w:t>s</w:t>
      </w:r>
      <w:bookmarkEnd w:id="1464"/>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3B48FC"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3B48FC"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3B48FC"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3B48FC"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1465" w:name="_Ref392664684"/>
      <w:bookmarkStart w:id="1466" w:name="_Toc411422835"/>
      <w:bookmarkStart w:id="1467"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1465"/>
      <w:r w:rsidRPr="00491DBF">
        <w:t>: Baseline Nozzle Flow</w:t>
      </w:r>
      <w:bookmarkEnd w:id="1466"/>
      <w:bookmarkEnd w:id="1467"/>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1468" w:name="_Ref392664778"/>
      <w:bookmarkStart w:id="1469" w:name="_Toc411422836"/>
      <w:bookmarkStart w:id="1470"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1468"/>
      <w:r w:rsidRPr="00491DBF">
        <w:t>: Air Entraining Nozzle Flow</w:t>
      </w:r>
      <w:bookmarkEnd w:id="1469"/>
      <w:bookmarkEnd w:id="1470"/>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1471" w:name="_Ref392664786"/>
      <w:bookmarkStart w:id="1472" w:name="_Toc411422837"/>
      <w:bookmarkStart w:id="1473" w:name="_Toc141976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1471"/>
      <w:r w:rsidRPr="00491DBF">
        <w:t>: Average Compressor kW / CFM (COMP)</w:t>
      </w:r>
      <w:bookmarkEnd w:id="1472"/>
      <w:bookmarkEnd w:id="1473"/>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1474" w:name="_Ref392664790"/>
      <w:bookmarkStart w:id="1475" w:name="_Toc14197646"/>
      <w:bookmarkStart w:id="1476"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1474"/>
      <w:r w:rsidRPr="00491DBF">
        <w:t>: Default Hours and Coincidence Factors by Shift Type</w:t>
      </w:r>
      <w:bookmarkEnd w:id="147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1476"/>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57"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1477" w:name="_Toc411422529"/>
      <w:bookmarkStart w:id="1478" w:name="_Toc14197438"/>
      <w:r w:rsidRPr="00491DBF">
        <w:t>No-Loss Condensate Drains</w:t>
      </w:r>
      <w:bookmarkEnd w:id="1477"/>
      <w:bookmarkEnd w:id="14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3B48FC"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t>Definition of Terms</w:t>
      </w:r>
    </w:p>
    <w:p w14:paraId="39E8D849" w14:textId="379404E0" w:rsidR="009F63BB" w:rsidRPr="00491DBF" w:rsidRDefault="009F63BB" w:rsidP="009F63BB">
      <w:pPr>
        <w:pStyle w:val="Caption"/>
      </w:pPr>
      <w:bookmarkStart w:id="1479" w:name="_Toc411422840"/>
      <w:bookmarkStart w:id="1480"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1479"/>
      <w:bookmarkEnd w:id="1480"/>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3B48FC"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3B48FC"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3B48FC"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1481" w:name="_Ref392664904"/>
      <w:bookmarkStart w:id="1482" w:name="_Toc411422841"/>
      <w:bookmarkStart w:id="1483" w:name="_Toc1419764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1481"/>
      <w:r w:rsidRPr="00491DBF">
        <w:t>: Average Air Loss Rates (ALR)</w:t>
      </w:r>
      <w:bookmarkEnd w:id="1482"/>
      <w:bookmarkEnd w:id="148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1484" w:name="_Ref383501410"/>
    </w:p>
    <w:p w14:paraId="6EF092BA" w14:textId="7B092854" w:rsidR="009F63BB" w:rsidRPr="00491DBF" w:rsidRDefault="009F63BB" w:rsidP="009F63BB">
      <w:pPr>
        <w:pStyle w:val="Caption"/>
      </w:pPr>
      <w:bookmarkStart w:id="1485" w:name="_Ref395535250"/>
      <w:bookmarkStart w:id="1486" w:name="_Toc411422842"/>
      <w:bookmarkStart w:id="1487"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1484"/>
      <w:bookmarkEnd w:id="1485"/>
      <w:r w:rsidRPr="00491DBF">
        <w:t>: Average Compressor kW/CFM (COMP)</w:t>
      </w:r>
      <w:bookmarkEnd w:id="1486"/>
      <w:bookmarkEnd w:id="1487"/>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1488"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1489" w:name="_Ref392664930"/>
      <w:bookmarkStart w:id="1490" w:name="_Toc411422843"/>
      <w:bookmarkStart w:id="1491" w:name="_Toc141976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1488"/>
      <w:bookmarkEnd w:id="1489"/>
      <w:r w:rsidRPr="00491DBF">
        <w:t>: Adjustment Factor (AF)</w:t>
      </w:r>
      <w:bookmarkEnd w:id="1490"/>
      <w:bookmarkEnd w:id="1491"/>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1492" w:name="_Ref383504319"/>
    </w:p>
    <w:p w14:paraId="7D3378A8" w14:textId="5EC45AA2" w:rsidR="009F63BB" w:rsidRPr="00491DBF" w:rsidRDefault="009F63BB" w:rsidP="009F63BB">
      <w:pPr>
        <w:pStyle w:val="Caption"/>
      </w:pPr>
      <w:bookmarkStart w:id="1493" w:name="_Ref392664939"/>
      <w:bookmarkStart w:id="1494" w:name="_Toc411422844"/>
      <w:bookmarkStart w:id="1495"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1492"/>
      <w:bookmarkEnd w:id="1493"/>
      <w:r w:rsidRPr="00491DBF">
        <w:t xml:space="preserve">: Default Hours and Coincidence Factors by </w:t>
      </w:r>
      <w:bookmarkEnd w:id="1494"/>
      <w:r w:rsidRPr="00491DBF">
        <w:t>Shift Type</w:t>
      </w:r>
      <w:bookmarkEnd w:id="149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1496" w:name="_Toc14197439"/>
      <w:bookmarkStart w:id="1497" w:name="_Ref395092646"/>
      <w:bookmarkStart w:id="1498" w:name="_Toc411422530"/>
      <w:r w:rsidRPr="00491DBF">
        <w:t>Air Tanks for Load/No Load Compressors</w:t>
      </w:r>
      <w:bookmarkEnd w:id="14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t>Definition of Terms</w:t>
      </w:r>
    </w:p>
    <w:p w14:paraId="5C41685D" w14:textId="398CCF10" w:rsidR="009F63BB" w:rsidRPr="00491DBF" w:rsidRDefault="009F63BB" w:rsidP="009F63BB">
      <w:pPr>
        <w:pStyle w:val="Caption"/>
      </w:pPr>
      <w:bookmarkStart w:id="1499"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1499"/>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3B48FC"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1500" w:name="_Ref532908577"/>
      <w:bookmarkStart w:id="1501"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1500"/>
      <w:r w:rsidRPr="00491DBF">
        <w:t>: Default Hours and Coincidence Factors by Shift Type</w:t>
      </w:r>
      <w:bookmarkEnd w:id="1501"/>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1502" w:name="_Ref532908510"/>
      <w:bookmarkStart w:id="1503" w:name="_Toc141976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1502"/>
      <w:r w:rsidRPr="00491DBF">
        <w:t>: Default Savings per HP for Air Tanks for Load/No Load Compressors</w:t>
      </w:r>
      <w:bookmarkEnd w:id="150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58"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1504" w:name="_Toc14197440"/>
      <w:r w:rsidRPr="00491DBF">
        <w:t>Variable-Speed Drive Air Compressor</w:t>
      </w:r>
      <w:bookmarkEnd w:id="15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t>Definition of Terms</w:t>
      </w:r>
    </w:p>
    <w:p w14:paraId="1E397CA9" w14:textId="6127C61A" w:rsidR="009F63BB" w:rsidRPr="00491DBF" w:rsidRDefault="009F63BB" w:rsidP="009F63BB">
      <w:pPr>
        <w:pStyle w:val="Caption"/>
      </w:pPr>
      <w:bookmarkStart w:id="1505" w:name="_Ref476057343"/>
      <w:bookmarkStart w:id="1506"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1505"/>
      <w:r w:rsidRPr="00491DBF">
        <w:t>: Terms, Values, and References for Variable-Speed Drive Air Compressors</w:t>
      </w:r>
      <w:bookmarkEnd w:id="1506"/>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3B48F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1507" w:name="_Ref532900509"/>
      <w:bookmarkStart w:id="1508"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1507"/>
      <w:r w:rsidRPr="00491DBF">
        <w:t xml:space="preserve">: </w:t>
      </w:r>
      <w:bookmarkStart w:id="1509" w:name="_Hlk529458544"/>
      <w:r w:rsidRPr="00491DBF">
        <w:t xml:space="preserve">Default Hours and Coincidence Factors by </w:t>
      </w:r>
      <w:bookmarkEnd w:id="1509"/>
      <w:r w:rsidRPr="00491DBF">
        <w:t>Shift Type</w:t>
      </w:r>
      <w:bookmarkEnd w:id="1508"/>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1510" w:name="_Toc141976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1510"/>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59"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60"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1497"/>
    <w:bookmarkEnd w:id="1498"/>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1511" w:name="_Toc14197441"/>
      <w:r w:rsidRPr="00491DBF">
        <w:t>Compressed Air Controller</w:t>
      </w:r>
      <w:bookmarkEnd w:id="15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t>Definition</w:t>
      </w:r>
      <w:r w:rsidR="009F63BB" w:rsidRPr="00491DBF">
        <w:t xml:space="preserve"> of Terms</w:t>
      </w:r>
    </w:p>
    <w:p w14:paraId="70DDBE59" w14:textId="3B099FDE" w:rsidR="009F63BB" w:rsidRPr="00491DBF" w:rsidRDefault="009F63BB" w:rsidP="009F63BB">
      <w:pPr>
        <w:pStyle w:val="Table"/>
      </w:pPr>
      <w:bookmarkStart w:id="1512" w:name="_Ref275556726"/>
      <w:bookmarkStart w:id="1513" w:name="_Toc364760750"/>
      <w:bookmarkStart w:id="1514" w:name="_Toc377465568"/>
      <w:bookmarkStart w:id="1515" w:name="_Toc411422743"/>
      <w:bookmarkStart w:id="1516"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1512"/>
      <w:r w:rsidRPr="00491DBF">
        <w:t>: Terms, Values, and References for Compressed Air Controller</w:t>
      </w:r>
      <w:bookmarkEnd w:id="1513"/>
      <w:bookmarkEnd w:id="1514"/>
      <w:bookmarkEnd w:id="1515"/>
      <w:r w:rsidRPr="00491DBF">
        <w:t>s</w:t>
      </w:r>
      <w:bookmarkEnd w:id="1516"/>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3B48FC"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3B48FC"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1517" w:name="_Ref528223263"/>
      <w:bookmarkStart w:id="1518"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1517"/>
      <w:r w:rsidRPr="00491DBF">
        <w:t>: Default Hours and Coincidence Factors by Shift Type</w:t>
      </w:r>
      <w:bookmarkEnd w:id="1518"/>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1519" w:name="_Toc141976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151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520" w:name="_Toc249174113"/>
      <w:r w:rsidRPr="00491DBF">
        <w:t>guidelines and requirements for evaluation procedures.</w:t>
      </w:r>
    </w:p>
    <w:p w14:paraId="39B9BF53" w14:textId="77777777" w:rsidR="009F63BB" w:rsidRPr="00491DBF" w:rsidRDefault="009F63BB" w:rsidP="009F63BB"/>
    <w:bookmarkEnd w:id="1520"/>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1521" w:name="_Toc14197442"/>
      <w:r w:rsidRPr="00491DBF">
        <w:t>Compressed Air Low Pressure Drop Filters</w:t>
      </w:r>
      <w:bookmarkEnd w:id="15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t>Definition</w:t>
      </w:r>
      <w:r w:rsidR="009F63BB" w:rsidRPr="00491DBF">
        <w:t xml:space="preserve"> of Terms</w:t>
      </w:r>
    </w:p>
    <w:p w14:paraId="40D34D9C" w14:textId="6124AE0B" w:rsidR="009F63BB" w:rsidRPr="00491DBF" w:rsidRDefault="009F63BB" w:rsidP="009F63BB">
      <w:pPr>
        <w:pStyle w:val="Table"/>
      </w:pPr>
      <w:bookmarkStart w:id="1522"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1522"/>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3B48FC"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3B48FC"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1523" w:name="_Ref532908675"/>
      <w:bookmarkStart w:id="1524" w:name="_Toc14197662"/>
      <w:bookmarkStart w:id="1525" w:name="_Ref275556523"/>
      <w:bookmarkStart w:id="1526" w:name="_Ref261523229"/>
      <w:bookmarkStart w:id="1527" w:name="_Toc364760751"/>
      <w:bookmarkStart w:id="1528"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1523"/>
      <w:r w:rsidRPr="00491DBF">
        <w:t>: Default Hours and Coincidence Factors by Shift Type</w:t>
      </w:r>
      <w:bookmarkEnd w:id="152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1525"/>
    <w:bookmarkEnd w:id="1526"/>
    <w:bookmarkEnd w:id="1527"/>
    <w:bookmarkEnd w:id="1528"/>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1529" w:name="_Toc141976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152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61"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1530" w:name="_Toc14197443"/>
      <w:r w:rsidRPr="00491DBF">
        <w:t>Compressed Air Mist Eliminators</w:t>
      </w:r>
      <w:bookmarkEnd w:id="15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1531" w:name="_Ref528145641"/>
            <w:r w:rsidRPr="00491DBF">
              <w:t xml:space="preserve"> </w:t>
            </w:r>
            <w:r w:rsidRPr="00491DBF">
              <w:rPr>
                <w:vertAlign w:val="superscript"/>
              </w:rPr>
              <w:t>Source 1</w:t>
            </w:r>
            <w:bookmarkEnd w:id="1531"/>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t>Definition</w:t>
      </w:r>
      <w:r w:rsidR="009F63BB" w:rsidRPr="00491DBF">
        <w:t xml:space="preserve"> of Terms</w:t>
      </w:r>
    </w:p>
    <w:p w14:paraId="07E44132" w14:textId="5F9818F4" w:rsidR="009F63BB" w:rsidRPr="00491DBF" w:rsidRDefault="009F63BB" w:rsidP="009F63BB">
      <w:pPr>
        <w:pStyle w:val="Table"/>
      </w:pPr>
      <w:bookmarkStart w:id="1532"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1532"/>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3B48FC"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3B48FC"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3B48FC"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1533" w:name="_Ref532908718"/>
      <w:bookmarkStart w:id="1534" w:name="_Toc141976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1533"/>
      <w:r w:rsidRPr="00491DBF">
        <w:t>: Default Hours and Coincidence Factors by Shift Type</w:t>
      </w:r>
      <w:bookmarkEnd w:id="153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1535"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1535"/>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62"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63"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64"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65"/>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1536" w:name="_Toc14197444"/>
      <w:r w:rsidRPr="00491DBF">
        <w:t>Miscellaneous</w:t>
      </w:r>
      <w:bookmarkEnd w:id="1536"/>
    </w:p>
    <w:p w14:paraId="7BA20577" w14:textId="77777777" w:rsidR="009F63BB" w:rsidRPr="00491DBF" w:rsidRDefault="009F63BB" w:rsidP="007616DB">
      <w:pPr>
        <w:pStyle w:val="Heading3"/>
      </w:pPr>
      <w:bookmarkStart w:id="1537" w:name="_Toc14197445"/>
      <w:r w:rsidRPr="00491DBF">
        <w:t>High Efficiency Transformer</w:t>
      </w:r>
      <w:bookmarkEnd w:id="153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3B48FC"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3B48FC"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t>Definition</w:t>
      </w:r>
      <w:r w:rsidR="009F63BB" w:rsidRPr="00491DBF">
        <w:t xml:space="preserve"> of Terms</w:t>
      </w:r>
    </w:p>
    <w:p w14:paraId="00415027" w14:textId="13462978" w:rsidR="009F63BB" w:rsidRPr="00491DBF" w:rsidRDefault="009F63BB" w:rsidP="009F63BB">
      <w:pPr>
        <w:pStyle w:val="Caption"/>
        <w:jc w:val="left"/>
      </w:pPr>
      <w:bookmarkStart w:id="1538"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153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3B48FC"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3B48FC"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1539" w:name="_Ref528241140"/>
      <w:bookmarkStart w:id="1540"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1539"/>
      <w:r w:rsidRPr="00491DBF">
        <w:t>: Baseline Efficiencies for Low-Voltage Dry-Type Distribution Transformers</w:t>
      </w:r>
      <w:bookmarkEnd w:id="15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1541" w:name="_Toc14197446"/>
      <w:r w:rsidRPr="00491DBF">
        <w:t>Engine Block Heat Timer</w:t>
      </w:r>
      <w:bookmarkEnd w:id="15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1542"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1542"/>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1543"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154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66"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67"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1544" w:name="_Toc14197447"/>
      <w:r w:rsidRPr="00491DBF">
        <w:t>High Frequency Battery Chargers</w:t>
      </w:r>
      <w:bookmarkEnd w:id="15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t>Definition</w:t>
      </w:r>
      <w:r w:rsidR="009F63BB" w:rsidRPr="00491DBF">
        <w:t xml:space="preserve"> of Terms</w:t>
      </w:r>
    </w:p>
    <w:p w14:paraId="4147F192" w14:textId="4F8C85A3" w:rsidR="00FC3DEB" w:rsidRPr="00491DBF" w:rsidRDefault="00FC3DEB" w:rsidP="00FC3DEB">
      <w:pPr>
        <w:pStyle w:val="Caption"/>
      </w:pPr>
      <w:bookmarkStart w:id="1545"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1545"/>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3B48FC"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3B48F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3B48F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3B48F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3B48FC"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3B48F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3B48F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3B48F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3B48FC"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1546" w:name="_Ref528243458"/>
      <w:bookmarkStart w:id="1547" w:name="_Toc141976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1546"/>
      <w:r w:rsidRPr="00491DBF">
        <w:t>: Default Values for Number of Charges Per Year</w:t>
      </w:r>
      <w:bookmarkEnd w:id="1547"/>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1548"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1548"/>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68"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9"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70"/>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1549" w:name="_Toc14197448"/>
      <w:r w:rsidRPr="00491DBF">
        <w:t>Demand Response</w:t>
      </w:r>
      <w:bookmarkEnd w:id="1549"/>
    </w:p>
    <w:p w14:paraId="0E091C8B" w14:textId="77777777" w:rsidR="004446E1" w:rsidRPr="00491DBF" w:rsidRDefault="004446E1" w:rsidP="007616DB">
      <w:pPr>
        <w:pStyle w:val="Heading3"/>
      </w:pPr>
      <w:bookmarkStart w:id="1550" w:name="_Toc14197449"/>
      <w:r w:rsidRPr="00491DBF">
        <w:t>Load Curtailment for Commercial and Industrial Programs</w:t>
      </w:r>
      <w:bookmarkEnd w:id="15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A ‘within-subjects’ regression analysis where the loads of participating customers on non-event days are used to estimate the reference load. The regression equation should include 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3B48FC"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1551"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155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3B48FC"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3B48FC"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3B48FC"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71"/>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1552" w:name="_Toc14197450"/>
      <w:r w:rsidRPr="00491DBF">
        <w:t>Agricultural Measures</w:t>
      </w:r>
      <w:bookmarkEnd w:id="1552"/>
    </w:p>
    <w:p w14:paraId="01CC2310" w14:textId="77777777" w:rsidR="00861824" w:rsidRPr="00491DBF" w:rsidRDefault="00861824" w:rsidP="00861824">
      <w:pPr>
        <w:pStyle w:val="Heading2"/>
        <w:ind w:left="900" w:hanging="810"/>
      </w:pPr>
      <w:bookmarkStart w:id="1553" w:name="_Toc411422533"/>
      <w:bookmarkStart w:id="1554" w:name="_Toc473645738"/>
      <w:bookmarkStart w:id="1555" w:name="_Toc14197451"/>
      <w:r w:rsidRPr="00491DBF">
        <w:t>Agricultural</w:t>
      </w:r>
      <w:bookmarkEnd w:id="1553"/>
      <w:bookmarkEnd w:id="1554"/>
      <w:bookmarkEnd w:id="1555"/>
      <w:r w:rsidRPr="00491DBF">
        <w:t xml:space="preserve"> </w:t>
      </w:r>
    </w:p>
    <w:p w14:paraId="0F69D4DD" w14:textId="77777777" w:rsidR="00861824" w:rsidRPr="00491DBF" w:rsidRDefault="00861824" w:rsidP="007616DB">
      <w:pPr>
        <w:pStyle w:val="Heading3"/>
      </w:pPr>
      <w:bookmarkStart w:id="1556" w:name="_Toc411422534"/>
      <w:bookmarkStart w:id="1557" w:name="_Toc473645739"/>
      <w:bookmarkStart w:id="1558" w:name="_Toc14197452"/>
      <w:r w:rsidRPr="00491DBF">
        <w:t>Automatic Milker Takeoffs</w:t>
      </w:r>
      <w:bookmarkEnd w:id="1556"/>
      <w:bookmarkEnd w:id="1557"/>
      <w:bookmarkEnd w:id="155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1559" w:name="_Toc373320379"/>
      <w:bookmarkStart w:id="1560" w:name="_Toc364760858"/>
      <w:bookmarkStart w:id="1561" w:name="_Toc377465672"/>
      <w:bookmarkStart w:id="1562" w:name="_Toc411422849"/>
      <w:bookmarkStart w:id="1563" w:name="_Toc473646082"/>
      <w:bookmarkStart w:id="1564"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1559"/>
      <w:bookmarkEnd w:id="1560"/>
      <w:bookmarkEnd w:id="1561"/>
      <w:bookmarkEnd w:id="1562"/>
      <w:bookmarkEnd w:id="1563"/>
      <w:bookmarkEnd w:id="1564"/>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72"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73"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4"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1565" w:name="_Toc373320500"/>
      <w:bookmarkStart w:id="1566" w:name="_Toc364760978"/>
      <w:bookmarkStart w:id="1567" w:name="_Toc411422535"/>
      <w:bookmarkStart w:id="1568" w:name="_Toc473645740"/>
      <w:bookmarkStart w:id="1569" w:name="_Toc14197453"/>
      <w:r w:rsidRPr="00491DBF">
        <w:t>Dairy Scroll Compressors</w:t>
      </w:r>
      <w:bookmarkEnd w:id="1565"/>
      <w:bookmarkEnd w:id="1566"/>
      <w:bookmarkEnd w:id="1567"/>
      <w:bookmarkEnd w:id="1568"/>
      <w:bookmarkEnd w:id="15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t>Definition of Terms</w:t>
      </w:r>
    </w:p>
    <w:p w14:paraId="37F65A1F" w14:textId="7D81D013" w:rsidR="00861824" w:rsidRPr="00491DBF" w:rsidRDefault="00861824" w:rsidP="00861824">
      <w:pPr>
        <w:pStyle w:val="Caption"/>
      </w:pPr>
      <w:bookmarkStart w:id="1570" w:name="_Toc373320380"/>
      <w:bookmarkStart w:id="1571" w:name="_Toc364760859"/>
      <w:bookmarkStart w:id="1572" w:name="_Toc377465673"/>
      <w:bookmarkStart w:id="1573" w:name="_Toc411422850"/>
      <w:bookmarkStart w:id="1574" w:name="_Toc473646083"/>
      <w:bookmarkStart w:id="1575"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1570"/>
      <w:bookmarkEnd w:id="1571"/>
      <w:bookmarkEnd w:id="1572"/>
      <w:bookmarkEnd w:id="1573"/>
      <w:bookmarkEnd w:id="1574"/>
      <w:bookmarkEnd w:id="1575"/>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3B48FC"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3B48FC"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75"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6"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77"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1576" w:name="_Toc373320501"/>
      <w:bookmarkStart w:id="1577" w:name="_Toc364760979"/>
      <w:bookmarkStart w:id="1578" w:name="_Toc411422536"/>
      <w:bookmarkStart w:id="1579" w:name="_Toc473645741"/>
      <w:bookmarkStart w:id="1580" w:name="_Toc14197454"/>
      <w:r w:rsidRPr="00491DBF">
        <w:t>High</w:t>
      </w:r>
      <w:r w:rsidR="00087DB5" w:rsidRPr="00491DBF">
        <w:t>-</w:t>
      </w:r>
      <w:r w:rsidRPr="00491DBF">
        <w:t>Efficiency Ventilation Fans with and without Thermostats</w:t>
      </w:r>
      <w:bookmarkEnd w:id="1576"/>
      <w:bookmarkEnd w:id="1577"/>
      <w:bookmarkEnd w:id="1578"/>
      <w:bookmarkEnd w:id="1579"/>
      <w:bookmarkEnd w:id="15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t>Definition of Terms</w:t>
      </w:r>
    </w:p>
    <w:p w14:paraId="73B1A960" w14:textId="3FAEF793" w:rsidR="00861824" w:rsidRPr="00491DBF" w:rsidRDefault="00861824" w:rsidP="00861824">
      <w:pPr>
        <w:pStyle w:val="Caption"/>
      </w:pPr>
      <w:bookmarkStart w:id="1581" w:name="_Toc373320381"/>
      <w:bookmarkStart w:id="1582" w:name="_Toc364760860"/>
      <w:bookmarkStart w:id="1583" w:name="_Toc377465674"/>
      <w:bookmarkStart w:id="1584" w:name="_Toc411422851"/>
      <w:bookmarkStart w:id="1585" w:name="_Toc473646084"/>
      <w:bookmarkStart w:id="1586"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1581"/>
      <w:bookmarkEnd w:id="1582"/>
      <w:bookmarkEnd w:id="1583"/>
      <w:bookmarkEnd w:id="1584"/>
      <w:bookmarkEnd w:id="1585"/>
      <w:bookmarkEnd w:id="158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3B48FC"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3B48FC"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3B48FC"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3B48FC"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3B48FC"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1587" w:name="_Ref350251205"/>
      <w:bookmarkStart w:id="1588" w:name="_Toc373320382"/>
      <w:bookmarkStart w:id="1589" w:name="_Toc364760861"/>
      <w:bookmarkStart w:id="1590" w:name="_Toc377465675"/>
      <w:bookmarkStart w:id="1591" w:name="_Toc411422852"/>
      <w:bookmarkStart w:id="1592" w:name="_Toc473646085"/>
      <w:bookmarkStart w:id="1593"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1587"/>
      <w:r w:rsidRPr="00491DBF">
        <w:rPr>
          <w:szCs w:val="26"/>
        </w:rPr>
        <w:t>: Default values for standard and high efficiency ventilation fans for dairy and swine facilities</w:t>
      </w:r>
      <w:bookmarkEnd w:id="1588"/>
      <w:bookmarkEnd w:id="1589"/>
      <w:bookmarkEnd w:id="1590"/>
      <w:bookmarkEnd w:id="1591"/>
      <w:bookmarkEnd w:id="1592"/>
      <w:bookmarkEnd w:id="159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1594" w:name="_Ref350774060"/>
      <w:bookmarkStart w:id="1595" w:name="_Toc373320383"/>
      <w:bookmarkStart w:id="1596" w:name="_Toc364760862"/>
      <w:bookmarkStart w:id="1597" w:name="_Toc377465676"/>
      <w:bookmarkStart w:id="1598" w:name="_Toc411422853"/>
      <w:bookmarkStart w:id="1599" w:name="_Toc473646086"/>
      <w:bookmarkStart w:id="1600" w:name="_Toc141976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1594"/>
      <w:r w:rsidR="00653574" w:rsidRPr="00491DBF">
        <w:t>:</w:t>
      </w:r>
      <w:r w:rsidRPr="00491DBF">
        <w:t xml:space="preserve"> Default Hours for Ventilation Fans by Facility Type by Location (No Thermostat)</w:t>
      </w:r>
      <w:bookmarkEnd w:id="1595"/>
      <w:bookmarkEnd w:id="1596"/>
      <w:bookmarkEnd w:id="1597"/>
      <w:bookmarkEnd w:id="1598"/>
      <w:bookmarkEnd w:id="1599"/>
      <w:bookmarkEnd w:id="1600"/>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1601" w:name="_Ref350781234"/>
      <w:bookmarkStart w:id="1602" w:name="_Toc14197680"/>
      <w:bookmarkStart w:id="1603" w:name="_Toc373320384"/>
      <w:bookmarkStart w:id="1604" w:name="_Toc364760863"/>
      <w:bookmarkStart w:id="1605" w:name="_Toc377465677"/>
      <w:bookmarkStart w:id="1606" w:name="_Toc411422854"/>
      <w:bookmarkStart w:id="1607"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1601"/>
      <w:r w:rsidR="00653574" w:rsidRPr="00491DBF">
        <w:rPr>
          <w:noProof/>
        </w:rPr>
        <w:t>:</w:t>
      </w:r>
      <w:r w:rsidRPr="00491DBF">
        <w:t xml:space="preserve"> Default Hours for Ventilation Fans by Facility Type by Location (With Thermostat)</w:t>
      </w:r>
      <w:bookmarkEnd w:id="1602"/>
      <w:r w:rsidRPr="00491DBF" w:rsidDel="00D25B74">
        <w:rPr>
          <w:rStyle w:val="CommentReference"/>
          <w:rFonts w:ascii="Times New Roman" w:hAnsi="Times New Roman"/>
          <w:b w:val="0"/>
          <w:bCs w:val="0"/>
        </w:rPr>
        <w:t xml:space="preserve"> </w:t>
      </w:r>
      <w:bookmarkEnd w:id="1603"/>
      <w:bookmarkEnd w:id="1604"/>
      <w:bookmarkEnd w:id="1605"/>
      <w:bookmarkEnd w:id="1606"/>
      <w:bookmarkEnd w:id="1607"/>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79"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80"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81"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1608" w:name="_Toc373320502"/>
      <w:bookmarkStart w:id="1609" w:name="_Toc364760980"/>
      <w:bookmarkStart w:id="1610" w:name="_Toc411422537"/>
      <w:bookmarkStart w:id="1611" w:name="_Toc473645742"/>
      <w:bookmarkStart w:id="1612" w:name="_Toc14197455"/>
      <w:r w:rsidRPr="00491DBF">
        <w:t>Heat Reclaimers</w:t>
      </w:r>
      <w:bookmarkEnd w:id="1608"/>
      <w:bookmarkEnd w:id="1609"/>
      <w:bookmarkEnd w:id="1610"/>
      <w:bookmarkEnd w:id="1611"/>
      <w:bookmarkEnd w:id="16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t>Definition of Terms</w:t>
      </w:r>
    </w:p>
    <w:p w14:paraId="22DA826C" w14:textId="6F2F5AFF" w:rsidR="00861824" w:rsidRPr="00491DBF" w:rsidRDefault="00861824" w:rsidP="00861824">
      <w:pPr>
        <w:pStyle w:val="Caption"/>
      </w:pPr>
      <w:bookmarkStart w:id="1613" w:name="_Toc373320385"/>
      <w:bookmarkStart w:id="1614" w:name="_Toc364760864"/>
      <w:bookmarkStart w:id="1615" w:name="_Toc377465678"/>
      <w:bookmarkStart w:id="1616" w:name="_Toc411422855"/>
      <w:bookmarkStart w:id="1617" w:name="_Toc473646088"/>
      <w:bookmarkStart w:id="1618"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1613"/>
      <w:bookmarkEnd w:id="1614"/>
      <w:bookmarkEnd w:id="1615"/>
      <w:bookmarkEnd w:id="1616"/>
      <w:bookmarkEnd w:id="1617"/>
      <w:bookmarkEnd w:id="161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3B48FC"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82"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Based on a delta T (temperature difference between the milk leaving the cow and the cooled milk in tank storage)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83"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4"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1619" w:name="_Toc373320503"/>
      <w:bookmarkStart w:id="1620" w:name="_Toc364760981"/>
      <w:bookmarkStart w:id="1621" w:name="_Toc411422538"/>
      <w:bookmarkStart w:id="1622" w:name="_Toc473645743"/>
      <w:bookmarkStart w:id="1623" w:name="_Ref533166694"/>
      <w:bookmarkStart w:id="1624" w:name="_Ref533166735"/>
      <w:bookmarkStart w:id="1625" w:name="_Toc14197456"/>
      <w:r w:rsidRPr="00491DBF">
        <w:t>High Volume Low Speed Fans</w:t>
      </w:r>
      <w:bookmarkEnd w:id="1619"/>
      <w:bookmarkEnd w:id="1620"/>
      <w:bookmarkEnd w:id="1621"/>
      <w:bookmarkEnd w:id="1622"/>
      <w:bookmarkEnd w:id="1623"/>
      <w:bookmarkEnd w:id="1624"/>
      <w:bookmarkEnd w:id="16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1626" w:name="_Ref364074907"/>
      <w:bookmarkStart w:id="1627" w:name="_Toc373320386"/>
      <w:bookmarkStart w:id="1628" w:name="_Toc364760865"/>
      <w:bookmarkStart w:id="1629" w:name="_Toc377465679"/>
    </w:p>
    <w:p w14:paraId="32D014FE" w14:textId="092EF6CF" w:rsidR="00861824" w:rsidRPr="00491DBF" w:rsidRDefault="00861824" w:rsidP="00861824">
      <w:pPr>
        <w:pStyle w:val="Caption"/>
      </w:pPr>
      <w:bookmarkStart w:id="1630" w:name="_Ref394329122"/>
      <w:bookmarkStart w:id="1631" w:name="_Toc411422856"/>
      <w:bookmarkStart w:id="1632" w:name="_Toc473646089"/>
      <w:bookmarkStart w:id="1633"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1626"/>
      <w:bookmarkEnd w:id="1630"/>
      <w:r w:rsidRPr="00491DBF">
        <w:t>: Terms, Values, and References for HVLS Fans</w:t>
      </w:r>
      <w:bookmarkEnd w:id="1627"/>
      <w:bookmarkEnd w:id="1628"/>
      <w:bookmarkEnd w:id="1629"/>
      <w:bookmarkEnd w:id="1631"/>
      <w:bookmarkEnd w:id="1632"/>
      <w:bookmarkEnd w:id="163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3B48FC"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3B48FC"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3B48FC"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1634" w:name="_Ref373321128"/>
      <w:bookmarkStart w:id="1635" w:name="_Toc373320387"/>
      <w:bookmarkStart w:id="1636" w:name="_Toc364760866"/>
      <w:bookmarkStart w:id="1637" w:name="_Toc377465680"/>
      <w:bookmarkStart w:id="1638" w:name="_Toc411422857"/>
      <w:bookmarkStart w:id="1639" w:name="_Toc473646090"/>
      <w:bookmarkStart w:id="1640" w:name="_Toc14197683"/>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1634"/>
      <w:r w:rsidRPr="00491DBF">
        <w:rPr>
          <w:szCs w:val="26"/>
        </w:rPr>
        <w:t>: Default Values for Conventional and HVLS Fan Wattages</w:t>
      </w:r>
      <w:bookmarkEnd w:id="1635"/>
      <w:bookmarkEnd w:id="1636"/>
      <w:bookmarkEnd w:id="1637"/>
      <w:bookmarkEnd w:id="1638"/>
      <w:bookmarkEnd w:id="1639"/>
      <w:bookmarkEnd w:id="1640"/>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3B48FC"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3B48FC"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1641" w:name="_Ref373321143"/>
      <w:bookmarkStart w:id="1642" w:name="_Ref351633384"/>
      <w:bookmarkStart w:id="1643" w:name="_Toc373320388"/>
      <w:bookmarkStart w:id="1644" w:name="_Toc364760867"/>
      <w:bookmarkStart w:id="1645" w:name="_Toc377465681"/>
    </w:p>
    <w:p w14:paraId="023F324B" w14:textId="3EAB33EF" w:rsidR="00861824" w:rsidRPr="00491DBF" w:rsidRDefault="00861824" w:rsidP="00861824">
      <w:pPr>
        <w:pStyle w:val="Caption"/>
        <w:rPr>
          <w:szCs w:val="26"/>
        </w:rPr>
      </w:pPr>
      <w:bookmarkStart w:id="1646" w:name="_Ref394329436"/>
      <w:bookmarkStart w:id="1647" w:name="_Toc411422858"/>
      <w:bookmarkStart w:id="1648" w:name="_Toc473646091"/>
      <w:bookmarkStart w:id="1649"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1641"/>
      <w:bookmarkEnd w:id="1642"/>
      <w:bookmarkEnd w:id="1646"/>
      <w:r w:rsidR="00653574" w:rsidRPr="00491DBF">
        <w:rPr>
          <w:szCs w:val="26"/>
        </w:rPr>
        <w:t xml:space="preserve">: </w:t>
      </w:r>
      <w:r w:rsidRPr="00491DBF">
        <w:rPr>
          <w:szCs w:val="26"/>
        </w:rPr>
        <w:t>Default Hours by Location for Dairy/Poultry/Swine Applications</w:t>
      </w:r>
      <w:bookmarkEnd w:id="1643"/>
      <w:bookmarkEnd w:id="1644"/>
      <w:bookmarkEnd w:id="1645"/>
      <w:bookmarkEnd w:id="1647"/>
      <w:bookmarkEnd w:id="1648"/>
      <w:bookmarkEnd w:id="1649"/>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85"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1650" w:name="_Toc373320504"/>
      <w:bookmarkStart w:id="1651" w:name="_Toc364760982"/>
      <w:r w:rsidRPr="00491DBF">
        <w:br w:type="page"/>
      </w:r>
    </w:p>
    <w:p w14:paraId="21AC10F4" w14:textId="77777777" w:rsidR="00861824" w:rsidRPr="00491DBF" w:rsidRDefault="00861824" w:rsidP="007616DB">
      <w:pPr>
        <w:pStyle w:val="Heading3"/>
      </w:pPr>
      <w:bookmarkStart w:id="1652" w:name="_Toc411422539"/>
      <w:bookmarkStart w:id="1653" w:name="_Toc473645744"/>
      <w:bookmarkStart w:id="1654" w:name="_Toc14197457"/>
      <w:r w:rsidRPr="00491DBF">
        <w:t>Livestock Waterer</w:t>
      </w:r>
      <w:bookmarkEnd w:id="1650"/>
      <w:bookmarkEnd w:id="1651"/>
      <w:bookmarkEnd w:id="1652"/>
      <w:bookmarkEnd w:id="1653"/>
      <w:bookmarkEnd w:id="16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1655" w:name="_Toc373320389"/>
      <w:bookmarkStart w:id="1656" w:name="_Toc364760868"/>
      <w:bookmarkStart w:id="1657" w:name="_Toc377465682"/>
      <w:bookmarkStart w:id="1658" w:name="_Toc411422859"/>
      <w:bookmarkStart w:id="1659" w:name="_Toc473646092"/>
      <w:bookmarkStart w:id="1660"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1655"/>
      <w:bookmarkEnd w:id="1656"/>
      <w:bookmarkEnd w:id="1657"/>
      <w:bookmarkEnd w:id="1658"/>
      <w:bookmarkEnd w:id="1659"/>
      <w:bookmarkEnd w:id="166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3B48FC"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86"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87"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88"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89"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1661" w:name="_Toc373320505"/>
      <w:bookmarkStart w:id="1662" w:name="_Toc364760983"/>
      <w:bookmarkStart w:id="1663" w:name="_Toc411422540"/>
      <w:bookmarkStart w:id="1664" w:name="_Toc473645745"/>
      <w:bookmarkStart w:id="1665" w:name="_Toc14197458"/>
      <w:r w:rsidRPr="00491DBF">
        <w:t>Variable Speed Drive (VSD) Controller on Dairy Vacuum Pumps</w:t>
      </w:r>
      <w:bookmarkEnd w:id="1661"/>
      <w:bookmarkEnd w:id="1662"/>
      <w:bookmarkEnd w:id="1663"/>
      <w:bookmarkEnd w:id="1664"/>
      <w:bookmarkEnd w:id="1665"/>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1666" w:name="_Ref364075019"/>
      <w:bookmarkStart w:id="1667" w:name="_Ref364075016"/>
      <w:bookmarkStart w:id="1668" w:name="_Toc411422566"/>
      <w:bookmarkStart w:id="1669" w:name="_Toc473645775"/>
      <w:bookmarkStart w:id="1670" w:name="_Toc14197462"/>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1666"/>
      <w:r w:rsidRPr="00491DBF">
        <w:t>: Typical Dairy Vacuum Pump Coincident Peak Demand Reduction</w:t>
      </w:r>
      <w:bookmarkEnd w:id="1667"/>
      <w:bookmarkEnd w:id="1668"/>
      <w:bookmarkEnd w:id="1669"/>
      <w:bookmarkEnd w:id="1670"/>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t>Definition of Terms</w:t>
      </w:r>
    </w:p>
    <w:p w14:paraId="6338EACB" w14:textId="347183EB" w:rsidR="00861824" w:rsidRPr="00491DBF" w:rsidRDefault="00861824" w:rsidP="00861824">
      <w:pPr>
        <w:pStyle w:val="Caption"/>
      </w:pPr>
      <w:bookmarkStart w:id="1671" w:name="_Toc373320390"/>
      <w:bookmarkStart w:id="1672" w:name="_Toc364760869"/>
      <w:bookmarkStart w:id="1673" w:name="_Toc377465683"/>
      <w:bookmarkStart w:id="1674" w:name="_Toc411422860"/>
      <w:bookmarkStart w:id="1675" w:name="_Toc473646093"/>
      <w:bookmarkStart w:id="1676"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1671"/>
      <w:bookmarkEnd w:id="1672"/>
      <w:bookmarkEnd w:id="1673"/>
      <w:bookmarkEnd w:id="1674"/>
      <w:bookmarkEnd w:id="1675"/>
      <w:bookmarkEnd w:id="1676"/>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3B48FC"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3B48FC"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3B48FC"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92"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93"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94"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1677" w:name="_Toc373320506"/>
      <w:bookmarkStart w:id="1678" w:name="_Toc364760984"/>
      <w:bookmarkStart w:id="1679" w:name="_Toc411422541"/>
      <w:bookmarkStart w:id="1680" w:name="_Toc473645746"/>
      <w:bookmarkStart w:id="1681" w:name="_Toc14197459"/>
      <w:r w:rsidRPr="00491DBF">
        <w:t>Low Pressure Irrigation System</w:t>
      </w:r>
      <w:bookmarkEnd w:id="1677"/>
      <w:bookmarkEnd w:id="1678"/>
      <w:bookmarkEnd w:id="1679"/>
      <w:bookmarkEnd w:id="1680"/>
      <w:bookmarkEnd w:id="16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3B48FC"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t>Definition of Terms</w:t>
      </w:r>
    </w:p>
    <w:p w14:paraId="1F244572" w14:textId="4FB55C49" w:rsidR="00861824" w:rsidRPr="00491DBF" w:rsidRDefault="00861824" w:rsidP="00D54BF5">
      <w:pPr>
        <w:pStyle w:val="Caption"/>
      </w:pPr>
      <w:bookmarkStart w:id="1682" w:name="_Toc373320391"/>
      <w:bookmarkStart w:id="1683" w:name="_Toc364760870"/>
      <w:bookmarkStart w:id="1684" w:name="_Toc377465684"/>
      <w:bookmarkStart w:id="1685" w:name="_Toc411422861"/>
      <w:bookmarkStart w:id="1686" w:name="_Toc473646094"/>
      <w:bookmarkStart w:id="1687"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1682"/>
      <w:bookmarkEnd w:id="1683"/>
      <w:bookmarkEnd w:id="1684"/>
      <w:bookmarkEnd w:id="1685"/>
      <w:bookmarkEnd w:id="1686"/>
      <w:bookmarkEnd w:id="1687"/>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3B48FC"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3B48FC"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3B48FC"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3B48FC"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3B48FC"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96"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97"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98"/>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F3B3C" w14:textId="77777777" w:rsidR="003B48FC" w:rsidRDefault="003B48FC">
      <w:r>
        <w:separator/>
      </w:r>
    </w:p>
  </w:endnote>
  <w:endnote w:type="continuationSeparator" w:id="0">
    <w:p w14:paraId="202F4456" w14:textId="77777777" w:rsidR="003B48FC" w:rsidRDefault="003B48FC">
      <w:r>
        <w:continuationSeparator/>
      </w:r>
    </w:p>
  </w:endnote>
  <w:endnote w:type="continuationNotice" w:id="1">
    <w:p w14:paraId="2A32C20A" w14:textId="77777777" w:rsidR="003B48FC" w:rsidRDefault="003B4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MS Mincho"/>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5218" w14:textId="77777777" w:rsidR="00232D7C" w:rsidRPr="00957B81" w:rsidRDefault="00232D7C">
    <w:pPr>
      <w:pStyle w:val="Footer"/>
      <w:jc w:val="center"/>
    </w:pPr>
  </w:p>
  <w:p w14:paraId="24CF1B97" w14:textId="77777777" w:rsidR="00232D7C" w:rsidRDefault="00232D7C" w:rsidP="00780D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32D7C" w:rsidRPr="00F84A22" w:rsidRDefault="00232D7C" w:rsidP="00F84A22">
          <w:pPr>
            <w:tabs>
              <w:tab w:val="right" w:pos="8640"/>
            </w:tabs>
            <w:rPr>
              <w:rFonts w:ascii="Arial Narrow" w:hAnsi="Arial Narrow"/>
              <w:u w:val="single"/>
            </w:rPr>
          </w:pPr>
        </w:p>
      </w:tc>
    </w:tr>
    <w:tr w:rsidR="00232D7C"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32D7C" w:rsidRPr="00630C70" w:rsidRDefault="00232D7C"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32D7C" w:rsidRPr="00AE4498" w:rsidRDefault="00232D7C"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32D7C" w:rsidRPr="00F84A22" w:rsidRDefault="00232D7C" w:rsidP="00F84A22">
          <w:pPr>
            <w:tabs>
              <w:tab w:val="right" w:pos="8640"/>
            </w:tabs>
            <w:rPr>
              <w:rFonts w:ascii="Arial Narrow" w:hAnsi="Arial Narrow"/>
              <w:u w:val="single"/>
            </w:rPr>
          </w:pPr>
        </w:p>
      </w:tc>
    </w:tr>
    <w:tr w:rsidR="00232D7C"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32D7C" w:rsidRPr="00630C70" w:rsidRDefault="00232D7C"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32D7C" w:rsidRPr="00AE4498" w:rsidRDefault="00232D7C"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32D7C" w:rsidRPr="00F84A22" w:rsidRDefault="00232D7C" w:rsidP="00F84A22">
          <w:pPr>
            <w:tabs>
              <w:tab w:val="right" w:pos="8640"/>
            </w:tabs>
            <w:rPr>
              <w:rFonts w:ascii="Arial Narrow" w:hAnsi="Arial Narrow"/>
              <w:u w:val="single"/>
            </w:rPr>
          </w:pPr>
        </w:p>
      </w:tc>
    </w:tr>
    <w:tr w:rsidR="00232D7C"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32D7C" w:rsidRPr="00630C70" w:rsidRDefault="00232D7C"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32D7C" w:rsidRPr="00AE4498" w:rsidRDefault="00232D7C"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32D7C" w:rsidRPr="00F84A22" w:rsidRDefault="00232D7C" w:rsidP="00F84A22">
          <w:pPr>
            <w:tabs>
              <w:tab w:val="right" w:pos="8640"/>
            </w:tabs>
            <w:rPr>
              <w:rFonts w:ascii="Arial Narrow" w:hAnsi="Arial Narrow"/>
              <w:u w:val="single"/>
            </w:rPr>
          </w:pPr>
        </w:p>
      </w:tc>
    </w:tr>
    <w:tr w:rsidR="00232D7C"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32D7C" w:rsidRPr="00630C70" w:rsidRDefault="00232D7C"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32D7C" w:rsidRPr="00AE4498" w:rsidRDefault="00232D7C"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32D7C" w:rsidRPr="00F84A22" w:rsidRDefault="00232D7C" w:rsidP="00F84A22">
          <w:pPr>
            <w:tabs>
              <w:tab w:val="right" w:pos="8640"/>
            </w:tabs>
            <w:rPr>
              <w:rFonts w:ascii="Arial Narrow" w:hAnsi="Arial Narrow"/>
              <w:u w:val="single"/>
            </w:rPr>
          </w:pPr>
        </w:p>
      </w:tc>
    </w:tr>
    <w:tr w:rsidR="00232D7C"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32D7C" w:rsidRPr="00630C70" w:rsidRDefault="00232D7C"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32D7C" w:rsidRPr="00AE4498" w:rsidRDefault="00232D7C"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32D7C" w:rsidRPr="00F84A22" w:rsidRDefault="00232D7C" w:rsidP="00F84A22">
          <w:pPr>
            <w:tabs>
              <w:tab w:val="right" w:pos="8640"/>
            </w:tabs>
            <w:rPr>
              <w:rFonts w:ascii="Arial Narrow" w:hAnsi="Arial Narrow"/>
              <w:u w:val="single"/>
            </w:rPr>
          </w:pPr>
        </w:p>
      </w:tc>
    </w:tr>
    <w:tr w:rsidR="00232D7C"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32D7C" w:rsidRPr="00630C70" w:rsidRDefault="00232D7C"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32D7C" w:rsidRPr="00AE4498" w:rsidRDefault="00232D7C"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32D7C" w:rsidRPr="00F84A22" w:rsidRDefault="00232D7C" w:rsidP="00F84A22">
          <w:pPr>
            <w:tabs>
              <w:tab w:val="right" w:pos="8640"/>
            </w:tabs>
            <w:rPr>
              <w:rFonts w:ascii="Arial Narrow" w:hAnsi="Arial Narrow"/>
              <w:u w:val="single"/>
            </w:rPr>
          </w:pPr>
        </w:p>
      </w:tc>
    </w:tr>
    <w:tr w:rsidR="00232D7C"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32D7C" w:rsidRPr="00630C70" w:rsidRDefault="00232D7C"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32D7C" w:rsidRPr="00AE4498" w:rsidRDefault="00232D7C"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4500"/>
      <w:gridCol w:w="3438"/>
      <w:gridCol w:w="900"/>
    </w:tblGrid>
    <w:tr w:rsidR="00232D7C"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32D7C" w:rsidRPr="00F84A22" w:rsidRDefault="00232D7C"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32D7C" w:rsidRPr="00F84A22" w:rsidRDefault="00232D7C"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32D7C" w:rsidRPr="00F84A22" w:rsidRDefault="00232D7C" w:rsidP="00A97743">
          <w:pPr>
            <w:tabs>
              <w:tab w:val="right" w:pos="8640"/>
            </w:tabs>
            <w:rPr>
              <w:rFonts w:ascii="Arial Narrow" w:hAnsi="Arial Narrow"/>
              <w:u w:val="single"/>
            </w:rPr>
          </w:pPr>
        </w:p>
      </w:tc>
    </w:tr>
    <w:tr w:rsidR="00232D7C"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32D7C" w:rsidRPr="00F84A22" w:rsidRDefault="00232D7C"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32D7C" w:rsidRPr="00F84A22" w:rsidRDefault="00232D7C"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32D7C" w:rsidRPr="00D752C2" w:rsidRDefault="00232D7C"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232D7C"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32D7C" w:rsidRPr="00F84A22" w:rsidRDefault="00232D7C"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32D7C" w:rsidRPr="00F84A22" w:rsidRDefault="00232D7C"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32D7C" w:rsidRPr="00F84A22" w:rsidRDefault="00232D7C" w:rsidP="00F84A22">
          <w:pPr>
            <w:tabs>
              <w:tab w:val="right" w:pos="8640"/>
            </w:tabs>
            <w:rPr>
              <w:rFonts w:ascii="Arial Narrow" w:hAnsi="Arial Narrow"/>
              <w:u w:val="single"/>
            </w:rPr>
          </w:pPr>
        </w:p>
      </w:tc>
    </w:tr>
    <w:tr w:rsidR="00232D7C"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32D7C" w:rsidRPr="00F84A22" w:rsidRDefault="00232D7C"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32D7C" w:rsidRPr="00D752C2" w:rsidRDefault="00232D7C" w:rsidP="00D752C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32D7C" w:rsidRPr="00F84A22" w:rsidRDefault="00232D7C" w:rsidP="00F84A22">
          <w:pPr>
            <w:tabs>
              <w:tab w:val="right" w:pos="8640"/>
            </w:tabs>
            <w:rPr>
              <w:rFonts w:ascii="Arial Narrow" w:hAnsi="Arial Narrow"/>
              <w:u w:val="single"/>
            </w:rPr>
          </w:pPr>
        </w:p>
      </w:tc>
    </w:tr>
    <w:tr w:rsidR="00232D7C"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32D7C" w:rsidRPr="00630C70" w:rsidRDefault="00232D7C"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32D7C" w:rsidRPr="00AE4498" w:rsidRDefault="00232D7C"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32D7C" w:rsidRPr="00F84A22" w:rsidRDefault="00232D7C" w:rsidP="00F84A22">
          <w:pPr>
            <w:tabs>
              <w:tab w:val="right" w:pos="8640"/>
            </w:tabs>
            <w:rPr>
              <w:rFonts w:ascii="Arial Narrow" w:hAnsi="Arial Narrow"/>
              <w:u w:val="single"/>
            </w:rPr>
          </w:pPr>
        </w:p>
      </w:tc>
    </w:tr>
    <w:tr w:rsidR="00232D7C"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32D7C" w:rsidRPr="00630C70" w:rsidRDefault="00232D7C"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32D7C" w:rsidRPr="00AE4498" w:rsidRDefault="00232D7C"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32D7C" w:rsidRPr="00F84A22" w:rsidRDefault="00232D7C" w:rsidP="00F84A22">
          <w:pPr>
            <w:tabs>
              <w:tab w:val="right" w:pos="8640"/>
            </w:tabs>
            <w:rPr>
              <w:rFonts w:ascii="Arial Narrow" w:hAnsi="Arial Narrow"/>
              <w:u w:val="single"/>
            </w:rPr>
          </w:pPr>
        </w:p>
      </w:tc>
    </w:tr>
    <w:tr w:rsidR="00232D7C"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32D7C" w:rsidRPr="00630C70" w:rsidRDefault="00232D7C"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32D7C" w:rsidRPr="00AE4498" w:rsidRDefault="00232D7C"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32D7C" w:rsidRPr="00F84A22" w:rsidRDefault="00232D7C" w:rsidP="00F84A22">
          <w:pPr>
            <w:tabs>
              <w:tab w:val="right" w:pos="8640"/>
            </w:tabs>
            <w:rPr>
              <w:rFonts w:ascii="Arial Narrow" w:hAnsi="Arial Narrow"/>
              <w:u w:val="single"/>
            </w:rPr>
          </w:pPr>
        </w:p>
      </w:tc>
    </w:tr>
    <w:tr w:rsidR="00232D7C"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32D7C" w:rsidRPr="00630C70" w:rsidRDefault="00232D7C"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32D7C" w:rsidRPr="00AE4498" w:rsidRDefault="00232D7C"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32D7C" w:rsidRPr="00F84A22" w:rsidRDefault="00232D7C" w:rsidP="00F84A22">
          <w:pPr>
            <w:tabs>
              <w:tab w:val="right" w:pos="8640"/>
            </w:tabs>
            <w:rPr>
              <w:rFonts w:ascii="Arial Narrow" w:hAnsi="Arial Narrow"/>
              <w:u w:val="single"/>
            </w:rPr>
          </w:pPr>
        </w:p>
      </w:tc>
    </w:tr>
    <w:tr w:rsidR="00232D7C"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32D7C" w:rsidRPr="00630C70" w:rsidRDefault="00232D7C"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32D7C" w:rsidRPr="00AE4498" w:rsidRDefault="00232D7C"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32D7C" w:rsidRPr="00F84A22" w:rsidRDefault="00232D7C" w:rsidP="00F84A22">
          <w:pPr>
            <w:tabs>
              <w:tab w:val="right" w:pos="8640"/>
            </w:tabs>
            <w:rPr>
              <w:rFonts w:ascii="Arial Narrow" w:hAnsi="Arial Narrow"/>
              <w:u w:val="single"/>
            </w:rPr>
          </w:pPr>
        </w:p>
      </w:tc>
    </w:tr>
    <w:tr w:rsidR="00232D7C"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32D7C" w:rsidRPr="00630C70" w:rsidRDefault="00232D7C"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32D7C" w:rsidRPr="00AE4498" w:rsidRDefault="00232D7C"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AA388" w14:textId="77777777" w:rsidR="003B48FC" w:rsidRDefault="003B48FC" w:rsidP="00C9166E">
      <w:r>
        <w:separator/>
      </w:r>
    </w:p>
  </w:footnote>
  <w:footnote w:type="continuationSeparator" w:id="0">
    <w:p w14:paraId="2E137486" w14:textId="77777777" w:rsidR="003B48FC" w:rsidRDefault="003B48FC" w:rsidP="00C9166E">
      <w:r>
        <w:continuationSeparator/>
      </w:r>
    </w:p>
  </w:footnote>
  <w:footnote w:type="continuationNotice" w:id="1">
    <w:p w14:paraId="6AA0E02C" w14:textId="77777777" w:rsidR="003B48FC" w:rsidRDefault="003B48FC"/>
  </w:footnote>
  <w:footnote w:id="2">
    <w:p w14:paraId="483830B3" w14:textId="77777777" w:rsidR="00232D7C" w:rsidRPr="00D21FE5" w:rsidRDefault="00232D7C"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32D7C" w:rsidRPr="00807AE3" w:rsidRDefault="00232D7C">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32D7C" w:rsidRPr="00D21FE5" w:rsidRDefault="00232D7C"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32D7C" w:rsidRDefault="00232D7C" w:rsidP="004B65EA">
      <w:pPr>
        <w:pStyle w:val="FootnoteText"/>
      </w:pPr>
      <w:r w:rsidRPr="00D21FE5">
        <w:rPr>
          <w:rStyle w:val="FootnoteReference"/>
        </w:rPr>
        <w:footnoteRef/>
      </w:r>
      <w:r w:rsidRPr="00D21FE5">
        <w:t xml:space="preserve"> Ibid.</w:t>
      </w:r>
    </w:p>
  </w:footnote>
  <w:footnote w:id="7">
    <w:p w14:paraId="2C4291CD"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32D7C" w:rsidRPr="00D21FE5" w:rsidRDefault="00232D7C"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32D7C" w:rsidRPr="00C36E51" w:rsidRDefault="00232D7C"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sidR="002B0F20">
        <w:rPr>
          <w:rFonts w:cs="Arial"/>
        </w:rPr>
        <w:t>×</w:t>
      </w:r>
      <w:r w:rsidRPr="00C36E51">
        <w:rPr>
          <w:rFonts w:cs="Arial"/>
          <w:szCs w:val="16"/>
        </w:rPr>
        <w:t xml:space="preserve"> 0.24, or 0.17.</w:t>
      </w:r>
    </w:p>
  </w:footnote>
  <w:footnote w:id="12">
    <w:p w14:paraId="64D265B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32D7C" w:rsidRPr="00C36E51" w:rsidRDefault="00232D7C"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32D7C" w:rsidRDefault="00232D7C"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32D7C" w:rsidRPr="00807AE3" w:rsidRDefault="00232D7C"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32D7C" w:rsidRDefault="00232D7C" w:rsidP="004B65EA">
      <w:pPr>
        <w:pStyle w:val="FootnoteText"/>
      </w:pPr>
    </w:p>
  </w:footnote>
  <w:footnote w:id="19">
    <w:p w14:paraId="06EA95FB"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32D7C" w:rsidRPr="00C36E51"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32D7C"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32D7C" w:rsidRPr="004359DF" w:rsidRDefault="00232D7C"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32D7C" w:rsidRPr="00427E17" w:rsidRDefault="00232D7C"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32D7C" w:rsidRPr="00BC6416" w:rsidRDefault="00232D7C"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32D7C" w:rsidRPr="00427E17" w:rsidRDefault="00232D7C"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32D7C" w:rsidRPr="00427E17" w:rsidRDefault="00232D7C"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32D7C" w:rsidRPr="00EA2C36" w:rsidRDefault="00232D7C"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32D7C" w:rsidRPr="00F55EA6" w:rsidRDefault="00232D7C"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32D7C" w:rsidRPr="00F55EA6" w:rsidRDefault="00232D7C"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32D7C" w:rsidRPr="00BC6416" w:rsidRDefault="00232D7C"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32D7C" w:rsidRPr="00427E17" w:rsidRDefault="00232D7C"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5AD7" w14:textId="77777777" w:rsidR="00232D7C" w:rsidRDefault="00232D7C"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AC43" w14:textId="77777777" w:rsidR="00232D7C" w:rsidRDefault="00232D7C"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1E15" w14:textId="1D1B60C2" w:rsidR="00232D7C" w:rsidRDefault="00232D7C"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r w:rsidR="00370012">
      <w:rPr>
        <w:color w:val="A6A6A6"/>
      </w:rPr>
      <w:t>September 2020</w:t>
    </w:r>
    <w:r>
      <w:rPr>
        <w:color w:val="A6A6A6"/>
      </w:rPr>
      <w:t xml:space="preserve"> </w:t>
    </w:r>
  </w:p>
  <w:p w14:paraId="1BFB6DA8" w14:textId="1248B730" w:rsidR="00232D7C" w:rsidRPr="00F84A22" w:rsidRDefault="00232D7C"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rQUANwBrSS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DAE"/>
    <w:rsid w:val="00263094"/>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8FC"/>
    <w:rsid w:val="003B491C"/>
    <w:rsid w:val="003B4B34"/>
    <w:rsid w:val="003B4B52"/>
    <w:rsid w:val="003B4C17"/>
    <w:rsid w:val="003B525B"/>
    <w:rsid w:val="003B552B"/>
    <w:rsid w:val="003B63F8"/>
    <w:rsid w:val="003B65D1"/>
    <w:rsid w:val="003B66B4"/>
    <w:rsid w:val="003B6DD8"/>
    <w:rsid w:val="003B6DF2"/>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807"/>
    <w:rsid w:val="004425FF"/>
    <w:rsid w:val="00442E54"/>
    <w:rsid w:val="004433D2"/>
    <w:rsid w:val="00443471"/>
    <w:rsid w:val="004437CA"/>
    <w:rsid w:val="004438B2"/>
    <w:rsid w:val="00444456"/>
    <w:rsid w:val="004446E1"/>
    <w:rsid w:val="0044482E"/>
    <w:rsid w:val="0044496B"/>
    <w:rsid w:val="00444B28"/>
    <w:rsid w:val="004455DE"/>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5DD"/>
    <w:rsid w:val="006635F8"/>
    <w:rsid w:val="00663F78"/>
    <w:rsid w:val="00664271"/>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0EB"/>
    <w:rsid w:val="00A252AA"/>
    <w:rsid w:val="00A25719"/>
    <w:rsid w:val="00A25B4D"/>
    <w:rsid w:val="00A26749"/>
    <w:rsid w:val="00A26AE9"/>
    <w:rsid w:val="00A27614"/>
    <w:rsid w:val="00A27C94"/>
    <w:rsid w:val="00A27D6F"/>
    <w:rsid w:val="00A3006F"/>
    <w:rsid w:val="00A304E0"/>
    <w:rsid w:val="00A305D3"/>
    <w:rsid w:val="00A30DBE"/>
    <w:rsid w:val="00A311A0"/>
    <w:rsid w:val="00A31327"/>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B53"/>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6A6"/>
    <w:rsid w:val="00ED3ABB"/>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92F"/>
    <w:rsid w:val="00FF3ABF"/>
    <w:rsid w:val="00FF3AD1"/>
    <w:rsid w:val="00FF3B39"/>
    <w:rsid w:val="00FF3D03"/>
    <w:rsid w:val="00FF3D08"/>
    <w:rsid w:val="00FF42DE"/>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pa.gov/pcdocs/1311852.docx" TargetMode="External"/><Relationship Id="rId299" Type="http://schemas.openxmlformats.org/officeDocument/2006/relationships/fontTable" Target="fontTable.xml"/><Relationship Id="rId21" Type="http://schemas.openxmlformats.org/officeDocument/2006/relationships/customXml" Target="../customXml/item21.xml"/><Relationship Id="rId63"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159" Type="http://schemas.openxmlformats.org/officeDocument/2006/relationships/hyperlink" Target="http://www.deeresources.com/files/DEER2020/download/SupportTable-EUL2020.xlsx" TargetMode="External"/><Relationship Id="rId170" Type="http://schemas.openxmlformats.org/officeDocument/2006/relationships/hyperlink" Target="https://www.heatcraftrpd.com/PDF/Sales%20Brochures/SB-IN-SMARTDEFROST.pdf" TargetMode="External"/><Relationship Id="rId226" Type="http://schemas.openxmlformats.org/officeDocument/2006/relationships/hyperlink" Target="https://www.energystar.gov/products/commercial_food_service_equipment/commercial_fryers/key_product_criteria" TargetMode="External"/><Relationship Id="rId268" Type="http://schemas.openxmlformats.org/officeDocument/2006/relationships/hyperlink" Target="https://www.kannahconsulting.com/wp-content/uploads/2016/08/etcc_report_industrial_battery_chargers_final_v5.pdf" TargetMode="External"/><Relationship Id="rId32" Type="http://schemas.openxmlformats.org/officeDocument/2006/relationships/footer" Target="footer1.xml"/><Relationship Id="rId74" Type="http://schemas.openxmlformats.org/officeDocument/2006/relationships/hyperlink" Target="https://neep.org/sites/default/files/resources/NEEP_HVAC_Load_Shape_Report_Final_August2_0.pdf" TargetMode="External"/><Relationship Id="rId128" Type="http://schemas.openxmlformats.org/officeDocument/2006/relationships/hyperlink" Target="http://www.deeresources.com/files/DEER2020/download/SupportTable-EUL2020.xlsx" TargetMode="External"/><Relationship Id="rId5" Type="http://schemas.openxmlformats.org/officeDocument/2006/relationships/customXml" Target="../customXml/item5.xml"/><Relationship Id="rId181" Type="http://schemas.openxmlformats.org/officeDocument/2006/relationships/hyperlink" Target="http://www.deeresources.com/files/DEER2020/download/SupportTable-EUL2020.xlsx" TargetMode="External"/><Relationship Id="rId237" Type="http://schemas.openxmlformats.org/officeDocument/2006/relationships/footer" Target="footer10.xml"/><Relationship Id="rId279" Type="http://schemas.openxmlformats.org/officeDocument/2006/relationships/hyperlink" Target="http://alliantenergy.com/wcm/groups/wcm_internet/@int/documents/document/mdaw/mdey/~edisp/012895.pdf" TargetMode="External"/><Relationship Id="rId43" Type="http://schemas.openxmlformats.org/officeDocument/2006/relationships/hyperlink" Target="https://www.peco.com/SiteCollectionDocuments/PECOProposedTariffNo6Clean.PDF" TargetMode="External"/><Relationship Id="rId139" Type="http://schemas.openxmlformats.org/officeDocument/2006/relationships/hyperlink" Target="http://www.allianceforwaterefficiency.org/WorkArea/DownloadAsset.aspx?id=976" TargetMode="External"/><Relationship Id="rId290" Type="http://schemas.openxmlformats.org/officeDocument/2006/relationships/image" Target="media/image4.png"/><Relationship Id="rId85" Type="http://schemas.openxmlformats.org/officeDocument/2006/relationships/hyperlink" Target="http://www.nrel.gov/docs/fy11osti/49246.pdf" TargetMode="External"/><Relationship Id="rId150" Type="http://schemas.openxmlformats.org/officeDocument/2006/relationships/hyperlink" Target="https://wcc.sc.egov.usda.gov/nwcc/rgrpt?report=daily_scan_por&amp;state=PA" TargetMode="External"/><Relationship Id="rId192" Type="http://schemas.openxmlformats.org/officeDocument/2006/relationships/hyperlink" Target="http://docs.lib.purdue.edu/iracc/1154" TargetMode="External"/><Relationship Id="rId206" Type="http://schemas.openxmlformats.org/officeDocument/2006/relationships/hyperlink" Target="http://www.ethree.com/cpuc_cee_tools.html" TargetMode="External"/><Relationship Id="rId248" Type="http://schemas.openxmlformats.org/officeDocument/2006/relationships/hyperlink" Target="https://ssl.www8.hp.com/de/de/pdf/4AA4-3104ENW_ServerRefreshCyclesTheCostsOfExtendingLifeCycles_tcm_144_1346368.pdf" TargetMode="External"/><Relationship Id="rId12" Type="http://schemas.openxmlformats.org/officeDocument/2006/relationships/customXml" Target="../customXml/item12.xml"/><Relationship Id="rId108" Type="http://schemas.openxmlformats.org/officeDocument/2006/relationships/footer" Target="footer5.xml"/><Relationship Id="rId54" Type="http://schemas.openxmlformats.org/officeDocument/2006/relationships/hyperlink" Target="http://www.etcc-ca.com/images/stories/pdf/ETCC_Report_204.pdf"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shared.liebert.com/SharedDocuments/White%20Papers/PlugFan_Low060608.pdf" TargetMode="External"/><Relationship Id="rId140" Type="http://schemas.openxmlformats.org/officeDocument/2006/relationships/hyperlink" Target="http://www.allianceforwaterefficiency.org/WorkArea/DownloadAsset.aspx?id=976" TargetMode="External"/><Relationship Id="rId161" Type="http://schemas.openxmlformats.org/officeDocument/2006/relationships/hyperlink" Target="https://www.energy.gov/sites/prod/files/2014/02/f8/Motor%20Energy%20Savings%20Potential%20Report%202013-12-4.pdf" TargetMode="External"/><Relationship Id="rId182" Type="http://schemas.openxmlformats.org/officeDocument/2006/relationships/hyperlink" Target="http://www.deeresources.net/workpapers" TargetMode="External"/><Relationship Id="rId217" Type="http://schemas.openxmlformats.org/officeDocument/2006/relationships/hyperlink" Target="http://ilsagfiles.org/SAG_files/Technical_Reference_Manual/Version_7/Final_9-28-18/IL-TRM_Effective_010119_v7.0_Vol_2_C_and_I_092818_Final.pdf" TargetMode="External"/><Relationship Id="rId6" Type="http://schemas.openxmlformats.org/officeDocument/2006/relationships/customXml" Target="../customXml/item6.xml"/><Relationship Id="rId238" Type="http://schemas.openxmlformats.org/officeDocument/2006/relationships/hyperlink" Target="http://www.deeresources.com/files/DEER2020/download/SupportTable-EUL2020.xlsx" TargetMode="External"/><Relationship Id="rId259" Type="http://schemas.openxmlformats.org/officeDocument/2006/relationships/hyperlink" Target="http://ilsagfiles.org/SAG_files/Technical_Reference_Manual/Version_7/Final_9-28-18/IL-TRM_Effective_010119_v7.0_Vol_2_C_and_I_092818_Final.pdf" TargetMode="External"/><Relationship Id="rId23" Type="http://schemas.openxmlformats.org/officeDocument/2006/relationships/customXml" Target="../customXml/item23.xml"/><Relationship Id="rId119" Type="http://schemas.openxmlformats.org/officeDocument/2006/relationships/hyperlink" Target="http://www.deeresources.com/files/DEER2020/download/SupportTable-EUL2020.xlsx" TargetMode="External"/><Relationship Id="rId270" Type="http://schemas.openxmlformats.org/officeDocument/2006/relationships/footer" Target="footer14.xml"/><Relationship Id="rId291" Type="http://schemas.openxmlformats.org/officeDocument/2006/relationships/hyperlink" Target="http://www.deeresources.com/files/DEER2020/download/SupportTable-EUL2020.xlsx" TargetMode="External"/><Relationship Id="rId44" Type="http://schemas.openxmlformats.org/officeDocument/2006/relationships/hyperlink" Target="https://www.pplelectric.com/~/media/pplelectric/at%20your%20service/docs/current-electric-tariff/master.pdf" TargetMode="External"/><Relationship Id="rId65" Type="http://schemas.openxmlformats.org/officeDocument/2006/relationships/hyperlink" Target="http://www.osram-americas.com" TargetMode="External"/><Relationship Id="rId86" Type="http://schemas.openxmlformats.org/officeDocument/2006/relationships/hyperlink" Target="http://www.deeresources.com/files/DEER2020/download/SupportTable-EUL2020.xlsx.%20Accessed%20December%202018" TargetMode="External"/><Relationship Id="rId130" Type="http://schemas.openxmlformats.org/officeDocument/2006/relationships/hyperlink" Target="https://www.nrel.gov/docs/fy12osti/51433.pdf" TargetMode="External"/><Relationship Id="rId151" Type="http://schemas.openxmlformats.org/officeDocument/2006/relationships/footer" Target="footer7.xml"/><Relationship Id="rId172" Type="http://schemas.openxmlformats.org/officeDocument/2006/relationships/hyperlink" Target="http://www.deeresources.com/files/DEER2020/download/SupportTable-EUL2020.xlsx" TargetMode="External"/><Relationship Id="rId193" Type="http://schemas.openxmlformats.org/officeDocument/2006/relationships/hyperlink" Target="http://www.deeresources.com/files/DEER2020/download/SupportTable-EUL2020.xlsx" TargetMode="External"/><Relationship Id="rId207" Type="http://schemas.openxmlformats.org/officeDocument/2006/relationships/hyperlink" Target="https://www.energystar.gov/productfinder/product/certified-commercial-clothes-washers/results" TargetMode="External"/><Relationship Id="rId228" Type="http://schemas.openxmlformats.org/officeDocument/2006/relationships/hyperlink" Target="https://www.energystar.gov/products/commercial_food_service_equipment/commercial_hot_food_holding_cabinets/key_product_criteria" TargetMode="External"/><Relationship Id="rId249" Type="http://schemas.openxmlformats.org/officeDocument/2006/relationships/hyperlink" Target="https://www.energystar.gov/ia/partners/prod_development/revisions/downloads/computer_servers/Program_Requirements_V2.0.pdf" TargetMode="External"/><Relationship Id="rId13" Type="http://schemas.openxmlformats.org/officeDocument/2006/relationships/customXml" Target="../customXml/item13.xml"/><Relationship Id="rId109" Type="http://schemas.openxmlformats.org/officeDocument/2006/relationships/hyperlink" Target="http://www.deeresources.com/files/DEER2020/download/SupportTable-EUL2020.xlsx" TargetMode="External"/><Relationship Id="rId260" Type="http://schemas.openxmlformats.org/officeDocument/2006/relationships/hyperlink" Target="http://puc.vermont.gov/sites/psbnew/files/doc_library/ev-technical-reference-manual.pdf" TargetMode="External"/><Relationship Id="rId281" Type="http://schemas.openxmlformats.org/officeDocument/2006/relationships/hyperlink" Target="http://www.extension.iastate.edu/Publications/PM1780.pdf" TargetMode="External"/><Relationship Id="rId34" Type="http://schemas.openxmlformats.org/officeDocument/2006/relationships/header" Target="header3.xml"/><Relationship Id="rId55" Type="http://schemas.openxmlformats.org/officeDocument/2006/relationships/hyperlink" Target="https://www.puc.pa.gov/pcdocs/1340978.pdf" TargetMode="External"/><Relationship Id="rId76" Type="http://schemas.openxmlformats.org/officeDocument/2006/relationships/hyperlink" Target="http://www.deeresources.com/files/DEER2020/download/SupportTable-EUL2020.xlsx" TargetMode="External"/><Relationship Id="rId97" Type="http://schemas.openxmlformats.org/officeDocument/2006/relationships/hyperlink" Target="https://www.xcelenergy.com/staticfiles/xe/PDF/Regulatory/CO-DSM/CO-Rates-and-Reg-DSM-Data-Center-Efficiency-Deemed-Savings-2016.pdf" TargetMode="External"/><Relationship Id="rId120" Type="http://schemas.openxmlformats.org/officeDocument/2006/relationships/hyperlink" Target="http://www.deeresources.com/files/DEER2020/download/SupportTable-EUL2020.xlsx" TargetMode="External"/><Relationship Id="rId141" Type="http://schemas.openxmlformats.org/officeDocument/2006/relationships/hyperlink" Target="http://www.puc.pa.gov/Electric/pdf/Act129/SWE-Phase3_NonRes_Baseline_Study_Rpt021219.pdf" TargetMode="External"/><Relationship Id="rId7" Type="http://schemas.openxmlformats.org/officeDocument/2006/relationships/customXml" Target="../customXml/item7.xml"/><Relationship Id="rId162" Type="http://schemas.openxmlformats.org/officeDocument/2006/relationships/hyperlink" Target="https://rtf.nwcouncil.org/measure/floating-head-pressure-controls-single-compressor-systems" TargetMode="External"/><Relationship Id="rId183" Type="http://schemas.openxmlformats.org/officeDocument/2006/relationships/hyperlink" Target="http://www.deeresources.com/files/DEER2020/download/SupportTable-EUL2020.xlsx" TargetMode="External"/><Relationship Id="rId218" Type="http://schemas.openxmlformats.org/officeDocument/2006/relationships/hyperlink" Target="http://ilsagfiles.org/SAG_files/Technical_Reference_Manual/Version_7/Final_9-28-18/IL-TRM_Effective_010119_v7.0_Vol_2_C_and_I_092818_Final.pdf" TargetMode="External"/><Relationship Id="rId239" Type="http://schemas.openxmlformats.org/officeDocument/2006/relationships/hyperlink" Target="https://codes.iccsafe.org/content/IECC2015/chapter-4-ce-commercial-energy-efficiency" TargetMode="External"/><Relationship Id="rId250" Type="http://schemas.openxmlformats.org/officeDocument/2006/relationships/hyperlink" Target="http://www.energystar.gov/productfinder/product/certified-enterprise-servers/results" TargetMode="External"/><Relationship Id="rId271" Type="http://schemas.openxmlformats.org/officeDocument/2006/relationships/footer" Target="footer15.xml"/><Relationship Id="rId292" Type="http://schemas.openxmlformats.org/officeDocument/2006/relationships/hyperlink" Target="http://rtf.nwcouncil.org/measures/Default.asp" TargetMode="External"/><Relationship Id="rId24" Type="http://schemas.openxmlformats.org/officeDocument/2006/relationships/numbering" Target="numbering.xml"/><Relationship Id="rId45" Type="http://schemas.openxmlformats.org/officeDocument/2006/relationships/hyperlink" Target="https://www.firstenergycorp.com/content/dam/customer/Customer%20Choice/Files/PA/tariffs/Met-Ed-Tariff-52-Supp-56.pdf" TargetMode="External"/><Relationship Id="rId66"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7" Type="http://schemas.openxmlformats.org/officeDocument/2006/relationships/hyperlink" Target="http://www.gpo.gov/fdsys/pkg/FR-2013-07-16/pdf/FR-2013-07-16.pdf" TargetMode="External"/><Relationship Id="rId110" Type="http://schemas.openxmlformats.org/officeDocument/2006/relationships/hyperlink" Target="http://www.puc.pa.gov/pcdocs/1311852.docx" TargetMode="External"/><Relationship Id="rId131" Type="http://schemas.openxmlformats.org/officeDocument/2006/relationships/hyperlink" Target="https://www.nrel.gov/docs/fy14osti/52635.pdf" TargetMode="External"/><Relationship Id="rId152" Type="http://schemas.openxmlformats.org/officeDocument/2006/relationships/hyperlink" Target="http://www.deeresources.com/files/DEER2020/download/SupportTable-EUL2020.xlsx" TargetMode="External"/><Relationship Id="rId173" Type="http://schemas.openxmlformats.org/officeDocument/2006/relationships/hyperlink" Target="http://www.deeresources.com/index.php" TargetMode="External"/><Relationship Id="rId194" Type="http://schemas.openxmlformats.org/officeDocument/2006/relationships/hyperlink" Target="http://www3.dps.ny.gov/W/PSCWeb.nsf/ca7cd46b41e6d01f0525685800545955/06f2fee55575bd8a852576e4006f9af7/$FILE/TRM%20Version%203%20-%20June%201,%202015.pdf" TargetMode="External"/><Relationship Id="rId208" Type="http://schemas.openxmlformats.org/officeDocument/2006/relationships/hyperlink" Target="http://www.puc.pa.gov/Electric/pdf/Act129/SWE-Phase3_NonRes_Baseline_Study_Rpt021219.pdf" TargetMode="External"/><Relationship Id="rId229" Type="http://schemas.openxmlformats.org/officeDocument/2006/relationships/hyperlink" Target="https://focusonenergy.com/sites/default/files/bpmeasurelifestudyfinal_evaluationreport.pdf" TargetMode="External"/><Relationship Id="rId240" Type="http://schemas.openxmlformats.org/officeDocument/2006/relationships/footer" Target="footer11.xml"/><Relationship Id="rId261" Type="http://schemas.openxmlformats.org/officeDocument/2006/relationships/hyperlink" Target="http://ilsagfiles.org/SAG_files/Technical_Reference_Manual/Version_7/Final_9-28-18/IL-TRM_Effective_010119_v7.0_Vol_2_C_and_I_092818_Final.pdf" TargetMode="External"/><Relationship Id="rId14" Type="http://schemas.openxmlformats.org/officeDocument/2006/relationships/customXml" Target="../customXml/item14.xml"/><Relationship Id="rId35" Type="http://schemas.openxmlformats.org/officeDocument/2006/relationships/footer" Target="footer2.xml"/><Relationship Id="rId56" Type="http://schemas.openxmlformats.org/officeDocument/2006/relationships/hyperlink" Target="http://eetd.lbl.gov/sites/all/files/a_meta-analysis_of_energy_savings_from_lighting_controls_in_commercial_buildings_lbnl-5095e.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www.pge.com/includes/docs/pdfs/mybusiness/energysavingsrebates/incentivesbyindustry/hightech/data_center_baseline.pdf" TargetMode="External"/><Relationship Id="rId282" Type="http://schemas.openxmlformats.org/officeDocument/2006/relationships/hyperlink" Target="https://focusonenergy.com/sites/default/files/bpmeasurelifestudyfinal_evaluationreport.pdf" TargetMode="External"/><Relationship Id="rId8" Type="http://schemas.openxmlformats.org/officeDocument/2006/relationships/customXml" Target="../customXml/item8.xml"/><Relationship Id="rId98" Type="http://schemas.openxmlformats.org/officeDocument/2006/relationships/hyperlink" Target="http://shared.liebert.com/SharedDocuments/White%20Papers/PlugFan_Low060608.pdf" TargetMode="External"/><Relationship Id="rId121" Type="http://schemas.openxmlformats.org/officeDocument/2006/relationships/hyperlink" Target="https://www.focusonenergy.com/sites/default/files/TRM%202018%20Final%20Version%20Dec%202017_1.pdf" TargetMode="External"/><Relationship Id="rId142" Type="http://schemas.openxmlformats.org/officeDocument/2006/relationships/hyperlink" Target="http://www.engineeringtoolbox.com/water-thermal-properties-d_162.html" TargetMode="External"/><Relationship Id="rId163" Type="http://schemas.openxmlformats.org/officeDocument/2006/relationships/hyperlink" Target="https://rtf.nwcouncil.org/measure/floating-head-pressure-controls-single-compressor-systems" TargetMode="External"/><Relationship Id="rId184" Type="http://schemas.openxmlformats.org/officeDocument/2006/relationships/hyperlink" Target="https://rtf.nwcouncil.org/measure/door-gasket-replacement" TargetMode="External"/><Relationship Id="rId219" Type="http://schemas.openxmlformats.org/officeDocument/2006/relationships/hyperlink" Target="https://www.energystar.gov/sites/default/files/asset/document/commercial_kitchen_equipment_calculator.xlsx" TargetMode="External"/><Relationship Id="rId230" Type="http://schemas.openxmlformats.org/officeDocument/2006/relationships/hyperlink" Target="https://www.energystar.gov/ia/partners/product_specs/program_reqs/Commercial_Dishwasher_Pr%20ogram_Requirements.pdf" TargetMode="External"/><Relationship Id="rId251" Type="http://schemas.openxmlformats.org/officeDocument/2006/relationships/hyperlink" Target="https://www.asipartner.com/marketing/techzone2015/collateral/lenovo-wpidc-2014.pdf" TargetMode="External"/><Relationship Id="rId25" Type="http://schemas.openxmlformats.org/officeDocument/2006/relationships/styles" Target="styles.xml"/><Relationship Id="rId46" Type="http://schemas.openxmlformats.org/officeDocument/2006/relationships/hyperlink" Target="https://www.firstenergycorp.com/content/dam/customer/Customer%20Choice/Files/PA/tariffs/WPP-Tariff-40-Supp-45.pdf" TargetMode="External"/><Relationship Id="rId67" Type="http://schemas.openxmlformats.org/officeDocument/2006/relationships/hyperlink" Target="http://www.gelighting.com/LightingWeb/na/smart-catalog.jsp" TargetMode="External"/><Relationship Id="rId272" Type="http://schemas.openxmlformats.org/officeDocument/2006/relationships/hyperlink" Target="https://dairymarkets.org/Growth_and_Competitiveness_Study_DRAFT_Final_Report_June_2018.pdf" TargetMode="External"/><Relationship Id="rId293" Type="http://schemas.openxmlformats.org/officeDocument/2006/relationships/hyperlink" Target="http://rtf.nwcouncil.org/measures/Default.asp" TargetMode="External"/><Relationship Id="rId88"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11" Type="http://schemas.openxmlformats.org/officeDocument/2006/relationships/hyperlink" Target="https://www.gpo.gov/fdsys/pkg/FR-2014-05-29/html/2014-11201.htm" TargetMode="External"/><Relationship Id="rId132" Type="http://schemas.openxmlformats.org/officeDocument/2006/relationships/hyperlink" Target="https://www.ecfr.gov/cgi-bin/text-idx?SID=80dfa785ea350ebeee184bb0ae03e7f0&amp;mc=true&amp;node=se10.3.430_132&amp;rgn=div8" TargetMode="External"/><Relationship Id="rId153" Type="http://schemas.openxmlformats.org/officeDocument/2006/relationships/hyperlink" Target="https://www.regulations.gov/document?D=EERE-2010-BT-STD-0003-0104" TargetMode="External"/><Relationship Id="rId174" Type="http://schemas.openxmlformats.org/officeDocument/2006/relationships/hyperlink" Target="https://www.advancedconverter.com/unit-conversions/power-conversion/tons-to-horsepower" TargetMode="External"/><Relationship Id="rId195" Type="http://schemas.openxmlformats.org/officeDocument/2006/relationships/hyperlink" Target="http://www.deeresources.com/files/DEER2020/download/SupportTable-EUL2020.xlsx" TargetMode="External"/><Relationship Id="rId209" Type="http://schemas.openxmlformats.org/officeDocument/2006/relationships/hyperlink" Target="http://www.puc.pa.gov/Electric/pdf/Act129/SWE-Phase3_Res_Baseline_Study_Rpt021219.pdf" TargetMode="External"/><Relationship Id="rId220" Type="http://schemas.openxmlformats.org/officeDocument/2006/relationships/hyperlink" Target="http://ilsagfiles.org/SAG_files/Technical_Reference_Manual/Version_7/Final_9-28-18/IL-TRM_Effective_010119_v7.0_Vol_2_C_and_I_092818_Final.pdf" TargetMode="External"/><Relationship Id="rId241" Type="http://schemas.openxmlformats.org/officeDocument/2006/relationships/hyperlink" Target="http://www.ilsag.info/technical-reference-manual.html"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puc.pa.gov/pcdocs/1340978.pdf" TargetMode="External"/><Relationship Id="rId262" Type="http://schemas.openxmlformats.org/officeDocument/2006/relationships/hyperlink" Target="http://www.amcompair.com/products/brochures/sullair_brochures/_Sullair%20filtration.pdf" TargetMode="External"/><Relationship Id="rId283" Type="http://schemas.openxmlformats.org/officeDocument/2006/relationships/hyperlink" Target="http://www.puc.pa.gov/Electric/pdf/Act129/SWE-Phase3_NonRes_Baseline_Study_Rpt021219.pdf" TargetMode="External"/><Relationship Id="rId78" Type="http://schemas.openxmlformats.org/officeDocument/2006/relationships/hyperlink" Target="http://www.energystar.gov/index.cfm?c=airsrc_heat.pr_crit_as_heat_pumps" TargetMode="External"/><Relationship Id="rId99" Type="http://schemas.openxmlformats.org/officeDocument/2006/relationships/hyperlink" Target="http://www.nrel.gov/docs/fy13osti/56012.pdf" TargetMode="External"/><Relationship Id="rId101" Type="http://schemas.openxmlformats.org/officeDocument/2006/relationships/hyperlink" Target="https://puc.vermont.gov/sites/psbnew/files/doc_library/ev-technical-reference-manual.pdf" TargetMode="External"/><Relationship Id="rId122" Type="http://schemas.openxmlformats.org/officeDocument/2006/relationships/hyperlink" Target="http://www.puc.pa.gov/pcdocs/1311852.docx.%20Accessed%20December%202018"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www.puc.pa.gov/Electric/pdf/Act129/SWE-Phase3_NonRes_Baseline_Study_Rpt021219.pdf" TargetMode="External"/><Relationship Id="rId185" Type="http://schemas.openxmlformats.org/officeDocument/2006/relationships/hyperlink" Target="http://www.deeresources.com/files/DEER2020/download/SupportTable-EUL2020.xlsx" TargetMode="External"/><Relationship Id="rId9" Type="http://schemas.openxmlformats.org/officeDocument/2006/relationships/customXml" Target="../customXml/item9.xml"/><Relationship Id="rId210" Type="http://schemas.openxmlformats.org/officeDocument/2006/relationships/hyperlink" Target="http://www.energy.ca.gov/appliances/2003rulemaking/documents/case_studies/CASE_Res_Exhaust_Fans.pdf" TargetMode="External"/><Relationship Id="rId26" Type="http://schemas.openxmlformats.org/officeDocument/2006/relationships/settings" Target="settings.xml"/><Relationship Id="rId231" Type="http://schemas.openxmlformats.org/officeDocument/2006/relationships/hyperlink" Target="https://www.energystar.gov/products/commercial_food_service_equipment/commercial_dishwashers/key_product_criteria" TargetMode="External"/><Relationship Id="rId252" Type="http://schemas.openxmlformats.org/officeDocument/2006/relationships/hyperlink" Target="http://i.dell.com/sites/content/business/smb/sb360/en/Documents/server-refresh-strategies.pdf" TargetMode="External"/><Relationship Id="rId273" Type="http://schemas.openxmlformats.org/officeDocument/2006/relationships/hyperlink" Target="https://joe.org/joe/2010october/rb7.php" TargetMode="External"/><Relationship Id="rId294" Type="http://schemas.openxmlformats.org/officeDocument/2006/relationships/hyperlink" Target="https://rtf.nwcouncil.org/measure/dairy-milking-machines-vacuum-pump" TargetMode="External"/><Relationship Id="rId47" Type="http://schemas.openxmlformats.org/officeDocument/2006/relationships/hyperlink" Target="https://puc.vermont.gov/sites/psbnew/files/doc_library/ev-technical-reference-manual.pdf" TargetMode="External"/><Relationship Id="rId68" Type="http://schemas.openxmlformats.org/officeDocument/2006/relationships/hyperlink" Target="http://www.lithonia.com/psg/" TargetMode="External"/><Relationship Id="rId89" Type="http://schemas.openxmlformats.org/officeDocument/2006/relationships/hyperlink" Target="http://ilsagfiles.org/SAG_files/Technical_Reference_Manual/Version_7/Final_9-28-18/IL-TRM_Effective_010119_v7.0_Vol_2_C_and_I_092818_Final.pdf" TargetMode="External"/><Relationship Id="rId112" Type="http://schemas.openxmlformats.org/officeDocument/2006/relationships/hyperlink" Target="http://www.deeresources.com/files/DEER2020/download/SupportTable-EUL2020.xlsx" TargetMode="External"/><Relationship Id="rId133" Type="http://schemas.openxmlformats.org/officeDocument/2006/relationships/hyperlink" Target="http://www.puc.pa.gov/Electric/pdf/Act129/SWE-Phase3_NonRes_Baseline_Study_Rpt021219.pdf" TargetMode="External"/><Relationship Id="rId154" Type="http://schemas.openxmlformats.org/officeDocument/2006/relationships/hyperlink" Target="https://www.energystar.gov/sites/default/files/Commercial%20Refrigerators%20and%20Freezers%20V4%20Spec%20Final%20Version_0.pdf" TargetMode="External"/><Relationship Id="rId175" Type="http://schemas.openxmlformats.org/officeDocument/2006/relationships/hyperlink" Target="https://www1.eere.energy.gov/buildings/pdfs/commercial_refrigeration_equipment_research_opportunities.pdf" TargetMode="External"/><Relationship Id="rId196" Type="http://schemas.openxmlformats.org/officeDocument/2006/relationships/hyperlink" Target="https://nwcouncil.box.com/s/brl01usbhxvtrjbp0i2xcqk016lndfd1" TargetMode="External"/><Relationship Id="rId200" Type="http://schemas.openxmlformats.org/officeDocument/2006/relationships/hyperlink" Target="https://www1.eere.energy.gov/buildings/pdfs/commercial_refrigeration_equipment_research_opportunities.pdf" TargetMode="External"/><Relationship Id="rId16" Type="http://schemas.openxmlformats.org/officeDocument/2006/relationships/customXml" Target="../customXml/item16.xml"/><Relationship Id="rId221" Type="http://schemas.openxmlformats.org/officeDocument/2006/relationships/hyperlink" Target="http://www.energystar.gov/buildings/sites/default/uploads/files/commercial_kitchen_equipment_calculator.xlsx" TargetMode="External"/><Relationship Id="rId242" Type="http://schemas.openxmlformats.org/officeDocument/2006/relationships/hyperlink" Target="https://www.energystar.gov/sites/default/files/asset/document/LowCarbonITSavingsCalc.xlsx" TargetMode="External"/><Relationship Id="rId263" Type="http://schemas.openxmlformats.org/officeDocument/2006/relationships/hyperlink" Target="https://rtf.nwcouncil.org/meeting/rtf-meeting-november-14-2012" TargetMode="External"/><Relationship Id="rId284" Type="http://schemas.openxmlformats.org/officeDocument/2006/relationships/hyperlink" Target="https://rtf.nwcouncil.org/measure/dairy-milking-machines-vacuum-pump" TargetMode="External"/><Relationship Id="rId37" Type="http://schemas.openxmlformats.org/officeDocument/2006/relationships/hyperlink" Target="http://deeresources.net/workpapers" TargetMode="External"/><Relationship Id="rId58" Type="http://schemas.openxmlformats.org/officeDocument/2006/relationships/hyperlink" Target="https://puc.vermont.gov/sites/psbnew/files/doc_library/ev-technical-reference-manual.pdf" TargetMode="External"/><Relationship Id="rId79" Type="http://schemas.openxmlformats.org/officeDocument/2006/relationships/hyperlink" Target="https://www.ahridirectory.org/ahridirectory/pages/home.aspx" TargetMode="External"/><Relationship Id="rId102" Type="http://schemas.openxmlformats.org/officeDocument/2006/relationships/hyperlink" Target="http://shared.liebert.com/SharedDocuments/White%20Papers/PlugFan_Low060608.pdf" TargetMode="External"/><Relationship Id="rId123" Type="http://schemas.openxmlformats.org/officeDocument/2006/relationships/hyperlink" Target="https://rtf.nwcouncil.org/measure/efficient-pumps" TargetMode="External"/><Relationship Id="rId144" Type="http://schemas.openxmlformats.org/officeDocument/2006/relationships/hyperlink" Target="http://s3.amazonaws.com/zanran_storage/amppartners.org/ContentPages/2464316647.pdf" TargetMode="External"/><Relationship Id="rId90" Type="http://schemas.openxmlformats.org/officeDocument/2006/relationships/hyperlink" Target="http://www.deeresources.com/files/DEER2020/download/SupportTable-EUL2020.xlsx" TargetMode="External"/><Relationship Id="rId165" Type="http://schemas.openxmlformats.org/officeDocument/2006/relationships/hyperlink" Target="http://www.engineeringtoolbox.com/refrigeration-formulas-d_1695.html" TargetMode="External"/><Relationship Id="rId186" Type="http://schemas.openxmlformats.org/officeDocument/2006/relationships/hyperlink" Target="https://www.focusonenergy.com/sites/default/files/TRM%202018%20Final%20Version%20Dec%202017_1.pdf" TargetMode="External"/><Relationship Id="rId211" Type="http://schemas.openxmlformats.org/officeDocument/2006/relationships/hyperlink" Target="https://www.energystar.gov/sites/default/files/asset/document/Vent%20Fans%20V4%200%20Specification_Clarification_0.pdf" TargetMode="External"/><Relationship Id="rId232" Type="http://schemas.openxmlformats.org/officeDocument/2006/relationships/hyperlink" Target="http://www.energystar.gov/buildings/sites/default/uploads/files/commercial_kitchen_equipment_calculator.xlsx" TargetMode="External"/><Relationship Id="rId253" Type="http://schemas.openxmlformats.org/officeDocument/2006/relationships/hyperlink" Target="https://ssl.www8.hp.com/de/de/pdf/4AA4-3104ENW_ServerRefreshCyclesTheCostsOfExtendingLifeCycles_tcm_144_1346368.pdf" TargetMode="External"/><Relationship Id="rId274" Type="http://schemas.openxmlformats.org/officeDocument/2006/relationships/hyperlink" Target="https://rtf.nwcouncil.org/measure/dairy-milking-machines-vacuum-pump" TargetMode="External"/><Relationship Id="rId295" Type="http://schemas.openxmlformats.org/officeDocument/2006/relationships/hyperlink" Target="http://www.deeresources.com/files/DEER2020/download/SupportTable-EUL2020.xlsx" TargetMode="External"/><Relationship Id="rId27" Type="http://schemas.openxmlformats.org/officeDocument/2006/relationships/webSettings" Target="webSettings.xml"/><Relationship Id="rId48" Type="http://schemas.openxmlformats.org/officeDocument/2006/relationships/hyperlink" Target="https://energy.mo.gov/sites/energy/files/MOTRM2017Volume2.pdf" TargetMode="External"/><Relationship Id="rId69" Type="http://schemas.openxmlformats.org/officeDocument/2006/relationships/hyperlink" Target="http://www.cooperindustries.com/content/public/en/lighting.html" TargetMode="External"/><Relationship Id="rId113" Type="http://schemas.openxmlformats.org/officeDocument/2006/relationships/hyperlink" Target="http://www.puc.pa.gov/pcdocs/1311852.docx" TargetMode="External"/><Relationship Id="rId134" Type="http://schemas.openxmlformats.org/officeDocument/2006/relationships/hyperlink" Target="https://wcc.sc.egov.usda.gov/nwcc/rgrpt?report=daily_scan_por&amp;state=PA"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www.deeresources.com/files/DEER2020/download/SupportTable-EUL2020.xlsx" TargetMode="External"/><Relationship Id="rId176" Type="http://schemas.openxmlformats.org/officeDocument/2006/relationships/hyperlink" Target="http://www.deeresources.com/files/DEER2020/download/SupportTable-EUL2020.xlsx" TargetMode="External"/><Relationship Id="rId197" Type="http://schemas.openxmlformats.org/officeDocument/2006/relationships/hyperlink" Target="http://www.etcc-ca.com/sites/default/files/OLD/images/stories/pdf/ETCC_Report_204.pdf" TargetMode="External"/><Relationship Id="rId201" Type="http://schemas.openxmlformats.org/officeDocument/2006/relationships/footer" Target="footer8.xml"/><Relationship Id="rId222" Type="http://schemas.openxmlformats.org/officeDocument/2006/relationships/hyperlink" Target="https://www.energystar.gov/products/commercial_food_service_equipment/commercial_ovens/key_product_criteria" TargetMode="External"/><Relationship Id="rId243" Type="http://schemas.openxmlformats.org/officeDocument/2006/relationships/hyperlink" Target="http://www.deeresources.com/files/DEER2020/download/SupportTable-EUL2020.xlsx" TargetMode="External"/><Relationship Id="rId264" Type="http://schemas.openxmlformats.org/officeDocument/2006/relationships/hyperlink" Target="http://www.amcompair.com/products/brochures/sullair_brochures/_Sullair%20filtration.pdf" TargetMode="External"/><Relationship Id="rId285" Type="http://schemas.openxmlformats.org/officeDocument/2006/relationships/hyperlink" Target="https://focusonenergy.com/sites/default/files/bpmeasurelifestudyfinal_evaluationreport.pdf" TargetMode="External"/><Relationship Id="rId17" Type="http://schemas.openxmlformats.org/officeDocument/2006/relationships/customXml" Target="../customXml/item17.xml"/><Relationship Id="rId38" Type="http://schemas.openxmlformats.org/officeDocument/2006/relationships/hyperlink" Target="https://assets.sylvania.com/assets/onlinemedia/ihdp/Lamp-and-Ballast-Catalog" TargetMode="External"/><Relationship Id="rId59" Type="http://schemas.openxmlformats.org/officeDocument/2006/relationships/hyperlink" Target="http://ilsagfiles.org/SAG_files/Technical_Reference_Manual/Version_7/Final_9-28-18/IL-TRM_Effective_010119_v7.0_Vol_2_C_and_I_092818_Final.pdf" TargetMode="External"/><Relationship Id="rId103" Type="http://schemas.openxmlformats.org/officeDocument/2006/relationships/hyperlink" Target="http://www.pge.com/includes/docs/pdfs/mybusiness/energysavingsrebates/incentivesbyindustry/hightech/data_center_baseline.pdf" TargetMode="External"/><Relationship Id="rId124" Type="http://schemas.openxmlformats.org/officeDocument/2006/relationships/hyperlink" Target="http://www.puc.pa.gov/pcdocs/1311852.docx.%20Accessed%20December%202018" TargetMode="External"/><Relationship Id="rId70" Type="http://schemas.openxmlformats.org/officeDocument/2006/relationships/hyperlink" Target="http://www.lightingfacts.com/" TargetMode="External"/><Relationship Id="rId91" Type="http://schemas.openxmlformats.org/officeDocument/2006/relationships/hyperlink" Target="http://www.deeresources.com/files/DEER2020/download/SupportTable-EUL2020.xlsx" TargetMode="External"/><Relationship Id="rId145" Type="http://schemas.openxmlformats.org/officeDocument/2006/relationships/hyperlink" Target="http://www.deeresources.com/files/DEER2020/download/SupportTable-EUL2020.xlsx" TargetMode="External"/><Relationship Id="rId166" Type="http://schemas.openxmlformats.org/officeDocument/2006/relationships/hyperlink" Target="http://www.deeresources.com/files/DEER2020/download/SupportTable-EUL2020.xlsx" TargetMode="External"/><Relationship Id="rId187" Type="http://schemas.openxmlformats.org/officeDocument/2006/relationships/hyperlink" Target="https://www1.eere.energy.gov/buildings/pdfs/commercial_refrigeration_equipment_research_opportunities.pdf" TargetMode="External"/><Relationship Id="rId1" Type="http://schemas.openxmlformats.org/officeDocument/2006/relationships/customXml" Target="../customXml/item1.xml"/><Relationship Id="rId212" Type="http://schemas.openxmlformats.org/officeDocument/2006/relationships/hyperlink" Target="http://hvi.org/proddirectory/index.cfm" TargetMode="External"/><Relationship Id="rId233" Type="http://schemas.openxmlformats.org/officeDocument/2006/relationships/hyperlink" Target="https://water.usgs.gov/edu/density.html" TargetMode="External"/><Relationship Id="rId254" Type="http://schemas.openxmlformats.org/officeDocument/2006/relationships/hyperlink" Target="http://www.energystar.gov/productfinder/product/certified-enterprise-servers/results" TargetMode="External"/><Relationship Id="rId28" Type="http://schemas.openxmlformats.org/officeDocument/2006/relationships/footnotes" Target="footnotes.xml"/><Relationship Id="rId49" Type="http://schemas.openxmlformats.org/officeDocument/2006/relationships/hyperlink" Target="http://www.iar.unicamp.br/lab/luz/ld/Arquitetural/interiores/ilumina%E7%E3o%20industrial/measure_life_GDS.pdf" TargetMode="External"/><Relationship Id="rId114" Type="http://schemas.openxmlformats.org/officeDocument/2006/relationships/hyperlink" Target="http://ilsagfiles.org/SAG_files/Technical_Reference_Manual/Version_7/Final_9-28-18/IL-TRM_Effective_010119_v7.0_Vol_2_C_and_I_092818_Final.pdf" TargetMode="External"/><Relationship Id="rId275" Type="http://schemas.openxmlformats.org/officeDocument/2006/relationships/hyperlink" Target="https://focusonenergy.com/sites/default/files/bpmeasurelifestudyfinal_evaluationreport.pdf" TargetMode="External"/><Relationship Id="rId296" Type="http://schemas.openxmlformats.org/officeDocument/2006/relationships/hyperlink" Target="http://www.nass.usda.gov/Statistics_by_State/Pennsylvania/Publications/Annual_Statistical_Bulletin/2009_2010/fris.pdf" TargetMode="External"/><Relationship Id="rId300" Type="http://schemas.openxmlformats.org/officeDocument/2006/relationships/theme" Target="theme/theme1.xml"/><Relationship Id="rId60" Type="http://schemas.openxmlformats.org/officeDocument/2006/relationships/hyperlink" Target="https://www.congress.gov/bill/110th-congress/house-bill/6" TargetMode="External"/><Relationship Id="rId81" Type="http://schemas.openxmlformats.org/officeDocument/2006/relationships/hyperlink" Target="https://www.energystar.gov/sites/default/files/Furnaces%20Version%204.1_Program%20Requirements.pdf" TargetMode="External"/><Relationship Id="rId135" Type="http://schemas.openxmlformats.org/officeDocument/2006/relationships/hyperlink" Target="http://www.puc.pa.gov/Electric/pdf/Act129/SWE-2014_PA_Statewide_Act129_Non-Residential_EndUse_Saturation_Study.pdf" TargetMode="External"/><Relationship Id="rId156" Type="http://schemas.openxmlformats.org/officeDocument/2006/relationships/hyperlink" Target="https://neep.org/commercial-refrigeration-loadshape-report-10-2015-0" TargetMode="External"/><Relationship Id="rId177" Type="http://schemas.openxmlformats.org/officeDocument/2006/relationships/hyperlink" Target="https://rtf.nwcouncil.org/measure/strip-curtains" TargetMode="External"/><Relationship Id="rId198" Type="http://schemas.openxmlformats.org/officeDocument/2006/relationships/hyperlink" Target="https://puc.vermont.gov/sites/psbnew/files/doc_library/ev-technical-reference-manual.pdf" TargetMode="External"/><Relationship Id="rId202" Type="http://schemas.openxmlformats.org/officeDocument/2006/relationships/image" Target="media/image3.emf"/><Relationship Id="rId223" Type="http://schemas.openxmlformats.org/officeDocument/2006/relationships/hyperlink" Target="http://www.energystar.gov/buildings/sites/default/uploads/files/commercial_kitchen_equipment_calculator.xlsx" TargetMode="External"/><Relationship Id="rId244" Type="http://schemas.openxmlformats.org/officeDocument/2006/relationships/hyperlink" Target="https://www.nrel.gov/docs/fy12osti/51708.pdf" TargetMode="External"/><Relationship Id="rId18" Type="http://schemas.openxmlformats.org/officeDocument/2006/relationships/customXml" Target="../customXml/item18.xml"/><Relationship Id="rId39" Type="http://schemas.openxmlformats.org/officeDocument/2006/relationships/hyperlink" Target="http://ilsagfiles.org/SAG_files/Technical_Reference_Manual/Version_7/Final_9-28-18/IL-TRM_Effective_010119_v7.0_Vol_2_C_and_I_092818_Final.pdf" TargetMode="External"/><Relationship Id="rId265" Type="http://schemas.openxmlformats.org/officeDocument/2006/relationships/footer" Target="footer13.xml"/><Relationship Id="rId286" Type="http://schemas.openxmlformats.org/officeDocument/2006/relationships/hyperlink" Target="https://focusonenergy.com/sites/default/files/bpmeasurelifestudyfinal_evaluationreport.pdf" TargetMode="External"/><Relationship Id="rId50" Type="http://schemas.openxmlformats.org/officeDocument/2006/relationships/hyperlink" Target="http://www.puc.pa.gov/pcdocs/1340978.pdf" TargetMode="External"/><Relationship Id="rId104" Type="http://schemas.openxmlformats.org/officeDocument/2006/relationships/hyperlink" Target="https://www.xcelenergy.com/staticfiles/xe/PDF/Regulatory/CO-DSM/CO-Rates-and-Reg-DSM-Data-Center-Efficiency-Deemed-Savings-2016.pdf" TargetMode="External"/><Relationship Id="rId125" Type="http://schemas.openxmlformats.org/officeDocument/2006/relationships/hyperlink" Target="https://www.gpo.gov/fdsys/pkg/FR-2014-05-29/html/2014-11201.htm" TargetMode="External"/><Relationship Id="rId146" Type="http://schemas.openxmlformats.org/officeDocument/2006/relationships/hyperlink" Target="http://www.puc.pa.gov/Electric/pdf/Act129/SWE-Phase3_NonRes_Baseline_Study_Rpt021219.pdf" TargetMode="External"/><Relationship Id="rId167" Type="http://schemas.openxmlformats.org/officeDocument/2006/relationships/hyperlink" Target="https://neep.org/commercial-refrigeration-loadshape-report-10-2015-0" TargetMode="External"/><Relationship Id="rId188" Type="http://schemas.openxmlformats.org/officeDocument/2006/relationships/hyperlink" Target="http://www.deeresources.net/workpapers" TargetMode="External"/><Relationship Id="rId71" Type="http://schemas.openxmlformats.org/officeDocument/2006/relationships/footer" Target="footer4.xml"/><Relationship Id="rId92" Type="http://schemas.openxmlformats.org/officeDocument/2006/relationships/hyperlink" Target="http://www.puc.pa.gov/Electric/pdf/Act129/SWE-Phase3_NonRes_Baseline_Study_Rpt021219.pdf" TargetMode="External"/><Relationship Id="rId213" Type="http://schemas.openxmlformats.org/officeDocument/2006/relationships/footer" Target="footer9.xml"/><Relationship Id="rId234" Type="http://schemas.openxmlformats.org/officeDocument/2006/relationships/hyperlink" Target="http://www.deeresources.com/files/DEER2020/download/SupportTable-EUL2020.xlsx"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footer" Target="footer12.xml"/><Relationship Id="rId276" Type="http://schemas.openxmlformats.org/officeDocument/2006/relationships/hyperlink" Target="http://alliantenergy.com/wcm/groups/wcm_internet/@int/documents/document/mdaw/mdey/~edisp/012895.pdf" TargetMode="External"/><Relationship Id="rId297" Type="http://schemas.openxmlformats.org/officeDocument/2006/relationships/hyperlink" Target="https://pubs.usgs.gov/circ/1441/circ1441.pdf" TargetMode="External"/><Relationship Id="rId40" Type="http://schemas.openxmlformats.org/officeDocument/2006/relationships/hyperlink" Target="http://www.puc.pa.gov/pcdocs/1340978.pdf"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ma-eeac.org/wordpress/wp-content/uploads/Prescriptive-Gas-Pre-Rinse-Spray-Valve-Measure-Impact-Evaluation.pdf" TargetMode="External"/><Relationship Id="rId157" Type="http://schemas.openxmlformats.org/officeDocument/2006/relationships/hyperlink" Target="https://www.energy.gov/sites/prod/files/2014/02/f8/Motor%20Energy%20Savings%20Potential%20Report%202013-12-4.pdf" TargetMode="External"/><Relationship Id="rId178" Type="http://schemas.openxmlformats.org/officeDocument/2006/relationships/hyperlink" Target="http://www.deeresources.com/files/DEER2020/download/SupportTable-EUL2020.xlsx" TargetMode="External"/><Relationship Id="rId61" Type="http://schemas.openxmlformats.org/officeDocument/2006/relationships/hyperlink" Target="https://www.energystar.gov/sites/default/files/ENERGY%20STAR%20Lamps%20V2.1%20Final%20Specification.pdf" TargetMode="External"/><Relationship Id="rId82" Type="http://schemas.openxmlformats.org/officeDocument/2006/relationships/hyperlink" Target="https://www.energystar.gov/sites/default/files/specs/Boilers%20Program%20Requirements%20Version%203%200.pdf" TargetMode="External"/><Relationship Id="rId199" Type="http://schemas.openxmlformats.org/officeDocument/2006/relationships/hyperlink" Target="http://ilsagfiles.org/SAG_files/Technical_Reference_Manual/Version_7/Final_9-28-18/IL-TRM_Effective_010119_v7.0_Vol_2_C_and_I_092818_Final.pdf" TargetMode="External"/><Relationship Id="rId203" Type="http://schemas.openxmlformats.org/officeDocument/2006/relationships/hyperlink" Target="https://www.regulations.gov/document?D=EERE-2012-BT-STD-0020-0037" TargetMode="External"/><Relationship Id="rId19" Type="http://schemas.openxmlformats.org/officeDocument/2006/relationships/customXml" Target="../customXml/item19.xml"/><Relationship Id="rId224" Type="http://schemas.openxmlformats.org/officeDocument/2006/relationships/hyperlink" Target="https://www.energystar.gov/products/commercial_food_service_equipment/commercial_ovens/key_product_criteria" TargetMode="External"/><Relationship Id="rId245" Type="http://schemas.openxmlformats.org/officeDocument/2006/relationships/hyperlink" Target="https://aceee.org/files/proceedings/2012/data/papers/0193-000277.pdf" TargetMode="External"/><Relationship Id="rId266" Type="http://schemas.openxmlformats.org/officeDocument/2006/relationships/hyperlink" Target="http://static1.squarespace.com/static/53c96e16e4b003bdba4f4fee/t/556f7c9ee4b0b65c3515c80c/1433369758093/Circulating+Block+Heater+Presentation_ver+2.pdf" TargetMode="External"/><Relationship Id="rId287" Type="http://schemas.openxmlformats.org/officeDocument/2006/relationships/hyperlink" Target="http://www1.agric.gov.ab.ca/$department/deptdocs.nsf/all/agdex5421/$file/716c52.pdf" TargetMode="External"/><Relationship Id="rId30" Type="http://schemas.openxmlformats.org/officeDocument/2006/relationships/image" Target="media/image1.jpeg"/><Relationship Id="rId105" Type="http://schemas.openxmlformats.org/officeDocument/2006/relationships/hyperlink" Target="http://www.datacenterknowledge.com/archives/2011/11/21/focus-on-fans-delivers-cost-savings-on-cooling/" TargetMode="External"/><Relationship Id="rId126" Type="http://schemas.openxmlformats.org/officeDocument/2006/relationships/footer" Target="footer6.xml"/><Relationship Id="rId147" Type="http://schemas.openxmlformats.org/officeDocument/2006/relationships/hyperlink" Target="https://www.energystar.gov/sites/default/files/Program%20Requirements_Commercial%20Water%20Heaters_Final%20Version%202.0_12%2029%2017.pdf" TargetMode="External"/><Relationship Id="rId168" Type="http://schemas.openxmlformats.org/officeDocument/2006/relationships/hyperlink" Target="https://www.puc.nh.gov/EESE%20Board/EERS_WG/vt_trm.pdf" TargetMode="External"/><Relationship Id="rId51" Type="http://schemas.openxmlformats.org/officeDocument/2006/relationships/hyperlink" Target="http://www.deeresources.com/files/DEER2020/download/SupportTable-EUL2020.xlsx"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www.deeresources.com/files/DEER2020/download/SupportTable-EUL2020.xlsx"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s://www.ecfr.gov/cgi-bin/text-idx?SID=b9d042311709dd0d507363e4f54ba2f2&amp;pitd=20150128&amp;pitd=20150128&amp;node=20150128y1.16" TargetMode="External"/><Relationship Id="rId235" Type="http://schemas.openxmlformats.org/officeDocument/2006/relationships/hyperlink" Target="http://www.energystar.gov/buildings/sites/default/uploads/files/commercial_kitchen_equipment_calculator.xlsx" TargetMode="External"/><Relationship Id="rId256" Type="http://schemas.openxmlformats.org/officeDocument/2006/relationships/hyperlink" Target="https://www.focusonenergy.com/sites/default/files/bpmeasurelifestudyfinal_evaluationreport.pdf" TargetMode="External"/><Relationship Id="rId277" Type="http://schemas.openxmlformats.org/officeDocument/2006/relationships/hyperlink" Target="https://rtf.nwcouncil.org/measure/dairy-milking-machines-vacuum-pump" TargetMode="External"/><Relationship Id="rId298" Type="http://schemas.openxmlformats.org/officeDocument/2006/relationships/footer" Target="footer16.xml"/><Relationship Id="rId116" Type="http://schemas.openxmlformats.org/officeDocument/2006/relationships/hyperlink" Target="https://www.govinfo.gov/content/pkg/FR-2014-07-03/pdf/FR-2014-07-03.pdf" TargetMode="External"/><Relationship Id="rId137" Type="http://schemas.openxmlformats.org/officeDocument/2006/relationships/hyperlink" Target="http://www.psc.state.ga.us/electric/federal/EPA/EPA2005.pdf" TargetMode="External"/><Relationship Id="rId158" Type="http://schemas.openxmlformats.org/officeDocument/2006/relationships/hyperlink" Target="http://info.ornl.gov/sites/publications/files/Pub58600.pdf" TargetMode="External"/><Relationship Id="rId20" Type="http://schemas.openxmlformats.org/officeDocument/2006/relationships/customXml" Target="../customXml/item20.xml"/><Relationship Id="rId41" Type="http://schemas.openxmlformats.org/officeDocument/2006/relationships/hyperlink" Target="https://aa.usno.navy.mil/data/docs/Dur_OneYear.php" TargetMode="External"/><Relationship Id="rId62" Type="http://schemas.openxmlformats.org/officeDocument/2006/relationships/hyperlink" Target="https://www.energystar.gov/sites/default/files/ESLampCenterBeamTool%20rev%202016-09-01.xlsx"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ma-eeac.org/wordpress/wp-content/uploads/2016-2018-Plan-1.pdf" TargetMode="External"/><Relationship Id="rId190" Type="http://schemas.openxmlformats.org/officeDocument/2006/relationships/hyperlink" Target="http://docs.lib.purdue.edu/iracc/1154" TargetMode="External"/><Relationship Id="rId204" Type="http://schemas.openxmlformats.org/officeDocument/2006/relationships/hyperlink" Target="https://www.energystar.gov/products/appliances/clothes_washers/key_product_criteria" TargetMode="External"/><Relationship Id="rId225" Type="http://schemas.openxmlformats.org/officeDocument/2006/relationships/hyperlink" Target="http://www.energystar.gov/buildings/sites/default/uploads/files/commercial_kitchen_equipment_calculator.xlsx" TargetMode="External"/><Relationship Id="rId246" Type="http://schemas.openxmlformats.org/officeDocument/2006/relationships/hyperlink" Target="https://www.asipartner.com/marketing/techzone2015/collateral/lenovo-wpidc-2014.pdf" TargetMode="External"/><Relationship Id="rId267" Type="http://schemas.openxmlformats.org/officeDocument/2006/relationships/hyperlink" Target="https://www.focusonenergy.com/sites/default/files/TRM%202018%20Final%20Version%20Dec%202017_1.pdf" TargetMode="External"/><Relationship Id="rId288" Type="http://schemas.openxmlformats.org/officeDocument/2006/relationships/hyperlink" Target="http://www.ctfarmenergy.org/Pdfs/CT_Energy_BMPGuide.pdf" TargetMode="External"/><Relationship Id="rId106" Type="http://schemas.openxmlformats.org/officeDocument/2006/relationships/hyperlink" Target="https://focusonenergy.com/sites/default/files/bpmeasurelifestudyfinal_evaluationreport.pdf" TargetMode="External"/><Relationship Id="rId127" Type="http://schemas.openxmlformats.org/officeDocument/2006/relationships/image" Target="media/image2.png"/><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puc.pa.gov/pcdocs/1340978.pdf" TargetMode="External"/><Relationship Id="rId73" Type="http://schemas.openxmlformats.org/officeDocument/2006/relationships/hyperlink" Target="http://www.nrel.gov/docs/fy11osti/49246.pdf" TargetMode="External"/><Relationship Id="rId94" Type="http://schemas.openxmlformats.org/officeDocument/2006/relationships/hyperlink" Target="https://www.xcelenergy.com/staticfiles/xe/PDF/Regulatory/CO-DSM/CO-Rates-and-Reg-DSM-Data-Center-Efficiency-Deemed-Savings-2016.pdf" TargetMode="External"/><Relationship Id="rId148" Type="http://schemas.openxmlformats.org/officeDocument/2006/relationships/hyperlink" Target="https://www.energystar.gov/sites/default/files/Water%20Heaters%20Final%20Version%203.2_Program%20Requirements_0.pdf" TargetMode="External"/><Relationship Id="rId169" Type="http://schemas.openxmlformats.org/officeDocument/2006/relationships/hyperlink" Target="https://www.puc.nh.gov/EESE%20Board/EERS_WG/vt_trm.pdf" TargetMode="External"/><Relationship Id="rId4" Type="http://schemas.openxmlformats.org/officeDocument/2006/relationships/customXml" Target="../customXml/item4.xml"/><Relationship Id="rId180" Type="http://schemas.openxmlformats.org/officeDocument/2006/relationships/hyperlink" Target="https://neep.org/sites/default/files/2015_10_01_2016%20Program%20Savings%20Document.pdf" TargetMode="External"/><Relationship Id="rId215" Type="http://schemas.openxmlformats.org/officeDocument/2006/relationships/hyperlink" Target="https://www.energystar.gov/index.cfm?c=comm_ice_machines.pr_crit_comm_ice_machines" TargetMode="External"/><Relationship Id="rId236" Type="http://schemas.openxmlformats.org/officeDocument/2006/relationships/hyperlink" Target="http://ilsagfiles.org/SAG_files/Technical_Reference_Manual/Version_7/Final_9-28-18/IL-TRM_Effective_010119_v7.0_Vol_2_C_and_I_092818_Final.pdf" TargetMode="External"/><Relationship Id="rId257" Type="http://schemas.openxmlformats.org/officeDocument/2006/relationships/hyperlink" Target="https://focusonenergy.com/sites/default/files/bpmeasurelifestudyfinal_evaluationreport.pdf" TargetMode="External"/><Relationship Id="rId278" Type="http://schemas.openxmlformats.org/officeDocument/2006/relationships/hyperlink" Target="http://www.deeresources.com/files/DEER2020/download/SupportTable-EUL2020.xlsx" TargetMode="External"/><Relationship Id="rId42" Type="http://schemas.openxmlformats.org/officeDocument/2006/relationships/hyperlink" Target="https://neep.org/sites/default/files/resources/Mid_Atlantic_TRM_V7_FINAL.pdf" TargetMode="External"/><Relationship Id="rId84" Type="http://schemas.openxmlformats.org/officeDocument/2006/relationships/hyperlink" Target="http://www.energy.ca.gov/2003publications/CEC-500-2003-082/CEC-500-2003-082-A-25.PDF" TargetMode="External"/><Relationship Id="rId138" Type="http://schemas.openxmlformats.org/officeDocument/2006/relationships/hyperlink" Target="http://www.allianceforwaterefficiency.org/WorkArea/DownloadAsset.aspx?id=976"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hyperlink" Target="https://www.regulations.gov/document?D=EERE-2013-BT-TP-0009-0009" TargetMode="External"/><Relationship Id="rId247" Type="http://schemas.openxmlformats.org/officeDocument/2006/relationships/hyperlink" Target="http://i.dell.com/sites/content/business/smb/sb360/en/Documents/server-refresh-strategies.pdf" TargetMode="External"/><Relationship Id="rId107" Type="http://schemas.openxmlformats.org/officeDocument/2006/relationships/hyperlink" Target="http://bookstore.ashrae.biz/journal/download.php?file=2015Sept_028-039_Taber.pdf" TargetMode="External"/><Relationship Id="rId289" Type="http://schemas.openxmlformats.org/officeDocument/2006/relationships/hyperlink" Target="https://rtf.nwcouncil.org/measure/dairy-milking-machines-vacuum-pump" TargetMode="External"/><Relationship Id="rId11" Type="http://schemas.openxmlformats.org/officeDocument/2006/relationships/customXml" Target="../customXml/item11.xml"/><Relationship Id="rId53" Type="http://schemas.openxmlformats.org/officeDocument/2006/relationships/hyperlink" Target="http://www.deeresources.com/files/DEER2020/download/SupportTable-EUL2020.xlsx.%20Accessed%20December%202018" TargetMode="External"/><Relationship Id="rId149" Type="http://schemas.openxmlformats.org/officeDocument/2006/relationships/hyperlink" Target="http://www.puc.pa.gov/Electric/pdf/Act129/SWE-2014_PA_Statewide_Act129_Residential_Baseline_Study.pdf" TargetMode="External"/><Relationship Id="rId95" Type="http://schemas.openxmlformats.org/officeDocument/2006/relationships/hyperlink" Target="https://energy.gov/sites/prod/files/2014/02/f8/Motor%20Energy%20Savings%20Potential%20Report%202013-12-4.pdf" TargetMode="External"/><Relationship Id="rId160" Type="http://schemas.openxmlformats.org/officeDocument/2006/relationships/hyperlink" Target="https://neep.org/commercial-refrigeration-loadshape-report-10-2015-0" TargetMode="External"/><Relationship Id="rId216" Type="http://schemas.openxmlformats.org/officeDocument/2006/relationships/hyperlink" Target="http://ilsagfiles.org/SAG_files/Technical_Reference_Manual/Version_7/Final_9-28-18/IL-TRM_Effective_010119_v7.0_Vol_2_C_and_I_092818_Final.pdf" TargetMode="External"/><Relationship Id="rId258" Type="http://schemas.openxmlformats.org/officeDocument/2006/relationships/hyperlink" Target="https://focusonenergy.com/sites/default/files/bpmeasurelifestudyfinal_evaluationreport.pdf" TargetMode="External"/><Relationship Id="rId22" Type="http://schemas.openxmlformats.org/officeDocument/2006/relationships/customXml" Target="../customXml/item22.xml"/><Relationship Id="rId64" Type="http://schemas.openxmlformats.org/officeDocument/2006/relationships/hyperlink" Target="http://www.pnl.gov/publications/abstracts.asp?report=251010" TargetMode="External"/><Relationship Id="rId118" Type="http://schemas.openxmlformats.org/officeDocument/2006/relationships/hyperlink" Target="https://www.energy.gov/sites/prod/files/2014/02/f8/Motor%20Energy%20Savings%20Potential%20Report%202013-12-4.pdf" TargetMode="External"/><Relationship Id="rId171" Type="http://schemas.openxmlformats.org/officeDocument/2006/relationships/hyperlink" Target="https://info.ornl.gov/sites/publications/files/pub31296.pdf" TargetMode="External"/><Relationship Id="rId227" Type="http://schemas.openxmlformats.org/officeDocument/2006/relationships/hyperlink" Target="http://www.energystar.gov/buildings/sites/default/uploads/files/commercial_kitchen_equipment_calculator.xlsx" TargetMode="External"/><Relationship Id="rId269" Type="http://schemas.openxmlformats.org/officeDocument/2006/relationships/hyperlink" Target="https://www.kannahconsulting.com/wp-content/uploads/2016/08/etcc_report_industrial_battery_chargers_final_v5.pdf" TargetMode="External"/><Relationship Id="rId33" Type="http://schemas.openxmlformats.org/officeDocument/2006/relationships/header" Target="header2.xml"/><Relationship Id="rId129" Type="http://schemas.openxmlformats.org/officeDocument/2006/relationships/hyperlink" Target="https://www.energystar.gov/sites/default/files/Water%20Heaters%20Final%20Version%203.2_Program%20Requirements_0.pdf" TargetMode="External"/><Relationship Id="rId280" Type="http://schemas.openxmlformats.org/officeDocument/2006/relationships/hyperlink" Target="https://extension.psu.edu/tunnel-ventilation-for-tie-stall-dairy-ba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J72333MUYW4V-895870458-32958</_dlc_DocId>
    <_dlc_DocIdUrl xmlns="1b051ef0-edd4-46a5-9f74-d6eaace64f71">
      <Url>https://nmrgroupinc.sharepoint.com/PAPUCSWE/_layouts/15/DocIdRedir.aspx?ID=J72333MUYW4V-895870458-32958</Url>
      <Description>J72333MUYW4V-895870458-32958</Description>
    </_dlc_DocIdUrl>
  </documentManagement>
</p:properti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1.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12.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13.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14.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customXml/itemProps15.xml><?xml version="1.0" encoding="utf-8"?>
<ds:datastoreItem xmlns:ds="http://schemas.openxmlformats.org/officeDocument/2006/customXml" ds:itemID="{BF7A420E-4895-4CD7-8A15-C03F9AC3CCB2}">
  <ds:schemaRefs>
    <ds:schemaRef ds:uri="http://schemas.openxmlformats.org/officeDocument/2006/bibliography"/>
  </ds:schemaRefs>
</ds:datastoreItem>
</file>

<file path=customXml/itemProps16.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17.xml><?xml version="1.0" encoding="utf-8"?>
<ds:datastoreItem xmlns:ds="http://schemas.openxmlformats.org/officeDocument/2006/customXml" ds:itemID="{B58D2648-249B-452C-978F-428484016148}">
  <ds:schemaRefs>
    <ds:schemaRef ds:uri="http://schemas.openxmlformats.org/officeDocument/2006/bibliography"/>
  </ds:schemaRefs>
</ds:datastoreItem>
</file>

<file path=customXml/itemProps18.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19.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2.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1b051ef0-edd4-46a5-9f74-d6eaace64f71"/>
  </ds:schemaRefs>
</ds:datastoreItem>
</file>

<file path=customXml/itemProps20.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21.xml><?xml version="1.0" encoding="utf-8"?>
<ds:datastoreItem xmlns:ds="http://schemas.openxmlformats.org/officeDocument/2006/customXml" ds:itemID="{DC216912-39AB-4F92-A41D-7983DBA113C5}">
  <ds:schemaRefs>
    <ds:schemaRef ds:uri="http://schemas.openxmlformats.org/officeDocument/2006/bibliography"/>
  </ds:schemaRefs>
</ds:datastoreItem>
</file>

<file path=customXml/itemProps22.xml><?xml version="1.0" encoding="utf-8"?>
<ds:datastoreItem xmlns:ds="http://schemas.openxmlformats.org/officeDocument/2006/customXml" ds:itemID="{C63E49ED-633B-47BF-A9CD-FD257AEEB11F}">
  <ds:schemaRefs>
    <ds:schemaRef ds:uri="http://schemas.openxmlformats.org/officeDocument/2006/bibliography"/>
  </ds:schemaRefs>
</ds:datastoreItem>
</file>

<file path=customXml/itemProps23.xml><?xml version="1.0" encoding="utf-8"?>
<ds:datastoreItem xmlns:ds="http://schemas.openxmlformats.org/officeDocument/2006/customXml" ds:itemID="{3CB5688E-D4B9-4FAD-9B8A-402CCF10CE74}">
  <ds:schemaRefs>
    <ds:schemaRef ds:uri="http://schemas.openxmlformats.org/officeDocument/2006/bibliography"/>
  </ds:schemaRefs>
</ds:datastoreItem>
</file>

<file path=customXml/itemProps3.xml><?xml version="1.0" encoding="utf-8"?>
<ds:datastoreItem xmlns:ds="http://schemas.openxmlformats.org/officeDocument/2006/customXml" ds:itemID="{83D56D8D-ED27-4046-ADC5-75FE4405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5.xml><?xml version="1.0" encoding="utf-8"?>
<ds:datastoreItem xmlns:ds="http://schemas.openxmlformats.org/officeDocument/2006/customXml" ds:itemID="{70FAF21A-97B0-4703-89A6-CAC7C01FB2CE}">
  <ds:schemaRefs>
    <ds:schemaRef ds:uri="http://schemas.openxmlformats.org/officeDocument/2006/bibliography"/>
  </ds:schemaRefs>
</ds:datastoreItem>
</file>

<file path=customXml/itemProps6.xml><?xml version="1.0" encoding="utf-8"?>
<ds:datastoreItem xmlns:ds="http://schemas.openxmlformats.org/officeDocument/2006/customXml" ds:itemID="{7E229A77-DD1F-4F3F-8BC5-957A50F8730F}">
  <ds:schemaRefs>
    <ds:schemaRef ds:uri="http://schemas.microsoft.com/sharepoint/events"/>
  </ds:schemaRefs>
</ds:datastoreItem>
</file>

<file path=customXml/itemProps7.xml><?xml version="1.0" encoding="utf-8"?>
<ds:datastoreItem xmlns:ds="http://schemas.openxmlformats.org/officeDocument/2006/customXml" ds:itemID="{3A2067D4-205A-492A-B22A-0C33652974EF}">
  <ds:schemaRefs>
    <ds:schemaRef ds:uri="http://schemas.openxmlformats.org/officeDocument/2006/bibliography"/>
  </ds:schemaRefs>
</ds:datastoreItem>
</file>

<file path=customXml/itemProps8.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customXml/itemProps9.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92766</Words>
  <Characters>528771</Characters>
  <Application>Microsoft Office Word</Application>
  <DocSecurity>0</DocSecurity>
  <Lines>4406</Lines>
  <Paragraphs>1240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620297</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Greg Clendenning</cp:lastModifiedBy>
  <cp:revision>4</cp:revision>
  <cp:lastPrinted>2017-02-06T17:54:00Z</cp:lastPrinted>
  <dcterms:created xsi:type="dcterms:W3CDTF">2020-09-14T21:46:00Z</dcterms:created>
  <dcterms:modified xsi:type="dcterms:W3CDTF">2020-09-14T21:48:00Z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b8084c96-351f-4e22-ac14-3f9da6675372</vt:lpwstr>
  </property>
</Properties>
</file>