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633A1" w14:paraId="7E96FF97" w14:textId="77777777">
        <w:trPr>
          <w:trHeight w:val="990"/>
        </w:trPr>
        <w:tc>
          <w:tcPr>
            <w:tcW w:w="1363" w:type="dxa"/>
          </w:tcPr>
          <w:p w14:paraId="3EF46953" w14:textId="77777777" w:rsidR="00E633A1" w:rsidRDefault="00670B4B" w:rsidP="00E633A1">
            <w:pPr>
              <w:rPr>
                <w:sz w:val="24"/>
              </w:rPr>
            </w:pPr>
            <w:r>
              <w:rPr>
                <w:noProof/>
                <w:spacing w:val="-2"/>
              </w:rPr>
              <w:drawing>
                <wp:inline distT="0" distB="0" distL="0" distR="0" wp14:anchorId="1582E291" wp14:editId="593A80A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17972BD" w14:textId="77777777" w:rsidR="00E633A1" w:rsidRDefault="00E633A1" w:rsidP="00E633A1">
            <w:pPr>
              <w:suppressAutoHyphens/>
              <w:spacing w:line="204" w:lineRule="auto"/>
              <w:jc w:val="center"/>
              <w:rPr>
                <w:rFonts w:ascii="Arial" w:hAnsi="Arial"/>
                <w:color w:val="000080"/>
                <w:spacing w:val="-3"/>
                <w:sz w:val="26"/>
              </w:rPr>
            </w:pPr>
          </w:p>
          <w:p w14:paraId="4745B199" w14:textId="77777777" w:rsidR="003A04F8" w:rsidRDefault="003A04F8" w:rsidP="003A04F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BB1458" w14:textId="77777777" w:rsidR="003A04F8" w:rsidRDefault="003A04F8" w:rsidP="003A04F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F086509" w14:textId="77777777" w:rsidR="003A04F8" w:rsidRPr="00580DFE" w:rsidRDefault="003A04F8" w:rsidP="003A04F8">
            <w:pPr>
              <w:jc w:val="center"/>
              <w:rPr>
                <w:rFonts w:ascii="Arial" w:hAnsi="Arial"/>
                <w:color w:val="000080"/>
                <w:spacing w:val="-3"/>
                <w:sz w:val="26"/>
              </w:rPr>
            </w:pPr>
            <w:r w:rsidRPr="00580DFE">
              <w:rPr>
                <w:rFonts w:ascii="Arial" w:hAnsi="Arial"/>
                <w:color w:val="000080"/>
                <w:spacing w:val="-3"/>
                <w:sz w:val="26"/>
              </w:rPr>
              <w:t>400 NORTH STREET 2ND FLOOR, HARRISBURG PA 17120</w:t>
            </w:r>
          </w:p>
          <w:p w14:paraId="4018E7C8" w14:textId="77777777" w:rsidR="003A04F8" w:rsidRPr="00580DFE" w:rsidRDefault="00D64E39" w:rsidP="003A04F8">
            <w:pPr>
              <w:jc w:val="center"/>
              <w:rPr>
                <w:rFonts w:ascii="Arial" w:hAnsi="Arial"/>
                <w:color w:val="000080"/>
                <w:spacing w:val="-3"/>
                <w:sz w:val="26"/>
              </w:rPr>
            </w:pPr>
            <w:hyperlink r:id="rId8" w:history="1">
              <w:r w:rsidR="003A04F8" w:rsidRPr="00580DFE">
                <w:rPr>
                  <w:rStyle w:val="Hyperlink"/>
                  <w:rFonts w:ascii="Arial" w:hAnsi="Arial"/>
                  <w:spacing w:val="-3"/>
                  <w:sz w:val="26"/>
                </w:rPr>
                <w:t>http://www.puc.pa.gov</w:t>
              </w:r>
            </w:hyperlink>
            <w:r w:rsidR="003A04F8" w:rsidRPr="00580DFE">
              <w:rPr>
                <w:rFonts w:ascii="Arial" w:hAnsi="Arial"/>
                <w:color w:val="000080"/>
                <w:spacing w:val="-3"/>
                <w:sz w:val="26"/>
              </w:rPr>
              <w:t xml:space="preserve"> </w:t>
            </w:r>
          </w:p>
          <w:p w14:paraId="048480C7" w14:textId="1680B182" w:rsidR="00E633A1" w:rsidRDefault="003A04F8" w:rsidP="003A04F8">
            <w:pPr>
              <w:jc w:val="center"/>
              <w:rPr>
                <w:rFonts w:ascii="Arial" w:hAnsi="Arial"/>
                <w:sz w:val="12"/>
              </w:rPr>
            </w:pPr>
            <w:r w:rsidRPr="00580DFE">
              <w:rPr>
                <w:rFonts w:ascii="Arial" w:hAnsi="Arial"/>
                <w:i/>
                <w:iCs/>
                <w:color w:val="000080"/>
                <w:spacing w:val="-3"/>
                <w:sz w:val="26"/>
              </w:rPr>
              <w:t>E-filing and E-service only per Emergency Order M-2020-3019262</w:t>
            </w:r>
          </w:p>
        </w:tc>
        <w:tc>
          <w:tcPr>
            <w:tcW w:w="1452" w:type="dxa"/>
          </w:tcPr>
          <w:p w14:paraId="6A4D0E62" w14:textId="77777777" w:rsidR="00E633A1" w:rsidRDefault="00E633A1" w:rsidP="00E633A1">
            <w:pPr>
              <w:rPr>
                <w:rFonts w:ascii="Arial" w:hAnsi="Arial"/>
                <w:sz w:val="12"/>
              </w:rPr>
            </w:pPr>
          </w:p>
          <w:p w14:paraId="292DB95E" w14:textId="77777777" w:rsidR="00E633A1" w:rsidRDefault="00E633A1" w:rsidP="00E633A1">
            <w:pPr>
              <w:rPr>
                <w:rFonts w:ascii="Arial" w:hAnsi="Arial"/>
                <w:sz w:val="12"/>
              </w:rPr>
            </w:pPr>
          </w:p>
          <w:p w14:paraId="5A2D16F9" w14:textId="77777777" w:rsidR="00E633A1" w:rsidRDefault="00E633A1" w:rsidP="00E633A1">
            <w:pPr>
              <w:rPr>
                <w:rFonts w:ascii="Arial" w:hAnsi="Arial"/>
                <w:sz w:val="12"/>
              </w:rPr>
            </w:pPr>
          </w:p>
          <w:p w14:paraId="0ED747C5" w14:textId="77777777" w:rsidR="00E633A1" w:rsidRDefault="00E633A1" w:rsidP="00E633A1">
            <w:pPr>
              <w:rPr>
                <w:rFonts w:ascii="Arial" w:hAnsi="Arial"/>
                <w:sz w:val="12"/>
              </w:rPr>
            </w:pPr>
          </w:p>
          <w:p w14:paraId="73E906F6" w14:textId="77777777" w:rsidR="00E633A1" w:rsidRDefault="00E633A1" w:rsidP="00E633A1">
            <w:pPr>
              <w:rPr>
                <w:rFonts w:ascii="Arial" w:hAnsi="Arial"/>
                <w:sz w:val="12"/>
              </w:rPr>
            </w:pPr>
          </w:p>
          <w:p w14:paraId="4DBD06A0" w14:textId="77777777" w:rsidR="00E633A1" w:rsidRDefault="00E633A1" w:rsidP="00E633A1">
            <w:pPr>
              <w:rPr>
                <w:rFonts w:ascii="Arial" w:hAnsi="Arial"/>
                <w:sz w:val="12"/>
              </w:rPr>
            </w:pPr>
          </w:p>
          <w:p w14:paraId="67B3FA5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01D841F7"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606748D1" w14:textId="3AA51B09" w:rsidR="00EC5564" w:rsidRDefault="0046168D" w:rsidP="00554C30">
      <w:pPr>
        <w:jc w:val="center"/>
        <w:rPr>
          <w:sz w:val="24"/>
          <w:szCs w:val="24"/>
        </w:rPr>
        <w:sectPr w:rsidR="00EC5564" w:rsidSect="00205ACE">
          <w:type w:val="continuous"/>
          <w:pgSz w:w="12240" w:h="15840"/>
          <w:pgMar w:top="1440" w:right="1440" w:bottom="1440" w:left="1440" w:header="720" w:footer="720" w:gutter="0"/>
          <w:cols w:space="720"/>
        </w:sectPr>
      </w:pPr>
      <w:r>
        <w:rPr>
          <w:sz w:val="24"/>
          <w:szCs w:val="24"/>
        </w:rPr>
        <w:t>October 2, 2020</w:t>
      </w:r>
    </w:p>
    <w:p w14:paraId="75615A95" w14:textId="77777777" w:rsidR="00A50999" w:rsidRDefault="00A50999" w:rsidP="00E633A1">
      <w:pPr>
        <w:jc w:val="right"/>
        <w:rPr>
          <w:sz w:val="24"/>
          <w:szCs w:val="24"/>
        </w:rPr>
      </w:pPr>
    </w:p>
    <w:p w14:paraId="32DD031C" w14:textId="142CF6CC" w:rsidR="0061162D" w:rsidRDefault="0061162D" w:rsidP="0061162D">
      <w:pPr>
        <w:jc w:val="right"/>
        <w:rPr>
          <w:sz w:val="24"/>
          <w:szCs w:val="24"/>
        </w:rPr>
      </w:pPr>
      <w:r>
        <w:rPr>
          <w:sz w:val="24"/>
          <w:szCs w:val="24"/>
        </w:rPr>
        <w:t>A-</w:t>
      </w:r>
      <w:r w:rsidR="00A60560">
        <w:rPr>
          <w:sz w:val="24"/>
          <w:szCs w:val="24"/>
        </w:rPr>
        <w:t>2</w:t>
      </w:r>
      <w:r>
        <w:rPr>
          <w:sz w:val="24"/>
          <w:szCs w:val="24"/>
        </w:rPr>
        <w:t>0</w:t>
      </w:r>
      <w:r w:rsidR="00197D7A">
        <w:rPr>
          <w:sz w:val="24"/>
          <w:szCs w:val="24"/>
        </w:rPr>
        <w:t>20</w:t>
      </w:r>
      <w:r w:rsidR="001B3416">
        <w:rPr>
          <w:sz w:val="24"/>
          <w:szCs w:val="24"/>
        </w:rPr>
        <w:t>-</w:t>
      </w:r>
      <w:r w:rsidR="00197D7A">
        <w:rPr>
          <w:sz w:val="24"/>
          <w:szCs w:val="24"/>
        </w:rPr>
        <w:t>3021679</w:t>
      </w:r>
    </w:p>
    <w:p w14:paraId="63CD221C" w14:textId="77777777" w:rsidR="0061162D" w:rsidRDefault="0061162D" w:rsidP="0061162D">
      <w:pPr>
        <w:jc w:val="right"/>
        <w:rPr>
          <w:sz w:val="24"/>
          <w:szCs w:val="24"/>
        </w:rPr>
      </w:pPr>
    </w:p>
    <w:p w14:paraId="4FA27D50" w14:textId="77777777" w:rsidR="003D7AFB" w:rsidRDefault="003D7AFB" w:rsidP="0061162D">
      <w:pPr>
        <w:jc w:val="right"/>
        <w:rPr>
          <w:sz w:val="24"/>
          <w:szCs w:val="24"/>
        </w:rPr>
      </w:pPr>
    </w:p>
    <w:p w14:paraId="6EE68AE1" w14:textId="77777777" w:rsidR="00AB58C0" w:rsidRPr="00425F83" w:rsidRDefault="00AB58C0" w:rsidP="00AB58C0">
      <w:pPr>
        <w:rPr>
          <w:rFonts w:eastAsia="Calibri"/>
          <w:sz w:val="24"/>
          <w:szCs w:val="24"/>
        </w:rPr>
      </w:pPr>
      <w:r w:rsidRPr="00425F83">
        <w:rPr>
          <w:rFonts w:eastAsia="Calibri"/>
          <w:b/>
          <w:bCs/>
          <w:sz w:val="24"/>
          <w:szCs w:val="24"/>
          <w:u w:val="single"/>
        </w:rPr>
        <w:t>V</w:t>
      </w:r>
      <w:r>
        <w:rPr>
          <w:rFonts w:eastAsia="Calibri"/>
          <w:b/>
          <w:bCs/>
          <w:sz w:val="24"/>
          <w:szCs w:val="24"/>
          <w:u w:val="single"/>
        </w:rPr>
        <w:t>IA</w:t>
      </w:r>
      <w:r w:rsidRPr="00425F83">
        <w:rPr>
          <w:rFonts w:eastAsia="Calibri"/>
          <w:b/>
          <w:bCs/>
          <w:sz w:val="24"/>
          <w:szCs w:val="24"/>
          <w:u w:val="single"/>
        </w:rPr>
        <w:t xml:space="preserve"> E</w:t>
      </w:r>
      <w:r>
        <w:rPr>
          <w:rFonts w:eastAsia="Calibri"/>
          <w:b/>
          <w:bCs/>
          <w:sz w:val="24"/>
          <w:szCs w:val="24"/>
          <w:u w:val="single"/>
        </w:rPr>
        <w:t>-</w:t>
      </w:r>
      <w:r w:rsidRPr="00425F83">
        <w:rPr>
          <w:rFonts w:eastAsia="Calibri"/>
          <w:b/>
          <w:bCs/>
          <w:sz w:val="24"/>
          <w:szCs w:val="24"/>
          <w:u w:val="single"/>
        </w:rPr>
        <w:t>service and E</w:t>
      </w:r>
      <w:r>
        <w:rPr>
          <w:rFonts w:eastAsia="Calibri"/>
          <w:b/>
          <w:bCs/>
          <w:sz w:val="24"/>
          <w:szCs w:val="24"/>
          <w:u w:val="single"/>
        </w:rPr>
        <w:t>-</w:t>
      </w:r>
      <w:r w:rsidRPr="00425F83">
        <w:rPr>
          <w:rFonts w:eastAsia="Calibri"/>
          <w:b/>
          <w:bCs/>
          <w:sz w:val="24"/>
          <w:szCs w:val="24"/>
          <w:u w:val="single"/>
        </w:rPr>
        <w:t>mail Only</w:t>
      </w:r>
    </w:p>
    <w:p w14:paraId="1D6ABC6C" w14:textId="77777777" w:rsidR="00AB58C0" w:rsidRDefault="00AB58C0" w:rsidP="00AB58C0">
      <w:pPr>
        <w:rPr>
          <w:rFonts w:eastAsia="Calibri"/>
          <w:b/>
          <w:bCs/>
          <w:sz w:val="24"/>
          <w:szCs w:val="24"/>
          <w:u w:val="single"/>
        </w:rPr>
      </w:pPr>
      <w:r w:rsidRPr="00425F83">
        <w:rPr>
          <w:rFonts w:eastAsia="Calibri"/>
          <w:b/>
          <w:bCs/>
          <w:sz w:val="24"/>
          <w:szCs w:val="24"/>
          <w:u w:val="single"/>
        </w:rPr>
        <w:t>TO PARTIES OF RECORD</w:t>
      </w:r>
    </w:p>
    <w:p w14:paraId="646E8039" w14:textId="77777777" w:rsidR="0061162D" w:rsidRDefault="0061162D" w:rsidP="0061162D">
      <w:pPr>
        <w:rPr>
          <w:sz w:val="24"/>
          <w:szCs w:val="24"/>
        </w:rPr>
      </w:pPr>
    </w:p>
    <w:p w14:paraId="7E3A00B7" w14:textId="77777777" w:rsidR="0061162D" w:rsidRDefault="0061162D" w:rsidP="0061162D">
      <w:pPr>
        <w:spacing w:line="480" w:lineRule="auto"/>
        <w:rPr>
          <w:sz w:val="24"/>
          <w:szCs w:val="24"/>
        </w:rPr>
      </w:pPr>
    </w:p>
    <w:p w14:paraId="1610EF3B" w14:textId="6FD522E1" w:rsidR="00E14BC8" w:rsidRPr="008926E6" w:rsidRDefault="006672B6" w:rsidP="00E14BC8">
      <w:pPr>
        <w:ind w:left="1440" w:right="2160"/>
        <w:rPr>
          <w:sz w:val="24"/>
          <w:szCs w:val="24"/>
        </w:rPr>
      </w:pPr>
      <w:r w:rsidRPr="006672B6">
        <w:rPr>
          <w:sz w:val="24"/>
          <w:szCs w:val="24"/>
        </w:rPr>
        <w:t xml:space="preserve">Application </w:t>
      </w:r>
      <w:r w:rsidR="006D5752" w:rsidRPr="006D5752">
        <w:rPr>
          <w:sz w:val="24"/>
          <w:szCs w:val="24"/>
        </w:rPr>
        <w:t xml:space="preserve">of PPL Electric Utilities Corporation for </w:t>
      </w:r>
      <w:r w:rsidR="00AA1AE9" w:rsidRPr="008247BE">
        <w:rPr>
          <w:sz w:val="24"/>
          <w:szCs w:val="24"/>
        </w:rPr>
        <w:t xml:space="preserve">approval to alter the public crossing (DOT </w:t>
      </w:r>
      <w:r w:rsidR="00082579" w:rsidRPr="008247BE">
        <w:rPr>
          <w:sz w:val="24"/>
          <w:szCs w:val="24"/>
        </w:rPr>
        <w:t>263 844 M)</w:t>
      </w:r>
      <w:r w:rsidR="00AA1AE9" w:rsidRPr="008247BE">
        <w:rPr>
          <w:sz w:val="24"/>
          <w:szCs w:val="24"/>
        </w:rPr>
        <w:t xml:space="preserve"> </w:t>
      </w:r>
      <w:r w:rsidR="006D5752" w:rsidRPr="008247BE">
        <w:rPr>
          <w:sz w:val="24"/>
          <w:szCs w:val="24"/>
        </w:rPr>
        <w:t xml:space="preserve">where State Route </w:t>
      </w:r>
      <w:r w:rsidR="00144118" w:rsidRPr="008247BE">
        <w:rPr>
          <w:sz w:val="24"/>
          <w:szCs w:val="24"/>
        </w:rPr>
        <w:t>0</w:t>
      </w:r>
      <w:r w:rsidR="006D5752" w:rsidRPr="008247BE">
        <w:rPr>
          <w:sz w:val="24"/>
          <w:szCs w:val="24"/>
        </w:rPr>
        <w:t>590 crosses</w:t>
      </w:r>
      <w:r w:rsidR="00D364B0">
        <w:rPr>
          <w:sz w:val="24"/>
          <w:szCs w:val="24"/>
        </w:rPr>
        <w:t>,</w:t>
      </w:r>
      <w:r w:rsidR="006D5752" w:rsidRPr="008247BE">
        <w:rPr>
          <w:sz w:val="24"/>
          <w:szCs w:val="24"/>
        </w:rPr>
        <w:t xml:space="preserve"> at grade</w:t>
      </w:r>
      <w:r w:rsidR="00D364B0">
        <w:rPr>
          <w:sz w:val="24"/>
          <w:szCs w:val="24"/>
        </w:rPr>
        <w:t>,</w:t>
      </w:r>
      <w:r w:rsidR="006D5752" w:rsidRPr="008247BE">
        <w:rPr>
          <w:sz w:val="24"/>
          <w:szCs w:val="24"/>
        </w:rPr>
        <w:t xml:space="preserve"> the </w:t>
      </w:r>
      <w:r w:rsidR="00583C11" w:rsidRPr="008247BE">
        <w:rPr>
          <w:sz w:val="24"/>
          <w:szCs w:val="24"/>
        </w:rPr>
        <w:t>si</w:t>
      </w:r>
      <w:r w:rsidR="007F32A1" w:rsidRPr="008247BE">
        <w:rPr>
          <w:sz w:val="24"/>
          <w:szCs w:val="24"/>
        </w:rPr>
        <w:t xml:space="preserve">ngle </w:t>
      </w:r>
      <w:r w:rsidR="006D5752" w:rsidRPr="008247BE">
        <w:rPr>
          <w:sz w:val="24"/>
          <w:szCs w:val="24"/>
        </w:rPr>
        <w:t xml:space="preserve">track of the Delaware </w:t>
      </w:r>
      <w:proofErr w:type="spellStart"/>
      <w:r w:rsidR="006D5752" w:rsidRPr="008247BE">
        <w:rPr>
          <w:sz w:val="24"/>
          <w:szCs w:val="24"/>
        </w:rPr>
        <w:t>Lackawaxen</w:t>
      </w:r>
      <w:proofErr w:type="spellEnd"/>
      <w:r w:rsidR="006D5752" w:rsidRPr="008247BE">
        <w:rPr>
          <w:sz w:val="24"/>
          <w:szCs w:val="24"/>
        </w:rPr>
        <w:t xml:space="preserve"> and </w:t>
      </w:r>
      <w:proofErr w:type="spellStart"/>
      <w:r w:rsidR="006D5752" w:rsidRPr="008247BE">
        <w:rPr>
          <w:sz w:val="24"/>
          <w:szCs w:val="24"/>
        </w:rPr>
        <w:t>Stourbridge</w:t>
      </w:r>
      <w:proofErr w:type="spellEnd"/>
      <w:r w:rsidR="006D5752" w:rsidRPr="008247BE">
        <w:rPr>
          <w:sz w:val="24"/>
          <w:szCs w:val="24"/>
        </w:rPr>
        <w:t xml:space="preserve"> Railroad Company in Lackawaxen </w:t>
      </w:r>
      <w:r w:rsidR="007F32A1" w:rsidRPr="008247BE">
        <w:rPr>
          <w:sz w:val="24"/>
          <w:szCs w:val="24"/>
        </w:rPr>
        <w:t>Township</w:t>
      </w:r>
      <w:r w:rsidR="00E14BC8" w:rsidRPr="008247BE">
        <w:rPr>
          <w:sz w:val="24"/>
          <w:szCs w:val="24"/>
        </w:rPr>
        <w:t>,</w:t>
      </w:r>
      <w:r w:rsidR="006D5752" w:rsidRPr="008247BE">
        <w:rPr>
          <w:sz w:val="24"/>
          <w:szCs w:val="24"/>
        </w:rPr>
        <w:t xml:space="preserve"> Pike County</w:t>
      </w:r>
      <w:r w:rsidR="00E14BC8" w:rsidRPr="008247BE">
        <w:rPr>
          <w:sz w:val="24"/>
          <w:szCs w:val="24"/>
        </w:rPr>
        <w:t>, by reason</w:t>
      </w:r>
      <w:r w:rsidR="00E14BC8" w:rsidRPr="00BF647E">
        <w:rPr>
          <w:sz w:val="24"/>
          <w:szCs w:val="24"/>
        </w:rPr>
        <w:t xml:space="preserve"> of the installation of a new aerial electric line.  </w:t>
      </w:r>
    </w:p>
    <w:p w14:paraId="008F6587" w14:textId="22B65CA3" w:rsidR="00C976B3" w:rsidRPr="00C976B3" w:rsidRDefault="00C976B3" w:rsidP="008369AC">
      <w:pPr>
        <w:ind w:left="1440" w:right="2160"/>
        <w:rPr>
          <w:sz w:val="24"/>
          <w:szCs w:val="24"/>
        </w:rPr>
      </w:pPr>
    </w:p>
    <w:p w14:paraId="66E3E1D5" w14:textId="77777777" w:rsidR="00E468F7" w:rsidRDefault="00E468F7" w:rsidP="008926E6">
      <w:pPr>
        <w:ind w:left="1440" w:right="2160"/>
        <w:rPr>
          <w:sz w:val="24"/>
          <w:szCs w:val="24"/>
        </w:rPr>
      </w:pPr>
    </w:p>
    <w:p w14:paraId="08D55F86" w14:textId="77777777" w:rsidR="007154C2" w:rsidRDefault="007154C2" w:rsidP="007B4FB2">
      <w:pPr>
        <w:rPr>
          <w:sz w:val="24"/>
          <w:szCs w:val="24"/>
        </w:rPr>
      </w:pPr>
    </w:p>
    <w:p w14:paraId="7CBE3FD6" w14:textId="77777777" w:rsidR="00A60560" w:rsidRDefault="00A60560" w:rsidP="007B4FB2">
      <w:pPr>
        <w:rPr>
          <w:sz w:val="24"/>
          <w:szCs w:val="24"/>
        </w:rPr>
      </w:pPr>
      <w:r>
        <w:rPr>
          <w:sz w:val="24"/>
          <w:szCs w:val="24"/>
        </w:rPr>
        <w:t>To Whom It May Concern:</w:t>
      </w:r>
    </w:p>
    <w:p w14:paraId="29A402BC" w14:textId="77777777" w:rsidR="00A60560" w:rsidRDefault="00A60560" w:rsidP="007B4FB2">
      <w:pPr>
        <w:rPr>
          <w:sz w:val="24"/>
          <w:szCs w:val="24"/>
        </w:rPr>
      </w:pPr>
    </w:p>
    <w:p w14:paraId="1409A1DE" w14:textId="2400274F" w:rsidR="00A60560" w:rsidRDefault="00A60560" w:rsidP="007B4FB2">
      <w:r>
        <w:rPr>
          <w:sz w:val="24"/>
          <w:szCs w:val="24"/>
        </w:rPr>
        <w:tab/>
      </w:r>
      <w:r>
        <w:rPr>
          <w:sz w:val="24"/>
          <w:szCs w:val="24"/>
        </w:rPr>
        <w:tab/>
        <w:t xml:space="preserve">By application filed with the Commission on </w:t>
      </w:r>
      <w:r w:rsidR="005A68B3">
        <w:rPr>
          <w:sz w:val="24"/>
          <w:szCs w:val="24"/>
        </w:rPr>
        <w:t>August 13</w:t>
      </w:r>
      <w:r w:rsidR="007B3B68">
        <w:rPr>
          <w:sz w:val="24"/>
          <w:szCs w:val="24"/>
        </w:rPr>
        <w:t>, 20</w:t>
      </w:r>
      <w:r w:rsidR="005A68B3">
        <w:rPr>
          <w:sz w:val="24"/>
          <w:szCs w:val="24"/>
        </w:rPr>
        <w:t>20</w:t>
      </w:r>
      <w:bookmarkStart w:id="0" w:name="_Hlk8649632"/>
      <w:r w:rsidR="00C976B3" w:rsidRPr="00C976B3">
        <w:rPr>
          <w:sz w:val="24"/>
          <w:szCs w:val="24"/>
        </w:rPr>
        <w:t>,</w:t>
      </w:r>
      <w:r w:rsidR="00C976B3">
        <w:rPr>
          <w:sz w:val="24"/>
          <w:szCs w:val="24"/>
        </w:rPr>
        <w:t xml:space="preserve"> </w:t>
      </w:r>
      <w:bookmarkEnd w:id="0"/>
      <w:r w:rsidR="00362434">
        <w:rPr>
          <w:spacing w:val="-3"/>
          <w:sz w:val="24"/>
          <w:szCs w:val="24"/>
        </w:rPr>
        <w:t>PPL Electric Utilities Corporation</w:t>
      </w:r>
      <w:r w:rsidR="00C976B3" w:rsidRPr="00C976B3">
        <w:rPr>
          <w:spacing w:val="-3"/>
          <w:sz w:val="24"/>
          <w:szCs w:val="24"/>
        </w:rPr>
        <w:t xml:space="preserve"> </w:t>
      </w:r>
      <w:r w:rsidR="00C800F3">
        <w:rPr>
          <w:spacing w:val="-3"/>
          <w:sz w:val="24"/>
          <w:szCs w:val="24"/>
        </w:rPr>
        <w:t>(</w:t>
      </w:r>
      <w:r w:rsidR="0071226D">
        <w:rPr>
          <w:spacing w:val="-3"/>
          <w:sz w:val="24"/>
          <w:szCs w:val="24"/>
        </w:rPr>
        <w:t>PPL</w:t>
      </w:r>
      <w:r w:rsidR="00C800F3">
        <w:rPr>
          <w:spacing w:val="-3"/>
          <w:sz w:val="24"/>
          <w:szCs w:val="24"/>
        </w:rPr>
        <w:t xml:space="preserve">) </w:t>
      </w:r>
      <w:r>
        <w:rPr>
          <w:sz w:val="24"/>
          <w:szCs w:val="24"/>
        </w:rPr>
        <w:t xml:space="preserve">seeks Commission approval to alter the crossing by the installation </w:t>
      </w:r>
      <w:r w:rsidR="00425B2E" w:rsidRPr="00B7384F">
        <w:rPr>
          <w:sz w:val="24"/>
          <w:szCs w:val="24"/>
        </w:rPr>
        <w:t xml:space="preserve">of </w:t>
      </w:r>
      <w:r w:rsidR="002B7AFA">
        <w:rPr>
          <w:sz w:val="24"/>
          <w:szCs w:val="24"/>
        </w:rPr>
        <w:t xml:space="preserve">a new </w:t>
      </w:r>
      <w:r w:rsidR="003221EF" w:rsidRPr="003221EF">
        <w:rPr>
          <w:sz w:val="24"/>
          <w:szCs w:val="24"/>
        </w:rPr>
        <w:t>aerial electric line</w:t>
      </w:r>
      <w:r w:rsidR="0031501A">
        <w:rPr>
          <w:sz w:val="24"/>
          <w:szCs w:val="24"/>
        </w:rPr>
        <w:t xml:space="preserve"> </w:t>
      </w:r>
      <w:bookmarkStart w:id="1" w:name="_Hlk18502002"/>
      <w:r w:rsidR="00C44B64">
        <w:rPr>
          <w:sz w:val="24"/>
          <w:szCs w:val="24"/>
        </w:rPr>
        <w:t xml:space="preserve">(consisting of three conductors an one neutral) </w:t>
      </w:r>
      <w:r w:rsidR="0071226D" w:rsidRPr="0071226D">
        <w:rPr>
          <w:sz w:val="24"/>
          <w:szCs w:val="24"/>
        </w:rPr>
        <w:t>where State Route 0590 crosses</w:t>
      </w:r>
      <w:r w:rsidR="0071226D">
        <w:rPr>
          <w:sz w:val="24"/>
          <w:szCs w:val="24"/>
        </w:rPr>
        <w:t>,</w:t>
      </w:r>
      <w:r w:rsidR="0071226D" w:rsidRPr="0071226D">
        <w:rPr>
          <w:sz w:val="24"/>
          <w:szCs w:val="24"/>
        </w:rPr>
        <w:t xml:space="preserve"> at grade</w:t>
      </w:r>
      <w:r w:rsidR="0071226D">
        <w:rPr>
          <w:sz w:val="24"/>
          <w:szCs w:val="24"/>
        </w:rPr>
        <w:t>,</w:t>
      </w:r>
      <w:r w:rsidR="0071226D" w:rsidRPr="0071226D">
        <w:rPr>
          <w:sz w:val="24"/>
          <w:szCs w:val="24"/>
        </w:rPr>
        <w:t xml:space="preserve"> the single track of the </w:t>
      </w:r>
      <w:bookmarkStart w:id="2" w:name="_Hlk52194407"/>
      <w:r w:rsidR="0071226D" w:rsidRPr="0071226D">
        <w:rPr>
          <w:sz w:val="24"/>
          <w:szCs w:val="24"/>
        </w:rPr>
        <w:t xml:space="preserve">Delaware </w:t>
      </w:r>
      <w:proofErr w:type="spellStart"/>
      <w:r w:rsidR="0071226D" w:rsidRPr="0071226D">
        <w:rPr>
          <w:sz w:val="24"/>
          <w:szCs w:val="24"/>
        </w:rPr>
        <w:t>Lackawaxen</w:t>
      </w:r>
      <w:proofErr w:type="spellEnd"/>
      <w:r w:rsidR="0071226D" w:rsidRPr="0071226D">
        <w:rPr>
          <w:sz w:val="24"/>
          <w:szCs w:val="24"/>
        </w:rPr>
        <w:t xml:space="preserve"> and </w:t>
      </w:r>
      <w:proofErr w:type="spellStart"/>
      <w:r w:rsidR="0071226D" w:rsidRPr="0071226D">
        <w:rPr>
          <w:sz w:val="24"/>
          <w:szCs w:val="24"/>
        </w:rPr>
        <w:t>Stourbridge</w:t>
      </w:r>
      <w:proofErr w:type="spellEnd"/>
      <w:r w:rsidR="0071226D" w:rsidRPr="0071226D">
        <w:rPr>
          <w:sz w:val="24"/>
          <w:szCs w:val="24"/>
        </w:rPr>
        <w:t xml:space="preserve"> Railroad Company </w:t>
      </w:r>
      <w:r w:rsidR="002B16AD">
        <w:rPr>
          <w:sz w:val="24"/>
          <w:szCs w:val="24"/>
        </w:rPr>
        <w:t xml:space="preserve">(DOT </w:t>
      </w:r>
      <w:r w:rsidR="002B16AD" w:rsidRPr="002B16AD">
        <w:rPr>
          <w:sz w:val="24"/>
          <w:szCs w:val="24"/>
        </w:rPr>
        <w:t xml:space="preserve">263 844 M) </w:t>
      </w:r>
      <w:r w:rsidR="002B16AD">
        <w:rPr>
          <w:sz w:val="24"/>
          <w:szCs w:val="24"/>
        </w:rPr>
        <w:t xml:space="preserve"> </w:t>
      </w:r>
      <w:r w:rsidR="0071226D" w:rsidRPr="0071226D">
        <w:rPr>
          <w:sz w:val="24"/>
          <w:szCs w:val="24"/>
        </w:rPr>
        <w:t>in Lackawaxen Township, Pike County</w:t>
      </w:r>
      <w:bookmarkEnd w:id="1"/>
      <w:bookmarkEnd w:id="2"/>
      <w:r w:rsidR="002B16AD">
        <w:rPr>
          <w:sz w:val="24"/>
          <w:szCs w:val="24"/>
        </w:rPr>
        <w:t>.</w:t>
      </w:r>
    </w:p>
    <w:p w14:paraId="509384A2" w14:textId="77777777" w:rsidR="00114D7D" w:rsidRDefault="0061162D" w:rsidP="007B4FB2">
      <w:pPr>
        <w:rPr>
          <w:sz w:val="24"/>
          <w:szCs w:val="24"/>
        </w:rPr>
      </w:pPr>
      <w:r w:rsidRPr="009835F9">
        <w:rPr>
          <w:sz w:val="24"/>
          <w:szCs w:val="24"/>
        </w:rPr>
        <w:tab/>
      </w:r>
      <w:r w:rsidRPr="009835F9">
        <w:rPr>
          <w:sz w:val="24"/>
          <w:szCs w:val="24"/>
        </w:rPr>
        <w:tab/>
      </w:r>
    </w:p>
    <w:p w14:paraId="4E8968BD" w14:textId="63B816A9" w:rsidR="00B95BA3" w:rsidRPr="00B95BA3" w:rsidRDefault="00B95BA3" w:rsidP="00B95BA3">
      <w:pPr>
        <w:ind w:firstLine="1440"/>
        <w:rPr>
          <w:sz w:val="24"/>
          <w:szCs w:val="24"/>
        </w:rPr>
      </w:pPr>
      <w:r w:rsidRPr="00E63D2E">
        <w:rPr>
          <w:sz w:val="24"/>
          <w:szCs w:val="24"/>
        </w:rPr>
        <w:t>The new</w:t>
      </w:r>
      <w:r w:rsidRPr="00B95BA3">
        <w:rPr>
          <w:sz w:val="24"/>
          <w:szCs w:val="24"/>
        </w:rPr>
        <w:t xml:space="preserve"> aerial </w:t>
      </w:r>
      <w:r>
        <w:rPr>
          <w:sz w:val="24"/>
          <w:szCs w:val="24"/>
        </w:rPr>
        <w:t>electric</w:t>
      </w:r>
      <w:r w:rsidRPr="00B95BA3">
        <w:rPr>
          <w:sz w:val="24"/>
          <w:szCs w:val="24"/>
        </w:rPr>
        <w:t xml:space="preserve"> line will be attached to existing poles at the location of the crossing.  A minimum vertical clearance of thirty-</w:t>
      </w:r>
      <w:r w:rsidR="00561710">
        <w:rPr>
          <w:sz w:val="24"/>
          <w:szCs w:val="24"/>
        </w:rPr>
        <w:t>four</w:t>
      </w:r>
      <w:r w:rsidRPr="00B95BA3">
        <w:rPr>
          <w:sz w:val="24"/>
          <w:szCs w:val="24"/>
        </w:rPr>
        <w:t xml:space="preserve"> (</w:t>
      </w:r>
      <w:r w:rsidR="00561710">
        <w:rPr>
          <w:sz w:val="24"/>
          <w:szCs w:val="24"/>
        </w:rPr>
        <w:t>34</w:t>
      </w:r>
      <w:r w:rsidRPr="00B95BA3">
        <w:rPr>
          <w:sz w:val="24"/>
          <w:szCs w:val="24"/>
        </w:rPr>
        <w:t>) feet</w:t>
      </w:r>
      <w:r w:rsidR="00C449A5">
        <w:rPr>
          <w:sz w:val="24"/>
          <w:szCs w:val="24"/>
        </w:rPr>
        <w:t xml:space="preserve"> </w:t>
      </w:r>
      <w:r w:rsidR="00496637">
        <w:rPr>
          <w:sz w:val="24"/>
          <w:szCs w:val="24"/>
        </w:rPr>
        <w:t xml:space="preserve">and </w:t>
      </w:r>
      <w:r w:rsidR="00C800F3">
        <w:rPr>
          <w:sz w:val="24"/>
          <w:szCs w:val="24"/>
        </w:rPr>
        <w:t>four</w:t>
      </w:r>
      <w:r w:rsidR="00C449A5">
        <w:rPr>
          <w:sz w:val="24"/>
          <w:szCs w:val="24"/>
        </w:rPr>
        <w:t xml:space="preserve"> (</w:t>
      </w:r>
      <w:r w:rsidR="00C800F3">
        <w:rPr>
          <w:sz w:val="24"/>
          <w:szCs w:val="24"/>
        </w:rPr>
        <w:t>4</w:t>
      </w:r>
      <w:r w:rsidR="00C449A5">
        <w:rPr>
          <w:sz w:val="24"/>
          <w:szCs w:val="24"/>
        </w:rPr>
        <w:t>) inches</w:t>
      </w:r>
      <w:r w:rsidRPr="00B95BA3">
        <w:rPr>
          <w:sz w:val="24"/>
          <w:szCs w:val="24"/>
        </w:rPr>
        <w:t xml:space="preserve"> will be provided above the rails.</w:t>
      </w:r>
    </w:p>
    <w:p w14:paraId="08840CA1" w14:textId="77777777" w:rsidR="00B95BA3" w:rsidRPr="00B95BA3" w:rsidRDefault="00B95BA3" w:rsidP="00B95BA3">
      <w:pPr>
        <w:ind w:firstLine="1440"/>
        <w:rPr>
          <w:sz w:val="24"/>
          <w:szCs w:val="24"/>
        </w:rPr>
      </w:pPr>
    </w:p>
    <w:p w14:paraId="74B6FC56" w14:textId="4E4442AB" w:rsidR="00B95BA3" w:rsidRDefault="00B95BA3" w:rsidP="00B95BA3">
      <w:pPr>
        <w:ind w:firstLine="1440"/>
        <w:rPr>
          <w:sz w:val="24"/>
          <w:szCs w:val="24"/>
        </w:rPr>
      </w:pPr>
      <w:r w:rsidRPr="00B95BA3">
        <w:rPr>
          <w:sz w:val="24"/>
          <w:szCs w:val="24"/>
        </w:rPr>
        <w:t>The Commission hereby establishes its jurisdictional limits at the subject crossing as the area within the confines of the railroad right-of-way and the highway right-of-way.</w:t>
      </w:r>
    </w:p>
    <w:p w14:paraId="24E3C25E" w14:textId="77777777" w:rsidR="0061162D" w:rsidRDefault="0061162D" w:rsidP="007B4FB2">
      <w:pPr>
        <w:rPr>
          <w:sz w:val="24"/>
          <w:szCs w:val="24"/>
        </w:rPr>
      </w:pPr>
    </w:p>
    <w:p w14:paraId="0652FD44" w14:textId="690CF416"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AD4EDA">
        <w:rPr>
          <w:spacing w:val="-3"/>
          <w:sz w:val="24"/>
          <w:szCs w:val="24"/>
        </w:rPr>
        <w:t>PPL</w:t>
      </w:r>
      <w:r w:rsidR="00C800F3" w:rsidRPr="00C800F3">
        <w:rPr>
          <w:spacing w:val="-3"/>
          <w:sz w:val="24"/>
          <w:szCs w:val="24"/>
        </w:rPr>
        <w:t xml:space="preserve"> </w:t>
      </w:r>
      <w:r>
        <w:rPr>
          <w:sz w:val="24"/>
          <w:szCs w:val="24"/>
        </w:rPr>
        <w:t>st</w:t>
      </w:r>
      <w:r w:rsidRPr="009835F9">
        <w:rPr>
          <w:sz w:val="24"/>
          <w:szCs w:val="24"/>
        </w:rPr>
        <w:t>ate</w:t>
      </w:r>
      <w:r w:rsidR="00016CCA">
        <w:rPr>
          <w:sz w:val="24"/>
          <w:szCs w:val="24"/>
        </w:rPr>
        <w:t xml:space="preserve">s that </w:t>
      </w:r>
      <w:r w:rsidR="0076297A" w:rsidRPr="0076297A">
        <w:rPr>
          <w:sz w:val="24"/>
          <w:szCs w:val="24"/>
        </w:rPr>
        <w:t>the proposed installation is necessary to improve service to the public</w:t>
      </w:r>
      <w:r w:rsidR="007802E9">
        <w:rPr>
          <w:sz w:val="24"/>
          <w:szCs w:val="24"/>
        </w:rPr>
        <w:t>.</w:t>
      </w:r>
      <w:r w:rsidR="0076297A" w:rsidRPr="0076297A">
        <w:rPr>
          <w:sz w:val="24"/>
          <w:szCs w:val="24"/>
        </w:rPr>
        <w:t xml:space="preserve"> </w:t>
      </w:r>
      <w:r w:rsidR="007802E9">
        <w:rPr>
          <w:sz w:val="24"/>
          <w:szCs w:val="24"/>
        </w:rPr>
        <w:t xml:space="preserve"> </w:t>
      </w:r>
      <w:r w:rsidR="00AD4EDA">
        <w:rPr>
          <w:sz w:val="24"/>
          <w:szCs w:val="24"/>
        </w:rPr>
        <w:t>PPL</w:t>
      </w:r>
      <w:r w:rsidR="00C800F3" w:rsidRPr="00C800F3">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3C6F98" w:rsidRPr="003C6F98">
        <w:rPr>
          <w:sz w:val="24"/>
          <w:szCs w:val="24"/>
        </w:rPr>
        <w:t>aerial electric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0D1233">
        <w:rPr>
          <w:sz w:val="24"/>
          <w:szCs w:val="24"/>
        </w:rPr>
        <w:t>20,000.00</w:t>
      </w:r>
      <w:r w:rsidR="00F96A29">
        <w:rPr>
          <w:sz w:val="24"/>
          <w:szCs w:val="24"/>
        </w:rPr>
        <w:t>.</w:t>
      </w:r>
    </w:p>
    <w:p w14:paraId="38CAD858" w14:textId="42DE31BE" w:rsidR="0061162D" w:rsidRDefault="0061162D" w:rsidP="007B4FB2">
      <w:pPr>
        <w:rPr>
          <w:sz w:val="24"/>
          <w:szCs w:val="24"/>
        </w:rPr>
      </w:pPr>
    </w:p>
    <w:p w14:paraId="61271286" w14:textId="32FE9571" w:rsidR="0076297A" w:rsidRDefault="0076297A" w:rsidP="007B4FB2">
      <w:pPr>
        <w:rPr>
          <w:sz w:val="24"/>
          <w:szCs w:val="24"/>
        </w:rPr>
      </w:pPr>
    </w:p>
    <w:p w14:paraId="6BB7E611" w14:textId="77777777" w:rsidR="0076297A" w:rsidRPr="009835F9" w:rsidRDefault="0076297A" w:rsidP="007B4FB2">
      <w:pPr>
        <w:rPr>
          <w:sz w:val="24"/>
          <w:szCs w:val="24"/>
        </w:rPr>
      </w:pPr>
    </w:p>
    <w:p w14:paraId="58DA7C1D" w14:textId="4E6EBC7F" w:rsidR="0061162D" w:rsidRPr="009835F9" w:rsidRDefault="0061162D" w:rsidP="007B4FB2">
      <w:pPr>
        <w:rPr>
          <w:sz w:val="24"/>
          <w:szCs w:val="24"/>
        </w:rPr>
      </w:pPr>
      <w:r w:rsidRPr="009835F9">
        <w:rPr>
          <w:sz w:val="24"/>
          <w:szCs w:val="24"/>
        </w:rPr>
        <w:lastRenderedPageBreak/>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bookmarkStart w:id="3" w:name="_Hlk8717602"/>
      <w:r w:rsidR="00334DC5">
        <w:rPr>
          <w:sz w:val="24"/>
          <w:szCs w:val="24"/>
        </w:rPr>
        <w:t>BO</w:t>
      </w:r>
      <w:r w:rsidR="00F24CFD">
        <w:rPr>
          <w:sz w:val="24"/>
          <w:szCs w:val="24"/>
        </w:rPr>
        <w:t>HEMIA 20-2 AND TWIN LAKES 81-2 12K</w:t>
      </w:r>
      <w:r w:rsidR="00C432BC">
        <w:rPr>
          <w:sz w:val="24"/>
          <w:szCs w:val="24"/>
        </w:rPr>
        <w:t>V TIE LINES PLAN SHOWING ELECTRIC UTILITIES OVER</w:t>
      </w:r>
      <w:r w:rsidR="001460B5" w:rsidRPr="001460B5">
        <w:rPr>
          <w:sz w:val="24"/>
          <w:szCs w:val="24"/>
        </w:rPr>
        <w:t xml:space="preserve"> </w:t>
      </w:r>
      <w:r w:rsidR="001460B5" w:rsidRPr="0071226D">
        <w:rPr>
          <w:sz w:val="24"/>
          <w:szCs w:val="24"/>
        </w:rPr>
        <w:t xml:space="preserve">DELAWARE LACKAWAXEN </w:t>
      </w:r>
      <w:r w:rsidR="001460B5">
        <w:rPr>
          <w:sz w:val="24"/>
          <w:szCs w:val="24"/>
        </w:rPr>
        <w:t>&amp;</w:t>
      </w:r>
      <w:r w:rsidR="001460B5" w:rsidRPr="0071226D">
        <w:rPr>
          <w:sz w:val="24"/>
          <w:szCs w:val="24"/>
        </w:rPr>
        <w:t xml:space="preserve"> STOURBRIDGE RAILROAD COMPANY </w:t>
      </w:r>
      <w:r w:rsidR="00B94DD7">
        <w:rPr>
          <w:sz w:val="24"/>
          <w:szCs w:val="24"/>
        </w:rPr>
        <w:t xml:space="preserve">AT PUC CROSSING NO. </w:t>
      </w:r>
      <w:r w:rsidR="001460B5" w:rsidRPr="002B16AD">
        <w:rPr>
          <w:sz w:val="24"/>
          <w:szCs w:val="24"/>
        </w:rPr>
        <w:t xml:space="preserve">263844M </w:t>
      </w:r>
      <w:r w:rsidR="001460B5">
        <w:rPr>
          <w:sz w:val="24"/>
          <w:szCs w:val="24"/>
        </w:rPr>
        <w:t xml:space="preserve"> </w:t>
      </w:r>
      <w:r w:rsidR="001460B5" w:rsidRPr="0071226D">
        <w:rPr>
          <w:sz w:val="24"/>
          <w:szCs w:val="24"/>
        </w:rPr>
        <w:t>LACKAWAXEN T</w:t>
      </w:r>
      <w:r w:rsidR="00D85CA0">
        <w:rPr>
          <w:sz w:val="24"/>
          <w:szCs w:val="24"/>
        </w:rPr>
        <w:t>WP.</w:t>
      </w:r>
      <w:r w:rsidR="001460B5" w:rsidRPr="0071226D">
        <w:rPr>
          <w:sz w:val="24"/>
          <w:szCs w:val="24"/>
        </w:rPr>
        <w:t xml:space="preserve"> PIKE CO</w:t>
      </w:r>
      <w:r w:rsidR="00A430F5">
        <w:rPr>
          <w:sz w:val="24"/>
          <w:szCs w:val="24"/>
        </w:rPr>
        <w:t>., PA</w:t>
      </w:r>
      <w:bookmarkEnd w:id="3"/>
      <w:r w:rsidR="007C387F">
        <w:rPr>
          <w:sz w:val="24"/>
          <w:szCs w:val="24"/>
        </w:rPr>
        <w:t xml:space="preserve">,” </w:t>
      </w:r>
      <w:r w:rsidR="00086C0B">
        <w:rPr>
          <w:sz w:val="24"/>
          <w:szCs w:val="24"/>
        </w:rPr>
        <w:t>submitted to all parties of record.</w:t>
      </w:r>
    </w:p>
    <w:p w14:paraId="50D83DB3" w14:textId="77777777" w:rsidR="00E54B9D" w:rsidRDefault="00E54B9D" w:rsidP="007B4FB2">
      <w:pPr>
        <w:rPr>
          <w:sz w:val="24"/>
          <w:szCs w:val="24"/>
        </w:rPr>
      </w:pPr>
    </w:p>
    <w:p w14:paraId="12C3DBB7" w14:textId="6754514E" w:rsidR="0061162D" w:rsidRDefault="0061162D" w:rsidP="007B4FB2">
      <w:pPr>
        <w:rPr>
          <w:sz w:val="24"/>
          <w:szCs w:val="24"/>
        </w:rPr>
      </w:pPr>
      <w:r w:rsidRPr="009835F9">
        <w:rPr>
          <w:sz w:val="24"/>
          <w:szCs w:val="24"/>
        </w:rPr>
        <w:tab/>
      </w:r>
      <w:r w:rsidRPr="009835F9">
        <w:rPr>
          <w:sz w:val="24"/>
          <w:szCs w:val="24"/>
        </w:rPr>
        <w:tab/>
      </w:r>
      <w:r w:rsidR="00AD4EDA">
        <w:rPr>
          <w:sz w:val="24"/>
          <w:szCs w:val="24"/>
        </w:rPr>
        <w:t>PPL</w:t>
      </w:r>
      <w:r w:rsidR="005F39A7" w:rsidRPr="005F39A7">
        <w:rPr>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proofErr w:type="spellStart"/>
      <w:r w:rsidR="00230256">
        <w:rPr>
          <w:sz w:val="24"/>
          <w:szCs w:val="24"/>
        </w:rPr>
        <w:t>Reltek</w:t>
      </w:r>
      <w:proofErr w:type="spellEnd"/>
      <w:r w:rsidR="00955C4E">
        <w:rPr>
          <w:sz w:val="24"/>
          <w:szCs w:val="24"/>
        </w:rPr>
        <w:t xml:space="preserve"> (representing</w:t>
      </w:r>
      <w:r w:rsidR="00955C4E" w:rsidRPr="00955C4E">
        <w:t xml:space="preserve"> </w:t>
      </w:r>
      <w:r w:rsidR="00955C4E" w:rsidRPr="00955C4E">
        <w:rPr>
          <w:sz w:val="24"/>
          <w:szCs w:val="24"/>
        </w:rPr>
        <w:t xml:space="preserve">Delaware </w:t>
      </w:r>
      <w:proofErr w:type="spellStart"/>
      <w:r w:rsidR="00955C4E" w:rsidRPr="00955C4E">
        <w:rPr>
          <w:sz w:val="24"/>
          <w:szCs w:val="24"/>
        </w:rPr>
        <w:t>Lackawaxen</w:t>
      </w:r>
      <w:proofErr w:type="spellEnd"/>
      <w:r w:rsidR="00955C4E" w:rsidRPr="00955C4E">
        <w:rPr>
          <w:sz w:val="24"/>
          <w:szCs w:val="24"/>
        </w:rPr>
        <w:t xml:space="preserve"> and </w:t>
      </w:r>
      <w:proofErr w:type="spellStart"/>
      <w:r w:rsidR="00955C4E" w:rsidRPr="00955C4E">
        <w:rPr>
          <w:sz w:val="24"/>
          <w:szCs w:val="24"/>
        </w:rPr>
        <w:t>Stourbridge</w:t>
      </w:r>
      <w:proofErr w:type="spellEnd"/>
      <w:r w:rsidR="00955C4E" w:rsidRPr="00955C4E">
        <w:rPr>
          <w:sz w:val="24"/>
          <w:szCs w:val="24"/>
        </w:rPr>
        <w:t xml:space="preserve"> Railroad Company</w:t>
      </w:r>
      <w:r w:rsidR="00955C4E">
        <w:rPr>
          <w:sz w:val="24"/>
          <w:szCs w:val="24"/>
        </w:rPr>
        <w:t>)</w:t>
      </w:r>
      <w:r w:rsidR="00F01847">
        <w:rPr>
          <w:sz w:val="24"/>
          <w:szCs w:val="24"/>
        </w:rPr>
        <w:t>;</w:t>
      </w:r>
      <w:r w:rsidR="00230256">
        <w:rPr>
          <w:sz w:val="24"/>
          <w:szCs w:val="24"/>
        </w:rPr>
        <w:t xml:space="preserve"> Blue Ridge </w:t>
      </w:r>
      <w:r w:rsidR="00F01847">
        <w:rPr>
          <w:sz w:val="24"/>
          <w:szCs w:val="24"/>
        </w:rPr>
        <w:t>Communications; Pike County</w:t>
      </w:r>
      <w:r w:rsidR="00461613">
        <w:rPr>
          <w:sz w:val="24"/>
          <w:szCs w:val="24"/>
        </w:rPr>
        <w:t>;</w:t>
      </w:r>
      <w:r w:rsidR="00273011" w:rsidRPr="00273011">
        <w:t xml:space="preserve"> </w:t>
      </w:r>
      <w:proofErr w:type="spellStart"/>
      <w:r w:rsidR="00273011" w:rsidRPr="00273011">
        <w:rPr>
          <w:sz w:val="24"/>
          <w:szCs w:val="24"/>
        </w:rPr>
        <w:t>Lackawaxen</w:t>
      </w:r>
      <w:proofErr w:type="spellEnd"/>
      <w:r w:rsidR="00273011" w:rsidRPr="00273011">
        <w:rPr>
          <w:sz w:val="24"/>
          <w:szCs w:val="24"/>
        </w:rPr>
        <w:t xml:space="preserve"> Township</w:t>
      </w:r>
      <w:r w:rsidR="00273011">
        <w:rPr>
          <w:sz w:val="24"/>
          <w:szCs w:val="24"/>
        </w:rPr>
        <w:t xml:space="preserve">; </w:t>
      </w:r>
      <w:proofErr w:type="spellStart"/>
      <w:r w:rsidR="00461613">
        <w:rPr>
          <w:sz w:val="24"/>
          <w:szCs w:val="24"/>
        </w:rPr>
        <w:t>Stourbridge</w:t>
      </w:r>
      <w:proofErr w:type="spellEnd"/>
      <w:r w:rsidR="00461613">
        <w:rPr>
          <w:sz w:val="24"/>
          <w:szCs w:val="24"/>
        </w:rPr>
        <w:t xml:space="preserve"> Railroad Company</w:t>
      </w:r>
      <w:r w:rsidR="00273011">
        <w:rPr>
          <w:sz w:val="24"/>
          <w:szCs w:val="24"/>
        </w:rPr>
        <w:t>;</w:t>
      </w:r>
      <w:r w:rsidR="00461613">
        <w:rPr>
          <w:sz w:val="24"/>
          <w:szCs w:val="24"/>
        </w:rPr>
        <w:t xml:space="preserve"> LHTC </w:t>
      </w:r>
      <w:r w:rsidR="00273011">
        <w:rPr>
          <w:sz w:val="24"/>
          <w:szCs w:val="24"/>
        </w:rPr>
        <w:t>B</w:t>
      </w:r>
      <w:r w:rsidR="00461613">
        <w:rPr>
          <w:sz w:val="24"/>
          <w:szCs w:val="24"/>
        </w:rPr>
        <w:t>roadba</w:t>
      </w:r>
      <w:r w:rsidR="00273011">
        <w:rPr>
          <w:sz w:val="24"/>
          <w:szCs w:val="24"/>
        </w:rPr>
        <w:t>nd</w:t>
      </w:r>
      <w:r w:rsidR="0087094A" w:rsidRPr="0087094A">
        <w:rPr>
          <w:sz w:val="24"/>
          <w:szCs w:val="24"/>
        </w:rPr>
        <w:t xml:space="preserve"> and </w:t>
      </w:r>
      <w:bookmarkStart w:id="4" w:name="_Hlk24709706"/>
      <w:r w:rsidR="0087094A" w:rsidRPr="0087094A">
        <w:rPr>
          <w:sz w:val="24"/>
          <w:szCs w:val="24"/>
        </w:rPr>
        <w:t>Pennsylvania Department of Transportation</w:t>
      </w:r>
      <w:bookmarkEnd w:id="4"/>
      <w:r w:rsidRPr="009835F9">
        <w:rPr>
          <w:sz w:val="24"/>
          <w:szCs w:val="24"/>
        </w:rPr>
        <w:t>.  All parties in interest were queried by letter dated</w:t>
      </w:r>
      <w:r>
        <w:rPr>
          <w:sz w:val="24"/>
          <w:szCs w:val="24"/>
        </w:rPr>
        <w:t xml:space="preserve"> </w:t>
      </w:r>
      <w:r w:rsidR="00645EA3" w:rsidRPr="00645EA3">
        <w:rPr>
          <w:sz w:val="24"/>
          <w:szCs w:val="24"/>
        </w:rPr>
        <w:t>September 9, 2020</w:t>
      </w:r>
      <w:r w:rsidR="00645EA3">
        <w:rPr>
          <w:sz w:val="24"/>
          <w:szCs w:val="24"/>
        </w:rPr>
        <w:t xml:space="preserve"> </w:t>
      </w:r>
      <w:r w:rsidR="0012013E">
        <w:rPr>
          <w:sz w:val="24"/>
          <w:szCs w:val="24"/>
        </w:rPr>
        <w:t>as to any ob</w:t>
      </w:r>
      <w:r w:rsidRPr="009835F9">
        <w:rPr>
          <w:sz w:val="24"/>
          <w:szCs w:val="24"/>
        </w:rPr>
        <w:t>jection to the subject application.  None of the parties have responded with any objection to the subject application.</w:t>
      </w:r>
    </w:p>
    <w:p w14:paraId="7ED0AD3B" w14:textId="5FE009EE" w:rsidR="0061162D" w:rsidRDefault="0061162D" w:rsidP="007B4FB2">
      <w:pPr>
        <w:rPr>
          <w:sz w:val="24"/>
          <w:szCs w:val="24"/>
        </w:rPr>
      </w:pPr>
    </w:p>
    <w:p w14:paraId="441E4011" w14:textId="77777777" w:rsidR="00BE1EBE" w:rsidRDefault="00BE1EBE" w:rsidP="00BE1EBE">
      <w:pPr>
        <w:ind w:firstLine="1440"/>
        <w:rPr>
          <w:sz w:val="24"/>
          <w:szCs w:val="24"/>
        </w:rPr>
      </w:pPr>
      <w:bookmarkStart w:id="5" w:name="_Hlk29980860"/>
      <w:r w:rsidRPr="00221022">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bookmarkEnd w:id="5"/>
    <w:p w14:paraId="21E8B6CE" w14:textId="77777777" w:rsidR="00BE1EBE" w:rsidRDefault="00BE1EBE" w:rsidP="007B4FB2">
      <w:pPr>
        <w:rPr>
          <w:sz w:val="24"/>
          <w:szCs w:val="24"/>
        </w:rPr>
      </w:pPr>
    </w:p>
    <w:p w14:paraId="2692A1A7" w14:textId="77777777"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625048D3" w14:textId="77777777" w:rsidR="0061162D" w:rsidRPr="009835F9" w:rsidRDefault="0061162D" w:rsidP="007B4FB2">
      <w:pPr>
        <w:rPr>
          <w:sz w:val="24"/>
          <w:szCs w:val="24"/>
        </w:rPr>
      </w:pPr>
    </w:p>
    <w:p w14:paraId="3D06B998"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460AC81F" w14:textId="77777777" w:rsidR="0061162D" w:rsidRPr="009835F9" w:rsidRDefault="0061162D" w:rsidP="007B4FB2">
      <w:pPr>
        <w:rPr>
          <w:sz w:val="24"/>
          <w:szCs w:val="24"/>
        </w:rPr>
      </w:pPr>
    </w:p>
    <w:p w14:paraId="26AC272D" w14:textId="0E5DAFC0"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362434">
        <w:rPr>
          <w:spacing w:val="-3"/>
          <w:sz w:val="24"/>
          <w:szCs w:val="24"/>
        </w:rPr>
        <w:t>PPL Electric Utilities Corporation</w:t>
      </w:r>
      <w:r w:rsidR="007F4F03" w:rsidRPr="007F4F03">
        <w:rPr>
          <w:spacing w:val="-3"/>
          <w:sz w:val="24"/>
          <w:szCs w:val="24"/>
        </w:rPr>
        <w:t xml:space="preserve"> </w:t>
      </w:r>
      <w:r w:rsidR="00016CCA">
        <w:rPr>
          <w:sz w:val="24"/>
          <w:szCs w:val="24"/>
        </w:rPr>
        <w:t>i</w:t>
      </w:r>
      <w:r w:rsidRPr="009835F9">
        <w:rPr>
          <w:sz w:val="24"/>
          <w:szCs w:val="24"/>
        </w:rPr>
        <w:t>s approved as herein directed:</w:t>
      </w:r>
    </w:p>
    <w:p w14:paraId="3567C1FD" w14:textId="77777777" w:rsidR="0061162D" w:rsidRPr="009835F9" w:rsidRDefault="0061162D" w:rsidP="007B4FB2">
      <w:pPr>
        <w:rPr>
          <w:sz w:val="24"/>
          <w:szCs w:val="24"/>
        </w:rPr>
      </w:pPr>
    </w:p>
    <w:p w14:paraId="6889DC2D"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0BD09F50" w14:textId="77777777" w:rsidR="0061162D" w:rsidRPr="009835F9" w:rsidRDefault="0061162D" w:rsidP="007B4FB2">
      <w:pPr>
        <w:rPr>
          <w:sz w:val="24"/>
          <w:szCs w:val="24"/>
        </w:rPr>
      </w:pPr>
    </w:p>
    <w:p w14:paraId="0D8582FC" w14:textId="3F975F14" w:rsidR="0061162D" w:rsidRDefault="0061162D" w:rsidP="007B4FB2">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3F1F7D" w:rsidRPr="003F1F7D">
        <w:rPr>
          <w:sz w:val="24"/>
          <w:szCs w:val="24"/>
        </w:rPr>
        <w:t>where</w:t>
      </w:r>
      <w:r w:rsidR="00CA3B70" w:rsidRPr="00CA3B70">
        <w:rPr>
          <w:sz w:val="24"/>
          <w:szCs w:val="24"/>
        </w:rPr>
        <w:t xml:space="preserve"> </w:t>
      </w:r>
      <w:r w:rsidR="00A46025" w:rsidRPr="00A46025">
        <w:rPr>
          <w:sz w:val="24"/>
          <w:szCs w:val="24"/>
        </w:rPr>
        <w:t xml:space="preserve">State Route 0590 crosses, at grade, the single track of the Delaware </w:t>
      </w:r>
      <w:proofErr w:type="spellStart"/>
      <w:r w:rsidR="00A46025" w:rsidRPr="00A46025">
        <w:rPr>
          <w:sz w:val="24"/>
          <w:szCs w:val="24"/>
        </w:rPr>
        <w:t>Lackawaxen</w:t>
      </w:r>
      <w:proofErr w:type="spellEnd"/>
      <w:r w:rsidR="00A46025" w:rsidRPr="00A46025">
        <w:rPr>
          <w:sz w:val="24"/>
          <w:szCs w:val="24"/>
        </w:rPr>
        <w:t xml:space="preserve"> and </w:t>
      </w:r>
      <w:proofErr w:type="spellStart"/>
      <w:r w:rsidR="00A46025" w:rsidRPr="00A46025">
        <w:rPr>
          <w:sz w:val="24"/>
          <w:szCs w:val="24"/>
        </w:rPr>
        <w:t>Stourbridge</w:t>
      </w:r>
      <w:proofErr w:type="spellEnd"/>
      <w:r w:rsidR="00A46025" w:rsidRPr="00A46025">
        <w:rPr>
          <w:sz w:val="24"/>
          <w:szCs w:val="24"/>
        </w:rPr>
        <w:t xml:space="preserve"> Railroad Company (DOT 263 844 M)  in Lackawaxen Township, Pike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6F00B4" w:rsidRPr="006F00B4">
        <w:rPr>
          <w:sz w:val="24"/>
          <w:szCs w:val="24"/>
        </w:rPr>
        <w:t>“</w:t>
      </w:r>
      <w:r w:rsidR="00A46025" w:rsidRPr="00A46025">
        <w:rPr>
          <w:sz w:val="24"/>
          <w:szCs w:val="24"/>
        </w:rPr>
        <w:t>BOHEMIA 20-2 AND TWIN LAKES 81-2 12KV TIE LINES PLAN SHOWING ELECTRIC UTILITIES OVER DELAWARE LACKAWAXEN &amp; STOURBRIDGE RAILROAD COMPANY AT PUC CROSSING NO. 263844M  LACKAWAXEN TWP. PIKE CO., PA</w:t>
      </w:r>
      <w:r w:rsidR="006F00B4" w:rsidRPr="006F00B4">
        <w:rPr>
          <w:sz w:val="24"/>
          <w:szCs w:val="24"/>
        </w:rPr>
        <w:t xml:space="preserve">,” consisting of </w:t>
      </w:r>
      <w:r w:rsidR="00CA3B70">
        <w:rPr>
          <w:sz w:val="24"/>
          <w:szCs w:val="24"/>
        </w:rPr>
        <w:t>one</w:t>
      </w:r>
      <w:r w:rsidR="006F00B4" w:rsidRPr="006F00B4">
        <w:rPr>
          <w:sz w:val="24"/>
          <w:szCs w:val="24"/>
        </w:rPr>
        <w:t xml:space="preserve"> (</w:t>
      </w:r>
      <w:r w:rsidR="00CA3B70">
        <w:rPr>
          <w:sz w:val="24"/>
          <w:szCs w:val="24"/>
        </w:rPr>
        <w:t>1</w:t>
      </w:r>
      <w:r w:rsidR="006F00B4" w:rsidRPr="006F00B4">
        <w:rPr>
          <w:sz w:val="24"/>
          <w:szCs w:val="24"/>
        </w:rPr>
        <w:t xml:space="preserve">) sheet filed with the Commission on </w:t>
      </w:r>
      <w:r w:rsidR="00A46025" w:rsidRPr="00A46025">
        <w:rPr>
          <w:sz w:val="24"/>
          <w:szCs w:val="24"/>
        </w:rPr>
        <w:t>August 13, 2020</w:t>
      </w:r>
      <w:r w:rsidR="006F00B4" w:rsidRPr="006F00B4">
        <w:rPr>
          <w:sz w:val="24"/>
          <w:szCs w:val="24"/>
        </w:rPr>
        <w:t xml:space="preserve">; which plan </w:t>
      </w:r>
      <w:r w:rsidR="00F530EB">
        <w:rPr>
          <w:sz w:val="24"/>
          <w:szCs w:val="24"/>
        </w:rPr>
        <w:t>is</w:t>
      </w:r>
      <w:r w:rsidR="006F00B4" w:rsidRPr="006F00B4">
        <w:rPr>
          <w:sz w:val="24"/>
          <w:szCs w:val="24"/>
        </w:rPr>
        <w:t xml:space="preserve"> made part hereof and </w:t>
      </w:r>
      <w:r w:rsidR="00F530EB">
        <w:rPr>
          <w:sz w:val="24"/>
          <w:szCs w:val="24"/>
        </w:rPr>
        <w:t>is</w:t>
      </w:r>
      <w:r w:rsidR="006F00B4" w:rsidRPr="006F00B4">
        <w:rPr>
          <w:sz w:val="24"/>
          <w:szCs w:val="24"/>
        </w:rPr>
        <w:t xml:space="preserve"> hereby approved except insofar as </w:t>
      </w:r>
      <w:r w:rsidR="00F530EB">
        <w:rPr>
          <w:sz w:val="24"/>
          <w:szCs w:val="24"/>
        </w:rPr>
        <w:t>it</w:t>
      </w:r>
      <w:r w:rsidR="006F00B4" w:rsidRPr="006F00B4">
        <w:rPr>
          <w:sz w:val="24"/>
          <w:szCs w:val="24"/>
        </w:rPr>
        <w:t xml:space="preserve"> may relate to the division of work, deletion of work, or the allocation of costs and expenses incident to the installation of the project. </w:t>
      </w:r>
    </w:p>
    <w:p w14:paraId="6876E956" w14:textId="77777777" w:rsidR="00FB14E7" w:rsidRPr="009835F9" w:rsidRDefault="00FB14E7" w:rsidP="007B4FB2">
      <w:pPr>
        <w:rPr>
          <w:sz w:val="24"/>
          <w:szCs w:val="24"/>
        </w:rPr>
      </w:pPr>
    </w:p>
    <w:p w14:paraId="55FEB9F0" w14:textId="38E6F764"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362434">
        <w:rPr>
          <w:spacing w:val="-3"/>
          <w:sz w:val="24"/>
          <w:szCs w:val="24"/>
        </w:rPr>
        <w:t>PPL Electric Utilities Corporation</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2D5AF3">
        <w:rPr>
          <w:sz w:val="24"/>
          <w:szCs w:val="24"/>
        </w:rPr>
        <w:t xml:space="preserve">a </w:t>
      </w:r>
      <w:r w:rsidR="00475006" w:rsidRPr="00475006">
        <w:rPr>
          <w:sz w:val="24"/>
          <w:szCs w:val="24"/>
        </w:rPr>
        <w:t xml:space="preserve">new aerial electric line </w:t>
      </w:r>
      <w:r w:rsidRPr="009835F9">
        <w:rPr>
          <w:sz w:val="24"/>
          <w:szCs w:val="24"/>
        </w:rPr>
        <w:t>within the right-of-way of the highway</w:t>
      </w:r>
      <w:r w:rsidR="002D5AF3" w:rsidRPr="002D5AF3">
        <w:rPr>
          <w:sz w:val="24"/>
          <w:szCs w:val="24"/>
        </w:rPr>
        <w:t xml:space="preserve"> </w:t>
      </w:r>
      <w:r w:rsidR="00CA3B70" w:rsidRPr="00CA3B70">
        <w:rPr>
          <w:sz w:val="24"/>
          <w:szCs w:val="24"/>
        </w:rPr>
        <w:t xml:space="preserve">where </w:t>
      </w:r>
      <w:r w:rsidR="00B53AED" w:rsidRPr="00B53AED">
        <w:rPr>
          <w:sz w:val="24"/>
          <w:szCs w:val="24"/>
        </w:rPr>
        <w:t xml:space="preserve">State Route 0590 crosses, at grade, the single track of the Delaware </w:t>
      </w:r>
      <w:proofErr w:type="spellStart"/>
      <w:r w:rsidR="00B53AED" w:rsidRPr="00B53AED">
        <w:rPr>
          <w:sz w:val="24"/>
          <w:szCs w:val="24"/>
        </w:rPr>
        <w:t>Lackawaxen</w:t>
      </w:r>
      <w:proofErr w:type="spellEnd"/>
      <w:r w:rsidR="00B53AED" w:rsidRPr="00B53AED">
        <w:rPr>
          <w:sz w:val="24"/>
          <w:szCs w:val="24"/>
        </w:rPr>
        <w:t xml:space="preserve"> and </w:t>
      </w:r>
      <w:proofErr w:type="spellStart"/>
      <w:r w:rsidR="00B53AED" w:rsidRPr="00B53AED">
        <w:rPr>
          <w:sz w:val="24"/>
          <w:szCs w:val="24"/>
        </w:rPr>
        <w:t>Stourbridge</w:t>
      </w:r>
      <w:proofErr w:type="spellEnd"/>
      <w:r w:rsidR="00B53AED" w:rsidRPr="00B53AED">
        <w:rPr>
          <w:sz w:val="24"/>
          <w:szCs w:val="24"/>
        </w:rPr>
        <w:t xml:space="preserve"> Railroad Compan</w:t>
      </w:r>
      <w:r w:rsidR="009C03A3">
        <w:rPr>
          <w:sz w:val="24"/>
          <w:szCs w:val="24"/>
        </w:rPr>
        <w:t>y</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14:paraId="28301577" w14:textId="77777777" w:rsidR="0061162D" w:rsidRPr="009835F9" w:rsidRDefault="0061162D" w:rsidP="007B4FB2">
      <w:pPr>
        <w:rPr>
          <w:sz w:val="24"/>
          <w:szCs w:val="24"/>
        </w:rPr>
      </w:pPr>
    </w:p>
    <w:p w14:paraId="57B43193" w14:textId="6B40660A" w:rsidR="0061162D" w:rsidRPr="009835F9" w:rsidRDefault="0061162D" w:rsidP="007B4FB2">
      <w:pPr>
        <w:rPr>
          <w:sz w:val="24"/>
          <w:szCs w:val="24"/>
        </w:rPr>
      </w:pPr>
      <w:r w:rsidRPr="009835F9">
        <w:rPr>
          <w:sz w:val="24"/>
          <w:szCs w:val="24"/>
        </w:rPr>
        <w:lastRenderedPageBreak/>
        <w:tab/>
      </w:r>
      <w:r w:rsidRPr="009835F9">
        <w:rPr>
          <w:sz w:val="24"/>
          <w:szCs w:val="24"/>
        </w:rPr>
        <w:tab/>
        <w:t>4.</w:t>
      </w:r>
      <w:r w:rsidRPr="009835F9">
        <w:rPr>
          <w:sz w:val="24"/>
          <w:szCs w:val="24"/>
        </w:rPr>
        <w:tab/>
      </w:r>
      <w:r w:rsidR="00362434">
        <w:rPr>
          <w:spacing w:val="-3"/>
          <w:sz w:val="24"/>
          <w:szCs w:val="24"/>
        </w:rPr>
        <w:t>PPL Electric Utilities Corporation</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14:paraId="36DEA8D9" w14:textId="77777777" w:rsidR="0061162D" w:rsidRDefault="0061162D" w:rsidP="007B4FB2">
      <w:pPr>
        <w:rPr>
          <w:sz w:val="24"/>
          <w:szCs w:val="24"/>
        </w:rPr>
      </w:pPr>
    </w:p>
    <w:p w14:paraId="17005B82" w14:textId="718DB809"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362434">
        <w:rPr>
          <w:spacing w:val="-3"/>
          <w:sz w:val="24"/>
          <w:szCs w:val="24"/>
        </w:rPr>
        <w:t>PPL Electric Utilities Corporation</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3C3596E" w14:textId="77777777" w:rsidR="000D3A5F" w:rsidRDefault="000D3A5F" w:rsidP="007B4FB2">
      <w:pPr>
        <w:rPr>
          <w:sz w:val="24"/>
          <w:szCs w:val="24"/>
        </w:rPr>
      </w:pPr>
    </w:p>
    <w:p w14:paraId="784A8435" w14:textId="17666463"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9C03A3">
        <w:rPr>
          <w:sz w:val="24"/>
          <w:szCs w:val="24"/>
        </w:rPr>
        <w:t xml:space="preserve">Delaware </w:t>
      </w:r>
      <w:proofErr w:type="spellStart"/>
      <w:r w:rsidR="009C03A3">
        <w:rPr>
          <w:sz w:val="24"/>
          <w:szCs w:val="24"/>
        </w:rPr>
        <w:t>Lackawaxen</w:t>
      </w:r>
      <w:proofErr w:type="spellEnd"/>
      <w:r w:rsidR="009C03A3">
        <w:rPr>
          <w:sz w:val="24"/>
          <w:szCs w:val="24"/>
        </w:rPr>
        <w:t xml:space="preserve"> and </w:t>
      </w:r>
      <w:proofErr w:type="spellStart"/>
      <w:r w:rsidR="009C03A3">
        <w:rPr>
          <w:sz w:val="24"/>
          <w:szCs w:val="24"/>
        </w:rPr>
        <w:t>Stourbridge</w:t>
      </w:r>
      <w:proofErr w:type="spellEnd"/>
      <w:r w:rsidR="009C03A3">
        <w:rPr>
          <w:sz w:val="24"/>
          <w:szCs w:val="24"/>
        </w:rPr>
        <w:t xml:space="preserve"> Railroad Company</w:t>
      </w:r>
      <w:r w:rsidR="002A40B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362434">
        <w:rPr>
          <w:spacing w:val="-3"/>
          <w:sz w:val="24"/>
          <w:szCs w:val="24"/>
        </w:rPr>
        <w:t>PPL Electric Utilities Corporation</w:t>
      </w:r>
      <w:r w:rsidR="003221EF">
        <w:rPr>
          <w:spacing w:val="-3"/>
          <w:sz w:val="24"/>
          <w:szCs w:val="24"/>
        </w:rPr>
        <w:t xml:space="preserve"> </w:t>
      </w:r>
      <w:r w:rsidR="0061162D" w:rsidRPr="009835F9">
        <w:rPr>
          <w:sz w:val="24"/>
          <w:szCs w:val="24"/>
        </w:rPr>
        <w:t xml:space="preserve">furnish all material and perform all work relating to </w:t>
      </w:r>
      <w:r w:rsidR="00515E34">
        <w:rPr>
          <w:sz w:val="24"/>
          <w:szCs w:val="24"/>
        </w:rPr>
        <w:t>the railroad’s</w:t>
      </w:r>
      <w:r w:rsidR="0061162D" w:rsidRPr="009835F9">
        <w:rPr>
          <w:sz w:val="24"/>
          <w:szCs w:val="24"/>
        </w:rPr>
        <w:t xml:space="preserve">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5DBEEEBF" w14:textId="77777777" w:rsidR="0061162D" w:rsidRPr="009835F9" w:rsidRDefault="0061162D" w:rsidP="007B4FB2">
      <w:pPr>
        <w:rPr>
          <w:sz w:val="24"/>
          <w:szCs w:val="24"/>
        </w:rPr>
      </w:pPr>
    </w:p>
    <w:p w14:paraId="00D9FB38" w14:textId="6311145D"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362434">
        <w:rPr>
          <w:spacing w:val="-3"/>
          <w:sz w:val="24"/>
          <w:szCs w:val="24"/>
        </w:rPr>
        <w:t>PPL Electric Utilities Corporation</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4587410D" w14:textId="77777777" w:rsidR="0061162D" w:rsidRDefault="0061162D" w:rsidP="007B4FB2">
      <w:pPr>
        <w:rPr>
          <w:sz w:val="24"/>
          <w:szCs w:val="24"/>
        </w:rPr>
      </w:pPr>
    </w:p>
    <w:p w14:paraId="70D761EB" w14:textId="08D3999E"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854A9B">
        <w:rPr>
          <w:sz w:val="24"/>
          <w:szCs w:val="24"/>
        </w:rPr>
        <w:t>October</w:t>
      </w:r>
      <w:r w:rsidR="002A40B5">
        <w:rPr>
          <w:sz w:val="24"/>
          <w:szCs w:val="24"/>
        </w:rPr>
        <w:t xml:space="preserve"> </w:t>
      </w:r>
      <w:r w:rsidR="00945F99">
        <w:rPr>
          <w:sz w:val="24"/>
          <w:szCs w:val="24"/>
        </w:rPr>
        <w:t>31</w:t>
      </w:r>
      <w:r w:rsidR="007F0713" w:rsidRPr="003663FE">
        <w:rPr>
          <w:sz w:val="24"/>
          <w:szCs w:val="24"/>
        </w:rPr>
        <w:t>, 20</w:t>
      </w:r>
      <w:r w:rsidR="00EE0ACA">
        <w:rPr>
          <w:sz w:val="24"/>
          <w:szCs w:val="24"/>
        </w:rPr>
        <w:t>2</w:t>
      </w:r>
      <w:r w:rsidR="00945F99">
        <w:rPr>
          <w:sz w:val="24"/>
          <w:szCs w:val="24"/>
        </w:rPr>
        <w:t>1</w:t>
      </w:r>
      <w:r>
        <w:rPr>
          <w:sz w:val="24"/>
          <w:szCs w:val="24"/>
        </w:rPr>
        <w:t>,</w:t>
      </w:r>
      <w:r w:rsidRPr="009835F9">
        <w:rPr>
          <w:sz w:val="24"/>
          <w:szCs w:val="24"/>
        </w:rPr>
        <w:t xml:space="preserve"> and that on or before said date,</w:t>
      </w:r>
      <w:r>
        <w:rPr>
          <w:sz w:val="24"/>
          <w:szCs w:val="24"/>
        </w:rPr>
        <w:t xml:space="preserve"> </w:t>
      </w:r>
      <w:r w:rsidR="00362434">
        <w:rPr>
          <w:spacing w:val="-3"/>
          <w:sz w:val="24"/>
          <w:szCs w:val="24"/>
        </w:rPr>
        <w:t>PPL Electric Utilities Corporation</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14:paraId="11D463A5" w14:textId="77777777" w:rsidR="0061162D" w:rsidRPr="009835F9" w:rsidRDefault="0061162D" w:rsidP="007B4FB2">
      <w:pPr>
        <w:rPr>
          <w:sz w:val="24"/>
          <w:szCs w:val="24"/>
        </w:rPr>
      </w:pPr>
    </w:p>
    <w:p w14:paraId="1BFF5A61" w14:textId="40F7E6B6"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362434">
        <w:rPr>
          <w:spacing w:val="-3"/>
          <w:sz w:val="24"/>
          <w:szCs w:val="24"/>
        </w:rPr>
        <w:t>PPL Electric Utilities Corporation</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2E3AFFE0" w14:textId="77777777" w:rsidR="0061162D" w:rsidRPr="009835F9" w:rsidRDefault="0061162D" w:rsidP="007B4FB2">
      <w:pPr>
        <w:rPr>
          <w:sz w:val="24"/>
          <w:szCs w:val="24"/>
        </w:rPr>
      </w:pPr>
    </w:p>
    <w:p w14:paraId="2876F68A" w14:textId="77777777"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6DCCE84" w14:textId="77777777" w:rsidR="00783D5C" w:rsidRDefault="00783D5C" w:rsidP="007B4FB2">
      <w:pPr>
        <w:rPr>
          <w:sz w:val="24"/>
          <w:szCs w:val="24"/>
        </w:rPr>
      </w:pPr>
    </w:p>
    <w:p w14:paraId="0FEB9B9C" w14:textId="10434800"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362434">
        <w:rPr>
          <w:spacing w:val="-3"/>
          <w:sz w:val="24"/>
          <w:szCs w:val="24"/>
        </w:rPr>
        <w:t>PPL Electric Utilities Corporation</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5CBD7AAC" w14:textId="77777777" w:rsidR="0061162D" w:rsidRDefault="0061162D" w:rsidP="007B4FB2">
      <w:pPr>
        <w:rPr>
          <w:sz w:val="24"/>
          <w:szCs w:val="24"/>
        </w:rPr>
      </w:pPr>
    </w:p>
    <w:p w14:paraId="6C1811DE" w14:textId="79AE7B79" w:rsidR="0061162D"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362434">
        <w:rPr>
          <w:spacing w:val="-3"/>
          <w:sz w:val="24"/>
          <w:szCs w:val="24"/>
        </w:rPr>
        <w:t>PPL Electric Utilities 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5A8F2F1" w14:textId="5D7CD852" w:rsidR="002A40B5" w:rsidRDefault="002A40B5" w:rsidP="007B4FB2">
      <w:pPr>
        <w:rPr>
          <w:sz w:val="24"/>
          <w:szCs w:val="24"/>
        </w:rPr>
      </w:pPr>
    </w:p>
    <w:p w14:paraId="72725560" w14:textId="77777777" w:rsidR="0061162D" w:rsidRPr="009835F9" w:rsidRDefault="0061162D" w:rsidP="007B4FB2">
      <w:pPr>
        <w:rPr>
          <w:sz w:val="24"/>
          <w:szCs w:val="24"/>
        </w:rPr>
      </w:pPr>
    </w:p>
    <w:p w14:paraId="27423B16" w14:textId="1C2D2146" w:rsidR="0061162D" w:rsidRDefault="00E104F1" w:rsidP="007B4FB2">
      <w:pPr>
        <w:rPr>
          <w:sz w:val="24"/>
          <w:szCs w:val="24"/>
        </w:rPr>
      </w:pPr>
      <w:r>
        <w:rPr>
          <w:sz w:val="24"/>
          <w:szCs w:val="24"/>
        </w:rPr>
        <w:lastRenderedPageBreak/>
        <w:tab/>
      </w:r>
      <w:r>
        <w:rPr>
          <w:sz w:val="24"/>
          <w:szCs w:val="24"/>
        </w:rPr>
        <w:tab/>
        <w:t>1</w:t>
      </w:r>
      <w:r w:rsidR="00945F99">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362434">
        <w:rPr>
          <w:spacing w:val="-3"/>
          <w:sz w:val="24"/>
          <w:szCs w:val="24"/>
        </w:rPr>
        <w:t>PPL Electric Utilities Corporation</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A50999" w:rsidRPr="00A50999">
        <w:rPr>
          <w:sz w:val="24"/>
          <w:szCs w:val="24"/>
        </w:rPr>
        <w:t xml:space="preserve">aerial electric 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5A790875" w14:textId="41D60342" w:rsidR="00F775E8" w:rsidRDefault="00F775E8" w:rsidP="007B4FB2">
      <w:pPr>
        <w:rPr>
          <w:sz w:val="24"/>
          <w:szCs w:val="24"/>
        </w:rPr>
      </w:pPr>
    </w:p>
    <w:p w14:paraId="2A7123C0" w14:textId="2F199C5F" w:rsidR="00EA2B70" w:rsidRPr="004905EE" w:rsidRDefault="00EA2B70" w:rsidP="00EA2B70">
      <w:pPr>
        <w:ind w:firstLine="1440"/>
        <w:rPr>
          <w:sz w:val="24"/>
          <w:szCs w:val="24"/>
        </w:rPr>
      </w:pPr>
      <w:r w:rsidRPr="004905EE">
        <w:rPr>
          <w:sz w:val="24"/>
          <w:szCs w:val="24"/>
        </w:rPr>
        <w:t>1</w:t>
      </w:r>
      <w:r w:rsidR="004905EE">
        <w:rPr>
          <w:sz w:val="24"/>
          <w:szCs w:val="24"/>
        </w:rPr>
        <w:t>4</w:t>
      </w:r>
      <w:r w:rsidRPr="004905EE">
        <w:rPr>
          <w:sz w:val="24"/>
          <w:szCs w:val="24"/>
        </w:rPr>
        <w:t>.</w:t>
      </w:r>
      <w:r w:rsidRPr="004905EE">
        <w:rPr>
          <w:sz w:val="24"/>
          <w:szCs w:val="24"/>
        </w:rPr>
        <w:tab/>
        <w:t xml:space="preserve">Upon completion of the alteration of the crossing, </w:t>
      </w:r>
      <w:r w:rsidR="006D218A" w:rsidRPr="004905EE">
        <w:rPr>
          <w:sz w:val="24"/>
          <w:szCs w:val="24"/>
        </w:rPr>
        <w:t xml:space="preserve">Delaware </w:t>
      </w:r>
      <w:proofErr w:type="spellStart"/>
      <w:r w:rsidR="006D218A" w:rsidRPr="004905EE">
        <w:rPr>
          <w:sz w:val="24"/>
          <w:szCs w:val="24"/>
        </w:rPr>
        <w:t>Lackawaxen</w:t>
      </w:r>
      <w:proofErr w:type="spellEnd"/>
      <w:r w:rsidR="006D218A" w:rsidRPr="004905EE">
        <w:rPr>
          <w:sz w:val="24"/>
          <w:szCs w:val="24"/>
        </w:rPr>
        <w:t xml:space="preserve"> and </w:t>
      </w:r>
      <w:proofErr w:type="spellStart"/>
      <w:r w:rsidR="006D218A" w:rsidRPr="004905EE">
        <w:rPr>
          <w:sz w:val="24"/>
          <w:szCs w:val="24"/>
        </w:rPr>
        <w:t>Stourbridge</w:t>
      </w:r>
      <w:proofErr w:type="spellEnd"/>
      <w:r w:rsidR="006D218A" w:rsidRPr="004905EE">
        <w:rPr>
          <w:sz w:val="24"/>
          <w:szCs w:val="24"/>
        </w:rPr>
        <w:t xml:space="preserve"> Railroad Company</w:t>
      </w:r>
      <w:r w:rsidRPr="004905EE">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for a distance of twenty-four (24) inches beyond each outside rail, all in accordance with Part 8 of the Manual on Uniform Traffic Control Devices and this Secretarial Letter</w:t>
      </w:r>
      <w:r w:rsidR="0068757C">
        <w:rPr>
          <w:sz w:val="24"/>
          <w:szCs w:val="24"/>
        </w:rPr>
        <w:t>;</w:t>
      </w:r>
      <w:r w:rsidRPr="004905EE">
        <w:rPr>
          <w:sz w:val="24"/>
          <w:szCs w:val="24"/>
        </w:rPr>
        <w:t xml:space="preserve"> and provide </w:t>
      </w:r>
      <w:bookmarkStart w:id="6" w:name="_Hlk52270029"/>
      <w:r w:rsidR="004905EE" w:rsidRPr="004905EE">
        <w:rPr>
          <w:sz w:val="24"/>
          <w:szCs w:val="24"/>
        </w:rPr>
        <w:t xml:space="preserve">Pennsylvania Department of Transportation </w:t>
      </w:r>
      <w:bookmarkEnd w:id="6"/>
      <w:r w:rsidRPr="004905EE">
        <w:rPr>
          <w:sz w:val="24"/>
          <w:szCs w:val="24"/>
        </w:rPr>
        <w:t>twenty (20) days advance notice when performing any work as directed by this paragraph.</w:t>
      </w:r>
    </w:p>
    <w:p w14:paraId="51754E0C" w14:textId="77777777" w:rsidR="00EA2B70" w:rsidRPr="004505EF" w:rsidRDefault="00EA2B70" w:rsidP="00EA2B70">
      <w:pPr>
        <w:ind w:firstLine="1440"/>
        <w:rPr>
          <w:sz w:val="24"/>
          <w:szCs w:val="24"/>
        </w:rPr>
      </w:pPr>
    </w:p>
    <w:p w14:paraId="70109C54" w14:textId="5EA9CF4C" w:rsidR="00EA2B70" w:rsidRDefault="00EA2B70" w:rsidP="00142392">
      <w:pPr>
        <w:ind w:firstLine="1440"/>
        <w:rPr>
          <w:sz w:val="24"/>
          <w:szCs w:val="24"/>
        </w:rPr>
      </w:pPr>
      <w:r w:rsidRPr="004505EF">
        <w:rPr>
          <w:sz w:val="24"/>
          <w:szCs w:val="24"/>
        </w:rPr>
        <w:t>1</w:t>
      </w:r>
      <w:r w:rsidR="004905EE" w:rsidRPr="004505EF">
        <w:rPr>
          <w:sz w:val="24"/>
          <w:szCs w:val="24"/>
        </w:rPr>
        <w:t>5</w:t>
      </w:r>
      <w:r w:rsidRPr="004505EF">
        <w:rPr>
          <w:sz w:val="24"/>
          <w:szCs w:val="24"/>
        </w:rPr>
        <w:t>.</w:t>
      </w:r>
      <w:r w:rsidRPr="004505EF">
        <w:rPr>
          <w:sz w:val="24"/>
          <w:szCs w:val="24"/>
        </w:rPr>
        <w:tab/>
        <w:t xml:space="preserve">Upon completion of the alteration of the crossing, </w:t>
      </w:r>
      <w:r w:rsidR="004905EE" w:rsidRPr="004505EF">
        <w:rPr>
          <w:sz w:val="24"/>
          <w:szCs w:val="24"/>
        </w:rPr>
        <w:t>Pennsylvania Department of Transportation</w:t>
      </w:r>
      <w:r w:rsidRPr="004505EF">
        <w:rPr>
          <w:sz w:val="24"/>
          <w:szCs w:val="24"/>
        </w:rPr>
        <w:t>, 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w:t>
      </w:r>
      <w:r w:rsidR="0068757C" w:rsidRPr="004505EF">
        <w:rPr>
          <w:sz w:val="24"/>
          <w:szCs w:val="24"/>
        </w:rPr>
        <w:t>;</w:t>
      </w:r>
      <w:r w:rsidRPr="004505EF">
        <w:t xml:space="preserve"> </w:t>
      </w:r>
      <w:r w:rsidRPr="004505EF">
        <w:rPr>
          <w:sz w:val="24"/>
          <w:szCs w:val="24"/>
        </w:rPr>
        <w:t>and provide</w:t>
      </w:r>
      <w:r w:rsidR="0068757C" w:rsidRPr="004505EF">
        <w:rPr>
          <w:sz w:val="24"/>
          <w:szCs w:val="24"/>
        </w:rPr>
        <w:t xml:space="preserve"> Delaware </w:t>
      </w:r>
      <w:proofErr w:type="spellStart"/>
      <w:r w:rsidR="0068757C" w:rsidRPr="004505EF">
        <w:rPr>
          <w:sz w:val="24"/>
          <w:szCs w:val="24"/>
        </w:rPr>
        <w:t>Lackawaxen</w:t>
      </w:r>
      <w:proofErr w:type="spellEnd"/>
      <w:r w:rsidR="0068757C" w:rsidRPr="004505EF">
        <w:rPr>
          <w:sz w:val="24"/>
          <w:szCs w:val="24"/>
        </w:rPr>
        <w:t xml:space="preserve"> and </w:t>
      </w:r>
      <w:proofErr w:type="spellStart"/>
      <w:r w:rsidR="0068757C" w:rsidRPr="004505EF">
        <w:rPr>
          <w:sz w:val="24"/>
          <w:szCs w:val="24"/>
        </w:rPr>
        <w:t>Stourbridge</w:t>
      </w:r>
      <w:proofErr w:type="spellEnd"/>
      <w:r w:rsidR="0068757C" w:rsidRPr="004505EF">
        <w:rPr>
          <w:sz w:val="24"/>
          <w:szCs w:val="24"/>
        </w:rPr>
        <w:t xml:space="preserve"> Railroad Company </w:t>
      </w:r>
      <w:r w:rsidRPr="004505EF">
        <w:rPr>
          <w:sz w:val="24"/>
          <w:szCs w:val="24"/>
        </w:rPr>
        <w:t>twenty (20) days advance notice when performing any work as directed by this paragraph.</w:t>
      </w:r>
    </w:p>
    <w:p w14:paraId="6247D186" w14:textId="77777777" w:rsidR="00EA2B70" w:rsidRDefault="00EA2B70" w:rsidP="007B4FB2">
      <w:pPr>
        <w:rPr>
          <w:sz w:val="24"/>
          <w:szCs w:val="24"/>
        </w:rPr>
      </w:pPr>
    </w:p>
    <w:p w14:paraId="0F1DA06F" w14:textId="21D6C9C9" w:rsidR="0061162D" w:rsidRDefault="00F97169" w:rsidP="007B4FB2">
      <w:pPr>
        <w:rPr>
          <w:sz w:val="24"/>
          <w:szCs w:val="24"/>
        </w:rPr>
      </w:pPr>
      <w:r>
        <w:rPr>
          <w:sz w:val="24"/>
          <w:szCs w:val="24"/>
        </w:rPr>
        <w:tab/>
      </w:r>
      <w:r w:rsidR="0063394B">
        <w:rPr>
          <w:sz w:val="24"/>
          <w:szCs w:val="24"/>
        </w:rPr>
        <w:tab/>
      </w:r>
      <w:r w:rsidR="00CB44A1">
        <w:rPr>
          <w:sz w:val="24"/>
          <w:szCs w:val="24"/>
        </w:rPr>
        <w:t>1</w:t>
      </w:r>
      <w:r w:rsidR="004505EF">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7EA06A2F" w14:textId="77777777" w:rsidR="0063394B" w:rsidRDefault="0063394B" w:rsidP="007B4FB2">
      <w:pPr>
        <w:rPr>
          <w:sz w:val="24"/>
          <w:szCs w:val="24"/>
        </w:rPr>
      </w:pPr>
    </w:p>
    <w:p w14:paraId="6B167F30" w14:textId="77777777" w:rsidR="00254CA4" w:rsidRPr="005A5F24" w:rsidRDefault="0061162D" w:rsidP="00254CA4">
      <w:pPr>
        <w:rPr>
          <w:sz w:val="24"/>
          <w:szCs w:val="24"/>
        </w:rPr>
      </w:pPr>
      <w:r w:rsidRPr="009835F9">
        <w:rPr>
          <w:sz w:val="24"/>
          <w:szCs w:val="24"/>
        </w:rPr>
        <w:tab/>
      </w:r>
      <w:r w:rsidRPr="009835F9">
        <w:rPr>
          <w:sz w:val="24"/>
          <w:szCs w:val="24"/>
        </w:rPr>
        <w:tab/>
      </w:r>
      <w:r w:rsidR="00254CA4" w:rsidRPr="00142392">
        <w:rPr>
          <w:sz w:val="24"/>
          <w:szCs w:val="24"/>
        </w:rPr>
        <w:t>The Parties are reminded that failure to comply with this or any Order or Secretarial Letter in this proceeding may result in an enforcement action seeking civil penalties and/or other sanctions pursuant to 66 Pa. C.S. § 3301</w:t>
      </w:r>
      <w:r w:rsidR="00254CA4" w:rsidRPr="005A5F24">
        <w:rPr>
          <w:sz w:val="24"/>
          <w:szCs w:val="24"/>
        </w:rPr>
        <w:t>.</w:t>
      </w:r>
    </w:p>
    <w:p w14:paraId="5A4BD0E7" w14:textId="77777777" w:rsidR="0019759A" w:rsidRDefault="0019759A" w:rsidP="0019759A">
      <w:pPr>
        <w:rPr>
          <w:iCs/>
          <w:sz w:val="24"/>
          <w:szCs w:val="24"/>
        </w:rPr>
      </w:pPr>
    </w:p>
    <w:p w14:paraId="299A1DDD" w14:textId="77777777" w:rsidR="0019759A" w:rsidRPr="0008199D" w:rsidRDefault="0019759A" w:rsidP="0019759A">
      <w:pPr>
        <w:ind w:firstLine="1440"/>
        <w:rPr>
          <w:iCs/>
          <w:sz w:val="24"/>
          <w:szCs w:val="24"/>
        </w:rPr>
      </w:pPr>
      <w:r w:rsidRPr="0008199D">
        <w:rPr>
          <w:iCs/>
          <w:sz w:val="24"/>
          <w:szCs w:val="24"/>
        </w:rPr>
        <w:t xml:space="preserve">All parties are being served via email due to the COVID-19 Emergency Closure.  Please note that during this period of Disaster Emergency, the Commission shall only accept </w:t>
      </w:r>
    </w:p>
    <w:p w14:paraId="18786900" w14:textId="77777777" w:rsidR="0019759A" w:rsidRPr="0008199D" w:rsidRDefault="0019759A" w:rsidP="0019759A">
      <w:pPr>
        <w:rPr>
          <w:iCs/>
          <w:sz w:val="24"/>
          <w:szCs w:val="24"/>
        </w:rPr>
      </w:pPr>
      <w:r w:rsidRPr="0008199D">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5E60E3F0" w14:textId="77777777" w:rsidR="0019759A" w:rsidRPr="0008199D" w:rsidRDefault="0019759A" w:rsidP="0019759A">
      <w:pPr>
        <w:ind w:firstLine="1440"/>
        <w:rPr>
          <w:iCs/>
          <w:sz w:val="24"/>
          <w:szCs w:val="24"/>
        </w:rPr>
      </w:pPr>
    </w:p>
    <w:p w14:paraId="46155E35" w14:textId="77777777" w:rsidR="0019759A" w:rsidRPr="0008199D" w:rsidRDefault="0019759A" w:rsidP="0019759A">
      <w:pPr>
        <w:ind w:firstLine="1440"/>
        <w:rPr>
          <w:iCs/>
          <w:sz w:val="24"/>
          <w:szCs w:val="24"/>
        </w:rPr>
      </w:pPr>
      <w:r w:rsidRPr="0008199D">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CCBDFEF" w14:textId="77777777" w:rsidR="0019759A" w:rsidRDefault="0019759A" w:rsidP="0019759A">
      <w:pPr>
        <w:ind w:firstLine="1440"/>
        <w:rPr>
          <w:iCs/>
          <w:sz w:val="24"/>
          <w:szCs w:val="24"/>
        </w:rPr>
      </w:pPr>
    </w:p>
    <w:p w14:paraId="745AB501" w14:textId="77777777" w:rsidR="0019759A" w:rsidRPr="0008199D" w:rsidRDefault="0019759A" w:rsidP="0019759A">
      <w:pPr>
        <w:ind w:firstLine="1440"/>
        <w:rPr>
          <w:iCs/>
          <w:sz w:val="24"/>
          <w:szCs w:val="24"/>
        </w:rPr>
      </w:pPr>
    </w:p>
    <w:p w14:paraId="56DED7C1" w14:textId="77777777" w:rsidR="0019759A" w:rsidRPr="003F3E74" w:rsidRDefault="0019759A" w:rsidP="0019759A">
      <w:pPr>
        <w:ind w:firstLine="1440"/>
        <w:rPr>
          <w:iCs/>
          <w:sz w:val="24"/>
          <w:szCs w:val="24"/>
        </w:rPr>
      </w:pPr>
      <w:r w:rsidRPr="0008199D">
        <w:rPr>
          <w:iCs/>
          <w:sz w:val="24"/>
          <w:szCs w:val="24"/>
        </w:rPr>
        <w:lastRenderedPageBreak/>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D12E8E5" w14:textId="77777777" w:rsidR="0061162D" w:rsidRPr="009835F9" w:rsidRDefault="0061162D" w:rsidP="007B4FB2">
      <w:pPr>
        <w:rPr>
          <w:sz w:val="24"/>
          <w:szCs w:val="24"/>
        </w:rPr>
      </w:pPr>
    </w:p>
    <w:p w14:paraId="597D816A" w14:textId="7260288F" w:rsidR="0061162D" w:rsidRPr="009835F9" w:rsidRDefault="0046168D" w:rsidP="007B4FB2">
      <w:pPr>
        <w:rPr>
          <w:sz w:val="24"/>
          <w:szCs w:val="24"/>
        </w:rPr>
      </w:pPr>
      <w:bookmarkStart w:id="7" w:name="_GoBack"/>
      <w:r w:rsidRPr="009F01BA">
        <w:rPr>
          <w:b/>
          <w:noProof/>
        </w:rPr>
        <w:drawing>
          <wp:anchor distT="0" distB="0" distL="114300" distR="114300" simplePos="0" relativeHeight="251659264" behindDoc="1" locked="0" layoutInCell="1" allowOverlap="1" wp14:anchorId="02E05A0C" wp14:editId="4D60B625">
            <wp:simplePos x="0" y="0"/>
            <wp:positionH relativeFrom="column">
              <wp:posOffset>2362200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3EDAB2D3" w14:textId="74CAD1A6" w:rsidR="0061162D" w:rsidRPr="009835F9" w:rsidRDefault="0061162D" w:rsidP="007B4FB2">
      <w:pPr>
        <w:rPr>
          <w:sz w:val="24"/>
          <w:szCs w:val="24"/>
        </w:rPr>
      </w:pPr>
    </w:p>
    <w:p w14:paraId="670B1108" w14:textId="0BFFE0CF" w:rsidR="0061162D" w:rsidRPr="009835F9" w:rsidRDefault="0046168D" w:rsidP="0046168D">
      <w:pPr>
        <w:tabs>
          <w:tab w:val="left" w:pos="5205"/>
        </w:tabs>
        <w:rPr>
          <w:sz w:val="24"/>
          <w:szCs w:val="24"/>
        </w:rPr>
      </w:pPr>
      <w:r>
        <w:rPr>
          <w:sz w:val="24"/>
          <w:szCs w:val="24"/>
        </w:rPr>
        <w:tab/>
      </w:r>
    </w:p>
    <w:p w14:paraId="2E994B94" w14:textId="77777777" w:rsidR="0061162D" w:rsidRPr="009835F9" w:rsidRDefault="0061162D" w:rsidP="007B4FB2">
      <w:pPr>
        <w:rPr>
          <w:sz w:val="24"/>
          <w:szCs w:val="24"/>
        </w:rPr>
      </w:pPr>
    </w:p>
    <w:p w14:paraId="49F54747"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61BC58D1"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11A82498" w14:textId="77777777" w:rsidR="0061162D" w:rsidRPr="009835F9" w:rsidRDefault="0061162D" w:rsidP="007B4FB2">
      <w:pPr>
        <w:rPr>
          <w:sz w:val="24"/>
          <w:szCs w:val="24"/>
        </w:rPr>
      </w:pPr>
    </w:p>
    <w:p w14:paraId="7A908673"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D6B7" w14:textId="77777777" w:rsidR="00D64E39" w:rsidRDefault="00D64E39">
      <w:r>
        <w:separator/>
      </w:r>
    </w:p>
  </w:endnote>
  <w:endnote w:type="continuationSeparator" w:id="0">
    <w:p w14:paraId="31502CF3" w14:textId="77777777" w:rsidR="00D64E39" w:rsidRDefault="00D6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182E"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6CFB635E"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6B8" w14:textId="7CF82A5C"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46168D">
      <w:rPr>
        <w:rStyle w:val="PageNumber"/>
        <w:noProof/>
      </w:rPr>
      <w:t>5</w:t>
    </w:r>
    <w:r>
      <w:rPr>
        <w:rStyle w:val="PageNumber"/>
      </w:rPr>
      <w:fldChar w:fldCharType="end"/>
    </w:r>
  </w:p>
  <w:p w14:paraId="71A14030"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5C7B" w14:textId="77777777" w:rsidR="00D64E39" w:rsidRDefault="00D64E39">
      <w:r>
        <w:separator/>
      </w:r>
    </w:p>
  </w:footnote>
  <w:footnote w:type="continuationSeparator" w:id="0">
    <w:p w14:paraId="5B2A379D" w14:textId="77777777" w:rsidR="00D64E39" w:rsidRDefault="00D6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32E"/>
    <w:rsid w:val="00063CDD"/>
    <w:rsid w:val="00066B8A"/>
    <w:rsid w:val="000713D9"/>
    <w:rsid w:val="00072D8A"/>
    <w:rsid w:val="00073895"/>
    <w:rsid w:val="00082579"/>
    <w:rsid w:val="0008434B"/>
    <w:rsid w:val="000862E8"/>
    <w:rsid w:val="00086C0B"/>
    <w:rsid w:val="000875CE"/>
    <w:rsid w:val="00090B8C"/>
    <w:rsid w:val="00091EEC"/>
    <w:rsid w:val="00093AAF"/>
    <w:rsid w:val="00093AB4"/>
    <w:rsid w:val="00094209"/>
    <w:rsid w:val="000955C7"/>
    <w:rsid w:val="000A406A"/>
    <w:rsid w:val="000B025F"/>
    <w:rsid w:val="000B1131"/>
    <w:rsid w:val="000B5743"/>
    <w:rsid w:val="000B62C5"/>
    <w:rsid w:val="000C1DC1"/>
    <w:rsid w:val="000C2BCE"/>
    <w:rsid w:val="000D0DE7"/>
    <w:rsid w:val="000D1233"/>
    <w:rsid w:val="000D3A5F"/>
    <w:rsid w:val="000D6BF0"/>
    <w:rsid w:val="000E05C2"/>
    <w:rsid w:val="000E0958"/>
    <w:rsid w:val="00103D31"/>
    <w:rsid w:val="001071FB"/>
    <w:rsid w:val="0011084B"/>
    <w:rsid w:val="00111ECE"/>
    <w:rsid w:val="00113E7E"/>
    <w:rsid w:val="00114D7D"/>
    <w:rsid w:val="0012013E"/>
    <w:rsid w:val="001231F0"/>
    <w:rsid w:val="00125375"/>
    <w:rsid w:val="00127ACC"/>
    <w:rsid w:val="00127C37"/>
    <w:rsid w:val="001403F9"/>
    <w:rsid w:val="00141572"/>
    <w:rsid w:val="0014158F"/>
    <w:rsid w:val="00142392"/>
    <w:rsid w:val="00142B07"/>
    <w:rsid w:val="00144118"/>
    <w:rsid w:val="001460B5"/>
    <w:rsid w:val="00147241"/>
    <w:rsid w:val="001530E9"/>
    <w:rsid w:val="00157A6E"/>
    <w:rsid w:val="00160259"/>
    <w:rsid w:val="00161CAB"/>
    <w:rsid w:val="001664B1"/>
    <w:rsid w:val="00171381"/>
    <w:rsid w:val="00172A5E"/>
    <w:rsid w:val="00175E7B"/>
    <w:rsid w:val="00176385"/>
    <w:rsid w:val="00177398"/>
    <w:rsid w:val="00187028"/>
    <w:rsid w:val="0019759A"/>
    <w:rsid w:val="00197D7A"/>
    <w:rsid w:val="001A2826"/>
    <w:rsid w:val="001A47DF"/>
    <w:rsid w:val="001A50D3"/>
    <w:rsid w:val="001A6550"/>
    <w:rsid w:val="001B0441"/>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1EAF"/>
    <w:rsid w:val="001F727E"/>
    <w:rsid w:val="00205ACE"/>
    <w:rsid w:val="00210E91"/>
    <w:rsid w:val="002158EA"/>
    <w:rsid w:val="00230005"/>
    <w:rsid w:val="00230256"/>
    <w:rsid w:val="0023318A"/>
    <w:rsid w:val="002351E3"/>
    <w:rsid w:val="00237620"/>
    <w:rsid w:val="00237D95"/>
    <w:rsid w:val="00244440"/>
    <w:rsid w:val="00245720"/>
    <w:rsid w:val="00245F01"/>
    <w:rsid w:val="00252B1A"/>
    <w:rsid w:val="00254A63"/>
    <w:rsid w:val="00254CA4"/>
    <w:rsid w:val="00260BC1"/>
    <w:rsid w:val="00260F30"/>
    <w:rsid w:val="00265BDE"/>
    <w:rsid w:val="00273011"/>
    <w:rsid w:val="0028224A"/>
    <w:rsid w:val="00282265"/>
    <w:rsid w:val="00283616"/>
    <w:rsid w:val="00286C9C"/>
    <w:rsid w:val="00293FB1"/>
    <w:rsid w:val="0029510F"/>
    <w:rsid w:val="0029592D"/>
    <w:rsid w:val="002959EC"/>
    <w:rsid w:val="00297ED4"/>
    <w:rsid w:val="002A21BA"/>
    <w:rsid w:val="002A3217"/>
    <w:rsid w:val="002A40B5"/>
    <w:rsid w:val="002A4B43"/>
    <w:rsid w:val="002A5709"/>
    <w:rsid w:val="002A6489"/>
    <w:rsid w:val="002B16AD"/>
    <w:rsid w:val="002B3016"/>
    <w:rsid w:val="002B4B41"/>
    <w:rsid w:val="002B5D35"/>
    <w:rsid w:val="002B7AFA"/>
    <w:rsid w:val="002C047F"/>
    <w:rsid w:val="002C2CA6"/>
    <w:rsid w:val="002C7A3F"/>
    <w:rsid w:val="002D27C1"/>
    <w:rsid w:val="002D35C8"/>
    <w:rsid w:val="002D5AF3"/>
    <w:rsid w:val="002E0939"/>
    <w:rsid w:val="002E1348"/>
    <w:rsid w:val="002E27A6"/>
    <w:rsid w:val="002E3A93"/>
    <w:rsid w:val="002F0B9E"/>
    <w:rsid w:val="002F7C15"/>
    <w:rsid w:val="003059AE"/>
    <w:rsid w:val="0031501A"/>
    <w:rsid w:val="00317EE0"/>
    <w:rsid w:val="003221EF"/>
    <w:rsid w:val="00323400"/>
    <w:rsid w:val="0032392D"/>
    <w:rsid w:val="003243E9"/>
    <w:rsid w:val="00330D1D"/>
    <w:rsid w:val="003325E1"/>
    <w:rsid w:val="00334DC5"/>
    <w:rsid w:val="00335C2A"/>
    <w:rsid w:val="00337002"/>
    <w:rsid w:val="003418E4"/>
    <w:rsid w:val="003444A1"/>
    <w:rsid w:val="0034495A"/>
    <w:rsid w:val="00344E4E"/>
    <w:rsid w:val="00344FBF"/>
    <w:rsid w:val="00345AC0"/>
    <w:rsid w:val="00346B2F"/>
    <w:rsid w:val="003514B8"/>
    <w:rsid w:val="003520E5"/>
    <w:rsid w:val="00353431"/>
    <w:rsid w:val="003577BF"/>
    <w:rsid w:val="00362434"/>
    <w:rsid w:val="00362B97"/>
    <w:rsid w:val="00364F9E"/>
    <w:rsid w:val="003663FE"/>
    <w:rsid w:val="00366C03"/>
    <w:rsid w:val="003676A7"/>
    <w:rsid w:val="00375B54"/>
    <w:rsid w:val="00375FFC"/>
    <w:rsid w:val="00377E14"/>
    <w:rsid w:val="00380892"/>
    <w:rsid w:val="00380D7A"/>
    <w:rsid w:val="00387708"/>
    <w:rsid w:val="00387B7C"/>
    <w:rsid w:val="00391CB5"/>
    <w:rsid w:val="00395347"/>
    <w:rsid w:val="003972B7"/>
    <w:rsid w:val="003A04F8"/>
    <w:rsid w:val="003A7D50"/>
    <w:rsid w:val="003A7F2B"/>
    <w:rsid w:val="003B037C"/>
    <w:rsid w:val="003B115F"/>
    <w:rsid w:val="003C3325"/>
    <w:rsid w:val="003C5041"/>
    <w:rsid w:val="003C6F98"/>
    <w:rsid w:val="003D55A9"/>
    <w:rsid w:val="003D6D48"/>
    <w:rsid w:val="003D7AFB"/>
    <w:rsid w:val="003E0343"/>
    <w:rsid w:val="003E0B6D"/>
    <w:rsid w:val="003E3E7A"/>
    <w:rsid w:val="003F05D3"/>
    <w:rsid w:val="003F14B6"/>
    <w:rsid w:val="003F1F7D"/>
    <w:rsid w:val="003F5B30"/>
    <w:rsid w:val="00400BB6"/>
    <w:rsid w:val="00404DCC"/>
    <w:rsid w:val="00404F38"/>
    <w:rsid w:val="004055A1"/>
    <w:rsid w:val="0040579A"/>
    <w:rsid w:val="00411E33"/>
    <w:rsid w:val="00411FA0"/>
    <w:rsid w:val="0041375C"/>
    <w:rsid w:val="00413A2B"/>
    <w:rsid w:val="00413FB5"/>
    <w:rsid w:val="00415CAE"/>
    <w:rsid w:val="0042422E"/>
    <w:rsid w:val="00424CBF"/>
    <w:rsid w:val="00425B2E"/>
    <w:rsid w:val="004317A7"/>
    <w:rsid w:val="00431DC7"/>
    <w:rsid w:val="00432662"/>
    <w:rsid w:val="00436C49"/>
    <w:rsid w:val="00442E76"/>
    <w:rsid w:val="00447FC7"/>
    <w:rsid w:val="004505EF"/>
    <w:rsid w:val="00450EB4"/>
    <w:rsid w:val="0045409C"/>
    <w:rsid w:val="0045623E"/>
    <w:rsid w:val="00460731"/>
    <w:rsid w:val="00461613"/>
    <w:rsid w:val="0046168D"/>
    <w:rsid w:val="004627DA"/>
    <w:rsid w:val="00462A88"/>
    <w:rsid w:val="00466196"/>
    <w:rsid w:val="00473A0E"/>
    <w:rsid w:val="00473B55"/>
    <w:rsid w:val="00475006"/>
    <w:rsid w:val="00477BDB"/>
    <w:rsid w:val="004857A6"/>
    <w:rsid w:val="0048599B"/>
    <w:rsid w:val="00486311"/>
    <w:rsid w:val="004905EE"/>
    <w:rsid w:val="00496637"/>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15D7B"/>
    <w:rsid w:val="00515E34"/>
    <w:rsid w:val="00520F27"/>
    <w:rsid w:val="00520FD6"/>
    <w:rsid w:val="00521AE4"/>
    <w:rsid w:val="00525D79"/>
    <w:rsid w:val="00526B62"/>
    <w:rsid w:val="005332F8"/>
    <w:rsid w:val="00534D75"/>
    <w:rsid w:val="005369F6"/>
    <w:rsid w:val="00536DEB"/>
    <w:rsid w:val="00541427"/>
    <w:rsid w:val="00541F81"/>
    <w:rsid w:val="0054212A"/>
    <w:rsid w:val="00542472"/>
    <w:rsid w:val="00543ADC"/>
    <w:rsid w:val="00547722"/>
    <w:rsid w:val="00550068"/>
    <w:rsid w:val="00550175"/>
    <w:rsid w:val="00552915"/>
    <w:rsid w:val="00554C30"/>
    <w:rsid w:val="00561710"/>
    <w:rsid w:val="00566951"/>
    <w:rsid w:val="00571E59"/>
    <w:rsid w:val="0057258D"/>
    <w:rsid w:val="00574711"/>
    <w:rsid w:val="0057486E"/>
    <w:rsid w:val="00576955"/>
    <w:rsid w:val="005811B8"/>
    <w:rsid w:val="00581C23"/>
    <w:rsid w:val="00583C11"/>
    <w:rsid w:val="00584A2F"/>
    <w:rsid w:val="00586054"/>
    <w:rsid w:val="00596986"/>
    <w:rsid w:val="005976B9"/>
    <w:rsid w:val="00597C86"/>
    <w:rsid w:val="005A0071"/>
    <w:rsid w:val="005A3306"/>
    <w:rsid w:val="005A42D7"/>
    <w:rsid w:val="005A5636"/>
    <w:rsid w:val="005A613A"/>
    <w:rsid w:val="005A68B3"/>
    <w:rsid w:val="005B11AD"/>
    <w:rsid w:val="005B2E31"/>
    <w:rsid w:val="005C163C"/>
    <w:rsid w:val="005C50E3"/>
    <w:rsid w:val="005C5B1D"/>
    <w:rsid w:val="005D63B1"/>
    <w:rsid w:val="005D7F61"/>
    <w:rsid w:val="005F234F"/>
    <w:rsid w:val="005F39A7"/>
    <w:rsid w:val="00602D43"/>
    <w:rsid w:val="0061162D"/>
    <w:rsid w:val="00613037"/>
    <w:rsid w:val="0061416E"/>
    <w:rsid w:val="0061712A"/>
    <w:rsid w:val="006241A6"/>
    <w:rsid w:val="0063119D"/>
    <w:rsid w:val="00631E9E"/>
    <w:rsid w:val="00632D0E"/>
    <w:rsid w:val="0063394B"/>
    <w:rsid w:val="006341D5"/>
    <w:rsid w:val="00645EA3"/>
    <w:rsid w:val="00646BB1"/>
    <w:rsid w:val="00646CDD"/>
    <w:rsid w:val="006509A2"/>
    <w:rsid w:val="00653A73"/>
    <w:rsid w:val="006550BD"/>
    <w:rsid w:val="00660852"/>
    <w:rsid w:val="00660F34"/>
    <w:rsid w:val="00663347"/>
    <w:rsid w:val="00663471"/>
    <w:rsid w:val="006635BD"/>
    <w:rsid w:val="006672B6"/>
    <w:rsid w:val="00670B4B"/>
    <w:rsid w:val="00675908"/>
    <w:rsid w:val="00682B69"/>
    <w:rsid w:val="0068757C"/>
    <w:rsid w:val="0069694A"/>
    <w:rsid w:val="00696FF0"/>
    <w:rsid w:val="006A1F25"/>
    <w:rsid w:val="006A435B"/>
    <w:rsid w:val="006B115F"/>
    <w:rsid w:val="006B2B19"/>
    <w:rsid w:val="006B4405"/>
    <w:rsid w:val="006B597D"/>
    <w:rsid w:val="006B76AE"/>
    <w:rsid w:val="006C1C94"/>
    <w:rsid w:val="006D218A"/>
    <w:rsid w:val="006D2B76"/>
    <w:rsid w:val="006D5752"/>
    <w:rsid w:val="006E16CE"/>
    <w:rsid w:val="006F00B4"/>
    <w:rsid w:val="006F350C"/>
    <w:rsid w:val="006F4495"/>
    <w:rsid w:val="007003E1"/>
    <w:rsid w:val="007004AA"/>
    <w:rsid w:val="00702799"/>
    <w:rsid w:val="0070777C"/>
    <w:rsid w:val="0071226D"/>
    <w:rsid w:val="007152C6"/>
    <w:rsid w:val="007154C2"/>
    <w:rsid w:val="0072083F"/>
    <w:rsid w:val="007216F8"/>
    <w:rsid w:val="00723C5E"/>
    <w:rsid w:val="00730E02"/>
    <w:rsid w:val="007542C5"/>
    <w:rsid w:val="00757635"/>
    <w:rsid w:val="0076297A"/>
    <w:rsid w:val="00762D87"/>
    <w:rsid w:val="007630AF"/>
    <w:rsid w:val="00765672"/>
    <w:rsid w:val="007656DA"/>
    <w:rsid w:val="00770EFA"/>
    <w:rsid w:val="00775A7B"/>
    <w:rsid w:val="00775AC3"/>
    <w:rsid w:val="00776311"/>
    <w:rsid w:val="00776556"/>
    <w:rsid w:val="00776A66"/>
    <w:rsid w:val="007802E9"/>
    <w:rsid w:val="00783873"/>
    <w:rsid w:val="00783D5C"/>
    <w:rsid w:val="007864B4"/>
    <w:rsid w:val="007941F6"/>
    <w:rsid w:val="007A009D"/>
    <w:rsid w:val="007A75DA"/>
    <w:rsid w:val="007B10CF"/>
    <w:rsid w:val="007B3974"/>
    <w:rsid w:val="007B3B68"/>
    <w:rsid w:val="007B4FB2"/>
    <w:rsid w:val="007B6415"/>
    <w:rsid w:val="007C3048"/>
    <w:rsid w:val="007C387F"/>
    <w:rsid w:val="007C67E4"/>
    <w:rsid w:val="007D1DAD"/>
    <w:rsid w:val="007D205E"/>
    <w:rsid w:val="007D3368"/>
    <w:rsid w:val="007D6CE0"/>
    <w:rsid w:val="007D7CC0"/>
    <w:rsid w:val="007E7C05"/>
    <w:rsid w:val="007F0713"/>
    <w:rsid w:val="007F32A1"/>
    <w:rsid w:val="007F4F03"/>
    <w:rsid w:val="007F64EF"/>
    <w:rsid w:val="00800E0D"/>
    <w:rsid w:val="0080428E"/>
    <w:rsid w:val="00805BFB"/>
    <w:rsid w:val="00811B2A"/>
    <w:rsid w:val="00815811"/>
    <w:rsid w:val="00816E57"/>
    <w:rsid w:val="00823C7E"/>
    <w:rsid w:val="008247BE"/>
    <w:rsid w:val="008250A6"/>
    <w:rsid w:val="008369AC"/>
    <w:rsid w:val="00841220"/>
    <w:rsid w:val="00844F2E"/>
    <w:rsid w:val="0084612E"/>
    <w:rsid w:val="00847890"/>
    <w:rsid w:val="00854A9B"/>
    <w:rsid w:val="00856E8C"/>
    <w:rsid w:val="00863F8F"/>
    <w:rsid w:val="0087094A"/>
    <w:rsid w:val="00873621"/>
    <w:rsid w:val="00874743"/>
    <w:rsid w:val="00884DED"/>
    <w:rsid w:val="00887056"/>
    <w:rsid w:val="00891827"/>
    <w:rsid w:val="008926E6"/>
    <w:rsid w:val="008952DE"/>
    <w:rsid w:val="0089594F"/>
    <w:rsid w:val="00895D92"/>
    <w:rsid w:val="00896BCF"/>
    <w:rsid w:val="008A154D"/>
    <w:rsid w:val="008A1D7A"/>
    <w:rsid w:val="008A3308"/>
    <w:rsid w:val="008A4254"/>
    <w:rsid w:val="008A65E0"/>
    <w:rsid w:val="008B51CD"/>
    <w:rsid w:val="008C3958"/>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47"/>
    <w:rsid w:val="00931EB7"/>
    <w:rsid w:val="0093533A"/>
    <w:rsid w:val="00936267"/>
    <w:rsid w:val="00936307"/>
    <w:rsid w:val="00936A9B"/>
    <w:rsid w:val="0093735C"/>
    <w:rsid w:val="0094151E"/>
    <w:rsid w:val="00945F99"/>
    <w:rsid w:val="009464F6"/>
    <w:rsid w:val="00952825"/>
    <w:rsid w:val="00955C4E"/>
    <w:rsid w:val="009563BA"/>
    <w:rsid w:val="0095789E"/>
    <w:rsid w:val="00962F4F"/>
    <w:rsid w:val="009700CD"/>
    <w:rsid w:val="00977EFA"/>
    <w:rsid w:val="009835F9"/>
    <w:rsid w:val="009907AD"/>
    <w:rsid w:val="009943AC"/>
    <w:rsid w:val="0099492F"/>
    <w:rsid w:val="009A0250"/>
    <w:rsid w:val="009A2801"/>
    <w:rsid w:val="009B17CF"/>
    <w:rsid w:val="009B27BC"/>
    <w:rsid w:val="009B45EA"/>
    <w:rsid w:val="009B694D"/>
    <w:rsid w:val="009B6BAE"/>
    <w:rsid w:val="009C03A3"/>
    <w:rsid w:val="009C1AA3"/>
    <w:rsid w:val="009C36A4"/>
    <w:rsid w:val="009D2B7B"/>
    <w:rsid w:val="009D5914"/>
    <w:rsid w:val="009E2C63"/>
    <w:rsid w:val="009E3E4F"/>
    <w:rsid w:val="009E45B5"/>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0ECC"/>
    <w:rsid w:val="00A41A5A"/>
    <w:rsid w:val="00A4253F"/>
    <w:rsid w:val="00A430F5"/>
    <w:rsid w:val="00A44A90"/>
    <w:rsid w:val="00A44CD9"/>
    <w:rsid w:val="00A46025"/>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4F98"/>
    <w:rsid w:val="00A96972"/>
    <w:rsid w:val="00AA1AE9"/>
    <w:rsid w:val="00AA2B1E"/>
    <w:rsid w:val="00AA5CEB"/>
    <w:rsid w:val="00AB0098"/>
    <w:rsid w:val="00AB08CE"/>
    <w:rsid w:val="00AB3346"/>
    <w:rsid w:val="00AB58C0"/>
    <w:rsid w:val="00AB68B3"/>
    <w:rsid w:val="00AC3E85"/>
    <w:rsid w:val="00AC6321"/>
    <w:rsid w:val="00AD14BA"/>
    <w:rsid w:val="00AD2F37"/>
    <w:rsid w:val="00AD4AF9"/>
    <w:rsid w:val="00AD4EDA"/>
    <w:rsid w:val="00AD6AF2"/>
    <w:rsid w:val="00AD7227"/>
    <w:rsid w:val="00AE66A8"/>
    <w:rsid w:val="00AF06FB"/>
    <w:rsid w:val="00AF0DC5"/>
    <w:rsid w:val="00AF2D4C"/>
    <w:rsid w:val="00AF36D8"/>
    <w:rsid w:val="00B01B3E"/>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3AED"/>
    <w:rsid w:val="00B55230"/>
    <w:rsid w:val="00B6152C"/>
    <w:rsid w:val="00B61978"/>
    <w:rsid w:val="00B64088"/>
    <w:rsid w:val="00B660A9"/>
    <w:rsid w:val="00B676B6"/>
    <w:rsid w:val="00B7117D"/>
    <w:rsid w:val="00B71DC5"/>
    <w:rsid w:val="00B7384F"/>
    <w:rsid w:val="00B76BF3"/>
    <w:rsid w:val="00B808DD"/>
    <w:rsid w:val="00B830E1"/>
    <w:rsid w:val="00B83CEF"/>
    <w:rsid w:val="00B865EE"/>
    <w:rsid w:val="00B92953"/>
    <w:rsid w:val="00B94DD7"/>
    <w:rsid w:val="00B95BA3"/>
    <w:rsid w:val="00B979C3"/>
    <w:rsid w:val="00BA0D92"/>
    <w:rsid w:val="00BA558F"/>
    <w:rsid w:val="00BB093C"/>
    <w:rsid w:val="00BB1769"/>
    <w:rsid w:val="00BB28FD"/>
    <w:rsid w:val="00BB333B"/>
    <w:rsid w:val="00BB3BE7"/>
    <w:rsid w:val="00BB698B"/>
    <w:rsid w:val="00BC0D95"/>
    <w:rsid w:val="00BC3D02"/>
    <w:rsid w:val="00BD4CEC"/>
    <w:rsid w:val="00BD6569"/>
    <w:rsid w:val="00BE0AAF"/>
    <w:rsid w:val="00BE1EBE"/>
    <w:rsid w:val="00BE36CA"/>
    <w:rsid w:val="00BE5D3C"/>
    <w:rsid w:val="00BF0AD0"/>
    <w:rsid w:val="00BF2992"/>
    <w:rsid w:val="00BF4BC6"/>
    <w:rsid w:val="00BF54C0"/>
    <w:rsid w:val="00BF647E"/>
    <w:rsid w:val="00BF6E67"/>
    <w:rsid w:val="00C00174"/>
    <w:rsid w:val="00C054C5"/>
    <w:rsid w:val="00C267E9"/>
    <w:rsid w:val="00C26932"/>
    <w:rsid w:val="00C31AA9"/>
    <w:rsid w:val="00C32DF3"/>
    <w:rsid w:val="00C432BC"/>
    <w:rsid w:val="00C449A5"/>
    <w:rsid w:val="00C44B64"/>
    <w:rsid w:val="00C4578D"/>
    <w:rsid w:val="00C53257"/>
    <w:rsid w:val="00C544BC"/>
    <w:rsid w:val="00C562C0"/>
    <w:rsid w:val="00C61852"/>
    <w:rsid w:val="00C61B63"/>
    <w:rsid w:val="00C61B8A"/>
    <w:rsid w:val="00C62B21"/>
    <w:rsid w:val="00C6321E"/>
    <w:rsid w:val="00C64D56"/>
    <w:rsid w:val="00C7378C"/>
    <w:rsid w:val="00C800F3"/>
    <w:rsid w:val="00C84C13"/>
    <w:rsid w:val="00C86F02"/>
    <w:rsid w:val="00C87BB2"/>
    <w:rsid w:val="00C87E8D"/>
    <w:rsid w:val="00C93D1E"/>
    <w:rsid w:val="00C976B3"/>
    <w:rsid w:val="00CA3B70"/>
    <w:rsid w:val="00CA3C3D"/>
    <w:rsid w:val="00CA7EC7"/>
    <w:rsid w:val="00CB44A1"/>
    <w:rsid w:val="00CC6D40"/>
    <w:rsid w:val="00CE052C"/>
    <w:rsid w:val="00CE5944"/>
    <w:rsid w:val="00CE7C57"/>
    <w:rsid w:val="00CE7D6C"/>
    <w:rsid w:val="00CF7D18"/>
    <w:rsid w:val="00D01096"/>
    <w:rsid w:val="00D02AC9"/>
    <w:rsid w:val="00D071B2"/>
    <w:rsid w:val="00D17A07"/>
    <w:rsid w:val="00D25E52"/>
    <w:rsid w:val="00D260F2"/>
    <w:rsid w:val="00D26BB2"/>
    <w:rsid w:val="00D3366B"/>
    <w:rsid w:val="00D364B0"/>
    <w:rsid w:val="00D3763D"/>
    <w:rsid w:val="00D40230"/>
    <w:rsid w:val="00D404EE"/>
    <w:rsid w:val="00D447F1"/>
    <w:rsid w:val="00D465C2"/>
    <w:rsid w:val="00D51BDC"/>
    <w:rsid w:val="00D52CD8"/>
    <w:rsid w:val="00D533F4"/>
    <w:rsid w:val="00D53AF0"/>
    <w:rsid w:val="00D55438"/>
    <w:rsid w:val="00D56DD1"/>
    <w:rsid w:val="00D62166"/>
    <w:rsid w:val="00D64E39"/>
    <w:rsid w:val="00D67C33"/>
    <w:rsid w:val="00D73ABB"/>
    <w:rsid w:val="00D74D39"/>
    <w:rsid w:val="00D80B48"/>
    <w:rsid w:val="00D84022"/>
    <w:rsid w:val="00D85CA0"/>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D7B60"/>
    <w:rsid w:val="00DE0C21"/>
    <w:rsid w:val="00DE0EB4"/>
    <w:rsid w:val="00DE17DD"/>
    <w:rsid w:val="00DE48E5"/>
    <w:rsid w:val="00DE5988"/>
    <w:rsid w:val="00DF1801"/>
    <w:rsid w:val="00DF6BFC"/>
    <w:rsid w:val="00E104F1"/>
    <w:rsid w:val="00E14BC8"/>
    <w:rsid w:val="00E162D8"/>
    <w:rsid w:val="00E177E2"/>
    <w:rsid w:val="00E25AFD"/>
    <w:rsid w:val="00E2654F"/>
    <w:rsid w:val="00E315B6"/>
    <w:rsid w:val="00E3215F"/>
    <w:rsid w:val="00E42E5A"/>
    <w:rsid w:val="00E45498"/>
    <w:rsid w:val="00E468F7"/>
    <w:rsid w:val="00E473CE"/>
    <w:rsid w:val="00E47D43"/>
    <w:rsid w:val="00E54B9D"/>
    <w:rsid w:val="00E5658C"/>
    <w:rsid w:val="00E5666F"/>
    <w:rsid w:val="00E633A1"/>
    <w:rsid w:val="00E63D2E"/>
    <w:rsid w:val="00E664A6"/>
    <w:rsid w:val="00E666E9"/>
    <w:rsid w:val="00E66EF6"/>
    <w:rsid w:val="00E75B02"/>
    <w:rsid w:val="00E84A82"/>
    <w:rsid w:val="00E91DF0"/>
    <w:rsid w:val="00E92C23"/>
    <w:rsid w:val="00E931E4"/>
    <w:rsid w:val="00E969F3"/>
    <w:rsid w:val="00EA263A"/>
    <w:rsid w:val="00EA2B70"/>
    <w:rsid w:val="00EA3AF7"/>
    <w:rsid w:val="00EA619A"/>
    <w:rsid w:val="00EA79B5"/>
    <w:rsid w:val="00EB309E"/>
    <w:rsid w:val="00EB3455"/>
    <w:rsid w:val="00EC2C75"/>
    <w:rsid w:val="00EC3BFF"/>
    <w:rsid w:val="00EC519E"/>
    <w:rsid w:val="00EC5564"/>
    <w:rsid w:val="00EC7DA0"/>
    <w:rsid w:val="00ED3C21"/>
    <w:rsid w:val="00ED4157"/>
    <w:rsid w:val="00EE0ACA"/>
    <w:rsid w:val="00EE4841"/>
    <w:rsid w:val="00EF1FFD"/>
    <w:rsid w:val="00EF76D7"/>
    <w:rsid w:val="00F008BA"/>
    <w:rsid w:val="00F01847"/>
    <w:rsid w:val="00F01CCF"/>
    <w:rsid w:val="00F03F20"/>
    <w:rsid w:val="00F10D3F"/>
    <w:rsid w:val="00F129C5"/>
    <w:rsid w:val="00F1440F"/>
    <w:rsid w:val="00F14872"/>
    <w:rsid w:val="00F15233"/>
    <w:rsid w:val="00F20862"/>
    <w:rsid w:val="00F231DE"/>
    <w:rsid w:val="00F23961"/>
    <w:rsid w:val="00F23D30"/>
    <w:rsid w:val="00F24744"/>
    <w:rsid w:val="00F24CFD"/>
    <w:rsid w:val="00F250C9"/>
    <w:rsid w:val="00F251E6"/>
    <w:rsid w:val="00F26DAC"/>
    <w:rsid w:val="00F273A2"/>
    <w:rsid w:val="00F3019D"/>
    <w:rsid w:val="00F413E7"/>
    <w:rsid w:val="00F4403A"/>
    <w:rsid w:val="00F503EC"/>
    <w:rsid w:val="00F530EB"/>
    <w:rsid w:val="00F53E1A"/>
    <w:rsid w:val="00F546DA"/>
    <w:rsid w:val="00F547C4"/>
    <w:rsid w:val="00F628F4"/>
    <w:rsid w:val="00F62F2C"/>
    <w:rsid w:val="00F7138B"/>
    <w:rsid w:val="00F71944"/>
    <w:rsid w:val="00F72667"/>
    <w:rsid w:val="00F766A6"/>
    <w:rsid w:val="00F775E8"/>
    <w:rsid w:val="00F86926"/>
    <w:rsid w:val="00F96009"/>
    <w:rsid w:val="00F96A29"/>
    <w:rsid w:val="00F97169"/>
    <w:rsid w:val="00FA1AB8"/>
    <w:rsid w:val="00FA7A63"/>
    <w:rsid w:val="00FB14E7"/>
    <w:rsid w:val="00FB1699"/>
    <w:rsid w:val="00FB41D0"/>
    <w:rsid w:val="00FC390F"/>
    <w:rsid w:val="00FC67C0"/>
    <w:rsid w:val="00FC7EA9"/>
    <w:rsid w:val="00FC7F45"/>
    <w:rsid w:val="00FD19DE"/>
    <w:rsid w:val="00FD4C43"/>
    <w:rsid w:val="00FE57C1"/>
    <w:rsid w:val="00FE6168"/>
    <w:rsid w:val="00FE617C"/>
    <w:rsid w:val="00FF1A88"/>
    <w:rsid w:val="00FF1B66"/>
    <w:rsid w:val="00FF321D"/>
    <w:rsid w:val="00FF3A9C"/>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CEBD1"/>
  <w15:docId w15:val="{DD0DF850-1223-4A56-87FF-7460528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styleId="Hyperlink">
    <w:name w:val="Hyperlink"/>
    <w:basedOn w:val="DefaultParagraphFont"/>
    <w:unhideWhenUsed/>
    <w:rsid w:val="003A0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04125">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0924-ED35-41C3-BDBF-6DC79F77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2019-11-15T19:02:00Z</cp:lastPrinted>
  <dcterms:created xsi:type="dcterms:W3CDTF">2020-10-01T13:34:00Z</dcterms:created>
  <dcterms:modified xsi:type="dcterms:W3CDTF">2020-10-02T12:34:00Z</dcterms:modified>
</cp:coreProperties>
</file>