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FFEAC" w14:textId="77777777" w:rsidR="00231A3F" w:rsidRPr="00E6500E" w:rsidRDefault="00231A3F" w:rsidP="00231A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1A3F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 xml:space="preserve">Via </w:t>
      </w:r>
      <w:r w:rsidRPr="00E6500E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service only due to Emergency Order at Docket No. M-2020-3019262</w:t>
      </w:r>
    </w:p>
    <w:p w14:paraId="7DA4F388" w14:textId="77777777" w:rsidR="001A66D3" w:rsidRPr="00E6500E" w:rsidRDefault="001A66D3" w:rsidP="001A66D3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C1FA191" w14:textId="77777777" w:rsidR="001A66D3" w:rsidRPr="00E6500E" w:rsidRDefault="001A66D3" w:rsidP="001A66D3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00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4860694" w14:textId="77777777" w:rsidR="001A66D3" w:rsidRPr="00E6500E" w:rsidRDefault="001A66D3" w:rsidP="001A6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00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4B71982" w14:textId="77777777" w:rsidR="001A66D3" w:rsidRPr="00E6500E" w:rsidRDefault="001A66D3" w:rsidP="001A6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A5D7A" w14:textId="77777777" w:rsidR="001A66D3" w:rsidRPr="00E6500E" w:rsidRDefault="001A66D3" w:rsidP="001A6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C0F594" w14:textId="77777777" w:rsidR="001A66D3" w:rsidRPr="00E6500E" w:rsidRDefault="001A66D3" w:rsidP="001A6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D99E396" w14:textId="6A7A2A9C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>Jan Kiefer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="00141C9C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E6500E">
        <w:rPr>
          <w:rFonts w:ascii="Times New Roman" w:eastAsia="Calibri" w:hAnsi="Times New Roman" w:cs="Times New Roman"/>
          <w:sz w:val="24"/>
          <w:szCs w:val="24"/>
        </w:rPr>
        <w:t>: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</w:p>
    <w:p w14:paraId="43BCF3DE" w14:textId="77777777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2E46796" w14:textId="70B3A2E3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C-2018-3006172</w:t>
      </w:r>
    </w:p>
    <w:p w14:paraId="4F66BA76" w14:textId="77777777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0C19F5" w14:textId="77777777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24CA4B7" w14:textId="77777777" w:rsidR="001A66D3" w:rsidRPr="00E6500E" w:rsidRDefault="001A66D3" w:rsidP="001A6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</w:r>
    </w:p>
    <w:p w14:paraId="01580316" w14:textId="77777777" w:rsidR="001A66D3" w:rsidRPr="00E6500E" w:rsidRDefault="001A66D3" w:rsidP="001A66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B072F" w14:textId="77777777" w:rsidR="001A66D3" w:rsidRPr="00E6500E" w:rsidRDefault="001A66D3" w:rsidP="001A66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FB36BA" w14:textId="77777777" w:rsidR="00E6500E" w:rsidRDefault="001A66D3" w:rsidP="001A66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6500E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  <w:r w:rsidR="0009566F" w:rsidRPr="00E6500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397B72E6" w14:textId="2BD1DC3F" w:rsidR="001A66D3" w:rsidRPr="00E6500E" w:rsidRDefault="0009566F" w:rsidP="001A66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E6500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HEARING RECORD</w:t>
      </w:r>
    </w:p>
    <w:p w14:paraId="4FF3BEBA" w14:textId="77777777" w:rsidR="001A66D3" w:rsidRPr="00E6500E" w:rsidRDefault="001A66D3" w:rsidP="001A66D3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54E8CD92" w14:textId="4BBA3DA6" w:rsidR="001A66D3" w:rsidRPr="00E6500E" w:rsidRDefault="001A66D3" w:rsidP="001A66D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>On June 3</w:t>
      </w:r>
      <w:r w:rsidR="009F0301" w:rsidRPr="00E6500E">
        <w:rPr>
          <w:rFonts w:ascii="Times New Roman" w:hAnsi="Times New Roman" w:cs="Times New Roman"/>
          <w:sz w:val="24"/>
          <w:szCs w:val="24"/>
        </w:rPr>
        <w:t>0</w:t>
      </w:r>
      <w:r w:rsidRPr="00E6500E">
        <w:rPr>
          <w:rFonts w:ascii="Times New Roman" w:hAnsi="Times New Roman" w:cs="Times New Roman"/>
          <w:sz w:val="24"/>
          <w:szCs w:val="24"/>
        </w:rPr>
        <w:t>, 2020, the evidentiary hearing was concluded in this proceeding</w:t>
      </w:r>
      <w:r w:rsidR="0009566F" w:rsidRPr="00E6500E">
        <w:rPr>
          <w:rFonts w:ascii="Times New Roman" w:hAnsi="Times New Roman" w:cs="Times New Roman"/>
          <w:sz w:val="24"/>
          <w:szCs w:val="24"/>
        </w:rPr>
        <w:t xml:space="preserve"> and the </w:t>
      </w:r>
      <w:r w:rsidR="00E6500E">
        <w:rPr>
          <w:rFonts w:ascii="Times New Roman" w:hAnsi="Times New Roman" w:cs="Times New Roman"/>
          <w:sz w:val="24"/>
          <w:szCs w:val="24"/>
        </w:rPr>
        <w:t>p</w:t>
      </w:r>
      <w:r w:rsidR="0009566F" w:rsidRPr="00E6500E">
        <w:rPr>
          <w:rFonts w:ascii="Times New Roman" w:hAnsi="Times New Roman" w:cs="Times New Roman"/>
          <w:sz w:val="24"/>
          <w:szCs w:val="24"/>
        </w:rPr>
        <w:t>arties were subsequently provided with a briefing deadline of September 4, 2020.  Respondent filed a main brief on September 4, 2020.</w:t>
      </w:r>
      <w:r w:rsidRPr="00E65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33861" w14:textId="77777777" w:rsidR="001A66D3" w:rsidRPr="00E6500E" w:rsidRDefault="001A66D3" w:rsidP="001A66D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C3688A7" w14:textId="77777777" w:rsidR="001A66D3" w:rsidRPr="00E6500E" w:rsidRDefault="001A66D3" w:rsidP="001A66D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</w:p>
    <w:p w14:paraId="732536F9" w14:textId="77777777" w:rsidR="001A66D3" w:rsidRPr="00E6500E" w:rsidRDefault="001A66D3" w:rsidP="001A66D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5BAEA29" w14:textId="4D249D3C" w:rsidR="001A66D3" w:rsidRPr="00E6500E" w:rsidRDefault="00E6500E" w:rsidP="0009566F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ab/>
      </w:r>
      <w:r w:rsidR="001A66D3" w:rsidRPr="00E6500E">
        <w:rPr>
          <w:rFonts w:ascii="Times New Roman" w:hAnsi="Times New Roman" w:cs="Times New Roman"/>
          <w:sz w:val="24"/>
          <w:szCs w:val="24"/>
        </w:rPr>
        <w:t>THEREFORE,</w:t>
      </w:r>
    </w:p>
    <w:p w14:paraId="1EB622E7" w14:textId="77777777" w:rsidR="001A66D3" w:rsidRPr="00E6500E" w:rsidRDefault="001A66D3" w:rsidP="001A66D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C65C312" w14:textId="77777777" w:rsidR="001A66D3" w:rsidRPr="00E6500E" w:rsidRDefault="001A66D3" w:rsidP="00E6500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>IT IS ORDERED:</w:t>
      </w:r>
    </w:p>
    <w:p w14:paraId="76F96A7E" w14:textId="77777777" w:rsidR="001A66D3" w:rsidRPr="00E6500E" w:rsidRDefault="001A66D3" w:rsidP="001A66D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D5E637B" w14:textId="250AB0B8" w:rsidR="0009566F" w:rsidRPr="00E6500E" w:rsidRDefault="00E6500E" w:rsidP="0009566F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ab/>
      </w:r>
      <w:r w:rsidR="001A66D3" w:rsidRPr="00E6500E">
        <w:rPr>
          <w:rFonts w:ascii="Times New Roman" w:hAnsi="Times New Roman" w:cs="Times New Roman"/>
          <w:sz w:val="24"/>
          <w:szCs w:val="24"/>
        </w:rPr>
        <w:t>1.</w:t>
      </w:r>
      <w:r w:rsidR="001A66D3" w:rsidRPr="00E6500E">
        <w:rPr>
          <w:rFonts w:ascii="Times New Roman" w:hAnsi="Times New Roman" w:cs="Times New Roman"/>
          <w:sz w:val="24"/>
          <w:szCs w:val="24"/>
        </w:rPr>
        <w:tab/>
      </w:r>
      <w:r w:rsidR="0009566F" w:rsidRPr="00E6500E">
        <w:rPr>
          <w:rFonts w:ascii="Times New Roman" w:hAnsi="Times New Roman" w:cs="Times New Roman"/>
          <w:sz w:val="24"/>
          <w:szCs w:val="24"/>
        </w:rPr>
        <w:t xml:space="preserve">That the evidentiary record in the case at Docket No. </w:t>
      </w:r>
      <w:r w:rsidR="0009566F" w:rsidRPr="00E6500E">
        <w:rPr>
          <w:rFonts w:ascii="Times New Roman" w:eastAsia="Calibri" w:hAnsi="Times New Roman" w:cs="Times New Roman"/>
          <w:sz w:val="24"/>
          <w:szCs w:val="24"/>
        </w:rPr>
        <w:t>C-2018-3006172 is closed.</w:t>
      </w:r>
    </w:p>
    <w:p w14:paraId="091B40A6" w14:textId="77777777" w:rsidR="0009566F" w:rsidRPr="00E6500E" w:rsidRDefault="0009566F" w:rsidP="0009566F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65561F" w14:textId="1AC1EA3C" w:rsidR="001A66D3" w:rsidRPr="00E6500E" w:rsidRDefault="0009566F" w:rsidP="0009566F">
      <w:pPr>
        <w:spacing w:after="0" w:line="360" w:lineRule="auto"/>
        <w:ind w:firstLine="1440"/>
        <w:rPr>
          <w:rFonts w:ascii="Times New Roman" w:hAnsi="Times New Roman" w:cs="Times New Roman"/>
          <w:i/>
          <w:sz w:val="24"/>
          <w:szCs w:val="24"/>
        </w:rPr>
      </w:pPr>
      <w:r w:rsidRPr="00E6500E">
        <w:rPr>
          <w:rFonts w:ascii="Times New Roman" w:eastAsia="Calibri" w:hAnsi="Times New Roman" w:cs="Times New Roman"/>
          <w:sz w:val="24"/>
          <w:szCs w:val="24"/>
        </w:rPr>
        <w:t>2.</w:t>
      </w:r>
      <w:r w:rsidRPr="00E6500E">
        <w:rPr>
          <w:rFonts w:ascii="Times New Roman" w:eastAsia="Calibri" w:hAnsi="Times New Roman" w:cs="Times New Roman"/>
          <w:sz w:val="24"/>
          <w:szCs w:val="24"/>
        </w:rPr>
        <w:tab/>
        <w:t>That an initial decision shall be issued in this proceeding</w:t>
      </w:r>
    </w:p>
    <w:p w14:paraId="0BA5B2C4" w14:textId="6A8A3733" w:rsidR="001A66D3" w:rsidRPr="00E6500E" w:rsidRDefault="001A66D3" w:rsidP="001A66D3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500E">
        <w:rPr>
          <w:rFonts w:ascii="Times New Roman" w:hAnsi="Times New Roman" w:cs="Times New Roman"/>
          <w:sz w:val="24"/>
          <w:szCs w:val="24"/>
        </w:rPr>
        <w:tab/>
      </w:r>
    </w:p>
    <w:p w14:paraId="53748069" w14:textId="77777777" w:rsidR="00E6500E" w:rsidRDefault="00E6500E" w:rsidP="001A66D3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EC7B1F6" w14:textId="153FD6EA" w:rsidR="001A66D3" w:rsidRPr="00BB0D04" w:rsidRDefault="001A66D3" w:rsidP="001A6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0D04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09566F" w:rsidRPr="00E6500E">
        <w:rPr>
          <w:rFonts w:ascii="Times New Roman" w:eastAsia="Times New Roman" w:hAnsi="Times New Roman" w:cs="Times New Roman"/>
          <w:sz w:val="24"/>
          <w:szCs w:val="24"/>
          <w:u w:val="single"/>
        </w:rPr>
        <w:t>October 1</w:t>
      </w:r>
      <w:r w:rsidR="00E6500E" w:rsidRPr="00E6500E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9566F" w:rsidRPr="00E6500E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B0D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03235F" w14:textId="77777777" w:rsidR="001A66D3" w:rsidRPr="00BB0D04" w:rsidRDefault="001A66D3" w:rsidP="001A6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9710133" w14:textId="77777777" w:rsidR="001A66D3" w:rsidRDefault="001A66D3" w:rsidP="001A6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</w:r>
      <w:r w:rsidRPr="00BB0D04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F47EDF2" w14:textId="77777777" w:rsidR="001A66D3" w:rsidRDefault="001A66D3" w:rsidP="001A66D3"/>
    <w:p w14:paraId="001A8783" w14:textId="77777777" w:rsidR="0046337D" w:rsidRDefault="0046337D">
      <w:pPr>
        <w:sectPr w:rsidR="0046337D" w:rsidSect="009F0301">
          <w:foot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CD6264" w14:textId="30981E64" w:rsidR="0046337D" w:rsidRPr="00E6500E" w:rsidRDefault="0046337D" w:rsidP="0046337D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C-2018-3006172 - JAN KIEFER v. WEST PENN POWER COMPANY </w:t>
      </w: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bookmarkStart w:id="1" w:name="_Hlk535906616"/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t>JAN KIEFER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628 HOMESTEAD AVENUE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SCOTTDALE PA  15683</w:t>
      </w:r>
      <w:bookmarkEnd w:id="1"/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</w:rPr>
        <w:t>724.448.7599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gospillthebeans@gmail.com</w:t>
      </w:r>
    </w:p>
    <w:p w14:paraId="6DE2AB48" w14:textId="77777777" w:rsidR="00E6500E" w:rsidRPr="00E6500E" w:rsidRDefault="00E6500E" w:rsidP="00E6500E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E6500E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264459D8" w14:textId="77777777" w:rsidR="0046337D" w:rsidRPr="00E6500E" w:rsidRDefault="0046337D" w:rsidP="0046337D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27376834" w14:textId="77777777" w:rsidR="0046337D" w:rsidRPr="00E6500E" w:rsidRDefault="0046337D" w:rsidP="0046337D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t>TORI L GIESLER ESQUIRE</w:t>
      </w:r>
    </w:p>
    <w:p w14:paraId="13A54971" w14:textId="77777777" w:rsidR="0046337D" w:rsidRPr="00E6500E" w:rsidRDefault="0046337D" w:rsidP="0046337D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sz w:val="24"/>
          <w:szCs w:val="24"/>
        </w:rPr>
      </w:pP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t xml:space="preserve">LAUREN M LEPKOSKI ESQUIRE 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FIRSTENERGY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2800 POTTSVILLE PIKE 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PO BOX 16001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19612-6001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610.921.6658</w:t>
      </w:r>
      <w:r w:rsidRPr="00E6500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500E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610.921.6203</w:t>
      </w:r>
    </w:p>
    <w:p w14:paraId="46FF3085" w14:textId="335EAA94" w:rsidR="0046337D" w:rsidRPr="00E6500E" w:rsidRDefault="0046337D" w:rsidP="0046337D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</w:pPr>
      <w:r w:rsidRPr="00E6500E"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  <w:t xml:space="preserve">Accepts </w:t>
      </w:r>
      <w:r w:rsidR="00E6500E"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  <w:t>e</w:t>
      </w:r>
      <w:r w:rsidRPr="00E6500E"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  <w:t xml:space="preserve">Service </w:t>
      </w:r>
    </w:p>
    <w:p w14:paraId="46F52832" w14:textId="77777777" w:rsidR="0046337D" w:rsidRPr="00E6500E" w:rsidRDefault="0046337D" w:rsidP="0046337D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</w:pPr>
      <w:r w:rsidRPr="00E6500E"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  <w:t xml:space="preserve"> </w:t>
      </w:r>
    </w:p>
    <w:p w14:paraId="4613E3C0" w14:textId="77777777" w:rsidR="0046337D" w:rsidRPr="0046337D" w:rsidRDefault="0046337D" w:rsidP="0046337D">
      <w:pPr>
        <w:spacing w:after="0" w:line="240" w:lineRule="auto"/>
        <w:rPr>
          <w:rFonts w:ascii="Calibri" w:eastAsia="Times New Roman" w:hAnsi="Calibri" w:cs="Times New Roman"/>
        </w:rPr>
      </w:pPr>
    </w:p>
    <w:p w14:paraId="010B6F37" w14:textId="543E9658" w:rsidR="00DC28A6" w:rsidRDefault="00E652DA"/>
    <w:sectPr w:rsidR="00DC28A6" w:rsidSect="009F030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B381B" w14:textId="77777777" w:rsidR="00E652DA" w:rsidRDefault="00E652DA" w:rsidP="009F0301">
      <w:pPr>
        <w:spacing w:after="0" w:line="240" w:lineRule="auto"/>
      </w:pPr>
      <w:r>
        <w:separator/>
      </w:r>
    </w:p>
  </w:endnote>
  <w:endnote w:type="continuationSeparator" w:id="0">
    <w:p w14:paraId="683433F4" w14:textId="77777777" w:rsidR="00E652DA" w:rsidRDefault="00E652DA" w:rsidP="009F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40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ACC00B3" w14:textId="57D4C9A4" w:rsidR="009F0301" w:rsidRPr="009F0301" w:rsidRDefault="009F030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3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30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F03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F030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30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5D2A4" w14:textId="77777777" w:rsidR="00E652DA" w:rsidRDefault="00E652DA" w:rsidP="009F0301">
      <w:pPr>
        <w:spacing w:after="0" w:line="240" w:lineRule="auto"/>
      </w:pPr>
      <w:r>
        <w:separator/>
      </w:r>
    </w:p>
  </w:footnote>
  <w:footnote w:type="continuationSeparator" w:id="0">
    <w:p w14:paraId="0FE9CBB8" w14:textId="77777777" w:rsidR="00E652DA" w:rsidRDefault="00E652DA" w:rsidP="009F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D3"/>
    <w:rsid w:val="000520C0"/>
    <w:rsid w:val="0009566F"/>
    <w:rsid w:val="000E3CD7"/>
    <w:rsid w:val="00141C9C"/>
    <w:rsid w:val="001A66D3"/>
    <w:rsid w:val="00231A3F"/>
    <w:rsid w:val="0041070C"/>
    <w:rsid w:val="0046337D"/>
    <w:rsid w:val="007B5C79"/>
    <w:rsid w:val="007E32E2"/>
    <w:rsid w:val="009B01C3"/>
    <w:rsid w:val="009F0301"/>
    <w:rsid w:val="00BC4FBE"/>
    <w:rsid w:val="00E6500E"/>
    <w:rsid w:val="00E652DA"/>
    <w:rsid w:val="00F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FFA3"/>
  <w15:chartTrackingRefBased/>
  <w15:docId w15:val="{36A45928-3370-4C9D-AA7C-8E2640FC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D3"/>
  </w:style>
  <w:style w:type="character" w:styleId="Hyperlink">
    <w:name w:val="Hyperlink"/>
    <w:uiPriority w:val="99"/>
    <w:unhideWhenUsed/>
    <w:rsid w:val="001A6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2020-10-19T13:01:00Z</dcterms:created>
  <dcterms:modified xsi:type="dcterms:W3CDTF">2020-10-19T13:02:00Z</dcterms:modified>
</cp:coreProperties>
</file>