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27D8" w:rsidRDefault="00B327D8" w:rsidP="00B327D8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November</w:t>
      </w:r>
      <w:r>
        <w:rPr>
          <w:rFonts w:ascii="Arial" w:hAnsi="Arial"/>
          <w:sz w:val="24"/>
          <w:szCs w:val="24"/>
        </w:rPr>
        <w:t xml:space="preserve"> 2, 2020</w:t>
      </w:r>
    </w:p>
    <w:p w:rsidR="00B327D8" w:rsidRDefault="00B327D8" w:rsidP="00B327D8">
      <w:pPr>
        <w:jc w:val="center"/>
        <w:rPr>
          <w:rFonts w:ascii="Arial" w:hAnsi="Arial"/>
          <w:sz w:val="24"/>
          <w:szCs w:val="24"/>
        </w:rPr>
      </w:pPr>
    </w:p>
    <w:p w:rsidR="00B327D8" w:rsidRPr="00514107" w:rsidRDefault="00B327D8" w:rsidP="00B327D8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Docket Number: </w:t>
      </w:r>
      <w:r w:rsidRPr="00B327D8">
        <w:rPr>
          <w:rFonts w:ascii="Arial" w:hAnsi="Arial"/>
          <w:sz w:val="24"/>
          <w:szCs w:val="24"/>
        </w:rPr>
        <w:t>A-2016-2550743</w:t>
      </w:r>
    </w:p>
    <w:p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:rsidR="00B327D8" w:rsidRDefault="00A70664" w:rsidP="00B327D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DAVID STOY</w:t>
      </w:r>
    </w:p>
    <w:p w:rsidR="00B327D8" w:rsidRDefault="00B327D8" w:rsidP="00B327D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T/A</w:t>
      </w:r>
      <w:r w:rsidR="00A70664">
        <w:rPr>
          <w:rFonts w:ascii="Arial" w:hAnsi="Arial"/>
          <w:sz w:val="24"/>
          <w:szCs w:val="24"/>
        </w:rPr>
        <w:t xml:space="preserve"> STOY</w:t>
      </w:r>
      <w:r>
        <w:rPr>
          <w:rFonts w:ascii="Arial" w:hAnsi="Arial"/>
          <w:sz w:val="24"/>
          <w:szCs w:val="24"/>
        </w:rPr>
        <w:t xml:space="preserve"> TRUCKING</w:t>
      </w:r>
    </w:p>
    <w:p w:rsidR="00B327D8" w:rsidRDefault="00A70664" w:rsidP="00B327D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1921 GRAND BOULEVARD</w:t>
      </w:r>
    </w:p>
    <w:p w:rsidR="00B327D8" w:rsidRPr="00514107" w:rsidRDefault="00A70664" w:rsidP="00B327D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MONESSEN</w:t>
      </w:r>
      <w:r w:rsidR="00B327D8">
        <w:rPr>
          <w:rFonts w:ascii="Arial" w:hAnsi="Arial"/>
          <w:sz w:val="24"/>
          <w:szCs w:val="24"/>
        </w:rPr>
        <w:t>, PA  1</w:t>
      </w:r>
      <w:r>
        <w:rPr>
          <w:rFonts w:ascii="Arial" w:hAnsi="Arial"/>
          <w:sz w:val="24"/>
          <w:szCs w:val="24"/>
        </w:rPr>
        <w:t>5062</w:t>
      </w:r>
    </w:p>
    <w:p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:rsidR="00B327D8" w:rsidRPr="00514107" w:rsidRDefault="00B327D8" w:rsidP="00B327D8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 xml:space="preserve">Dear </w:t>
      </w:r>
      <w:r>
        <w:rPr>
          <w:rFonts w:ascii="Arial" w:hAnsi="Arial"/>
          <w:sz w:val="24"/>
          <w:szCs w:val="24"/>
        </w:rPr>
        <w:t>M</w:t>
      </w:r>
      <w:r w:rsidR="00A70664"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 xml:space="preserve">. </w:t>
      </w:r>
      <w:proofErr w:type="spellStart"/>
      <w:r>
        <w:rPr>
          <w:rFonts w:ascii="Arial" w:hAnsi="Arial"/>
          <w:sz w:val="24"/>
          <w:szCs w:val="24"/>
        </w:rPr>
        <w:t>St</w:t>
      </w:r>
      <w:r w:rsidR="00A70664">
        <w:rPr>
          <w:rFonts w:ascii="Arial" w:hAnsi="Arial"/>
          <w:sz w:val="24"/>
          <w:szCs w:val="24"/>
        </w:rPr>
        <w:t>oy</w:t>
      </w:r>
      <w:proofErr w:type="spellEnd"/>
      <w:r w:rsidR="00A70664">
        <w:rPr>
          <w:rFonts w:ascii="Arial" w:hAnsi="Arial"/>
          <w:sz w:val="24"/>
          <w:szCs w:val="24"/>
        </w:rPr>
        <w:t>:</w:t>
      </w:r>
    </w:p>
    <w:p w:rsidR="00B327D8" w:rsidRPr="00514107" w:rsidRDefault="00B327D8" w:rsidP="00B327D8">
      <w:pPr>
        <w:pStyle w:val="BodyText"/>
        <w:rPr>
          <w:szCs w:val="24"/>
        </w:rPr>
      </w:pPr>
    </w:p>
    <w:p w:rsidR="00B327D8" w:rsidRPr="00514107" w:rsidRDefault="00B327D8" w:rsidP="00B327D8">
      <w:pPr>
        <w:pStyle w:val="BodyText"/>
        <w:rPr>
          <w:rFonts w:cs="Arial"/>
          <w:color w:val="000000"/>
          <w:szCs w:val="24"/>
        </w:rPr>
      </w:pPr>
      <w:r w:rsidRPr="00514107">
        <w:rPr>
          <w:szCs w:val="24"/>
        </w:rPr>
        <w:tab/>
      </w:r>
    </w:p>
    <w:p w:rsidR="00B327D8" w:rsidRDefault="00B327D8" w:rsidP="00B327D8">
      <w:pPr>
        <w:rPr>
          <w:rFonts w:ascii="Arial" w:hAnsi="Arial" w:cs="Arial"/>
          <w:sz w:val="24"/>
          <w:szCs w:val="24"/>
        </w:rPr>
      </w:pPr>
      <w:r w:rsidRPr="00514107">
        <w:rPr>
          <w:rFonts w:ascii="Arial" w:hAnsi="Arial" w:cs="Arial"/>
          <w:sz w:val="24"/>
          <w:szCs w:val="24"/>
        </w:rPr>
        <w:tab/>
        <w:t xml:space="preserve">On </w:t>
      </w:r>
      <w:r w:rsidR="00A70664">
        <w:rPr>
          <w:rFonts w:ascii="Arial" w:hAnsi="Arial" w:cs="Arial"/>
          <w:sz w:val="24"/>
          <w:szCs w:val="24"/>
        </w:rPr>
        <w:t>October 30</w:t>
      </w:r>
      <w:r>
        <w:rPr>
          <w:rFonts w:ascii="Arial" w:hAnsi="Arial" w:cs="Arial"/>
          <w:sz w:val="24"/>
          <w:szCs w:val="24"/>
        </w:rPr>
        <w:t>, 2020</w:t>
      </w:r>
      <w:r w:rsidRPr="00514107">
        <w:rPr>
          <w:rFonts w:ascii="Arial" w:hAnsi="Arial" w:cs="Arial"/>
          <w:sz w:val="24"/>
          <w:szCs w:val="24"/>
        </w:rPr>
        <w:t xml:space="preserve">, the Commission received your Application for </w:t>
      </w:r>
      <w:r>
        <w:rPr>
          <w:rFonts w:ascii="Arial" w:hAnsi="Arial" w:cs="Arial"/>
          <w:sz w:val="24"/>
          <w:szCs w:val="24"/>
        </w:rPr>
        <w:t>Entity Change</w:t>
      </w:r>
      <w:r w:rsidRPr="00514107">
        <w:rPr>
          <w:rFonts w:ascii="Arial" w:hAnsi="Arial" w:cs="Arial"/>
          <w:sz w:val="24"/>
          <w:szCs w:val="24"/>
        </w:rPr>
        <w:t xml:space="preserve"> for </w:t>
      </w:r>
      <w:r w:rsidR="00A70664">
        <w:rPr>
          <w:rFonts w:ascii="Arial" w:hAnsi="Arial" w:cs="Arial"/>
          <w:sz w:val="24"/>
          <w:szCs w:val="24"/>
        </w:rPr>
        <w:t xml:space="preserve">David </w:t>
      </w:r>
      <w:proofErr w:type="spellStart"/>
      <w:r w:rsidR="00A70664">
        <w:rPr>
          <w:rFonts w:ascii="Arial" w:hAnsi="Arial" w:cs="Arial"/>
          <w:sz w:val="24"/>
          <w:szCs w:val="24"/>
        </w:rPr>
        <w:t>Stoy</w:t>
      </w:r>
      <w:proofErr w:type="spellEnd"/>
      <w:r>
        <w:rPr>
          <w:rFonts w:ascii="Arial" w:hAnsi="Arial" w:cs="Arial"/>
          <w:sz w:val="24"/>
          <w:szCs w:val="24"/>
        </w:rPr>
        <w:t xml:space="preserve"> t/a </w:t>
      </w:r>
      <w:proofErr w:type="spellStart"/>
      <w:r>
        <w:rPr>
          <w:rFonts w:ascii="Arial" w:hAnsi="Arial" w:cs="Arial"/>
          <w:sz w:val="24"/>
          <w:szCs w:val="24"/>
        </w:rPr>
        <w:t>St</w:t>
      </w:r>
      <w:r w:rsidR="00A70664">
        <w:rPr>
          <w:rFonts w:ascii="Arial" w:hAnsi="Arial" w:cs="Arial"/>
          <w:sz w:val="24"/>
          <w:szCs w:val="24"/>
        </w:rPr>
        <w:t>oy</w:t>
      </w:r>
      <w:proofErr w:type="spellEnd"/>
      <w:r>
        <w:rPr>
          <w:rFonts w:ascii="Arial" w:hAnsi="Arial" w:cs="Arial"/>
          <w:sz w:val="24"/>
          <w:szCs w:val="24"/>
        </w:rPr>
        <w:t xml:space="preserve"> Trucking</w:t>
      </w:r>
      <w:r w:rsidRPr="00514107">
        <w:rPr>
          <w:rFonts w:ascii="Arial" w:hAnsi="Arial" w:cs="Arial"/>
          <w:sz w:val="24"/>
          <w:szCs w:val="24"/>
        </w:rPr>
        <w:t>.  Upon initial review, the Application is missing the following item needed in order to accept it as a filing.</w:t>
      </w:r>
    </w:p>
    <w:p w:rsidR="00B327D8" w:rsidRPr="00514107" w:rsidRDefault="00B327D8" w:rsidP="00B327D8">
      <w:pPr>
        <w:rPr>
          <w:rFonts w:ascii="Arial" w:hAnsi="Arial" w:cs="Arial"/>
          <w:sz w:val="24"/>
          <w:szCs w:val="24"/>
        </w:rPr>
      </w:pPr>
    </w:p>
    <w:p w:rsidR="00B327D8" w:rsidRPr="00C038FF" w:rsidRDefault="00B327D8" w:rsidP="00C038FF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  <w:sz w:val="22"/>
          <w:szCs w:val="22"/>
        </w:rPr>
      </w:pPr>
      <w:r w:rsidRPr="00514107">
        <w:rPr>
          <w:rFonts w:ascii="Arial" w:hAnsi="Arial" w:cs="Arial"/>
          <w:sz w:val="24"/>
          <w:szCs w:val="24"/>
        </w:rPr>
        <w:t xml:space="preserve"> </w:t>
      </w:r>
      <w:r w:rsidR="00A70664">
        <w:rPr>
          <w:rFonts w:ascii="Arial" w:hAnsi="Arial" w:cs="Arial"/>
          <w:sz w:val="24"/>
          <w:szCs w:val="24"/>
        </w:rPr>
        <w:t>A self – explanatory cover letter</w:t>
      </w:r>
      <w:r w:rsidR="00C038FF">
        <w:rPr>
          <w:rFonts w:ascii="Arial" w:hAnsi="Arial" w:cs="Arial"/>
          <w:sz w:val="24"/>
          <w:szCs w:val="24"/>
        </w:rPr>
        <w:t xml:space="preserve"> with a </w:t>
      </w:r>
      <w:bookmarkStart w:id="0" w:name="_GoBack"/>
      <w:bookmarkEnd w:id="0"/>
      <w:r w:rsidR="00C038FF" w:rsidRPr="00544E39">
        <w:rPr>
          <w:rFonts w:ascii="Tahoma" w:hAnsi="Tahoma" w:cs="Tahoma"/>
          <w:sz w:val="22"/>
          <w:szCs w:val="22"/>
        </w:rPr>
        <w:t>Statement</w:t>
      </w:r>
      <w:r w:rsidR="00C038FF">
        <w:rPr>
          <w:rFonts w:ascii="Tahoma" w:hAnsi="Tahoma" w:cs="Tahoma"/>
          <w:sz w:val="22"/>
          <w:szCs w:val="22"/>
        </w:rPr>
        <w:t xml:space="preserve"> regarding the fact that there has been</w:t>
      </w:r>
      <w:r w:rsidR="00C038FF" w:rsidRPr="00544E39">
        <w:rPr>
          <w:rFonts w:ascii="Tahoma" w:hAnsi="Tahoma" w:cs="Tahoma"/>
          <w:sz w:val="22"/>
          <w:szCs w:val="22"/>
        </w:rPr>
        <w:t xml:space="preserve"> NO change in ownership or control</w:t>
      </w:r>
    </w:p>
    <w:p w:rsidR="00B327D8" w:rsidRPr="00FE77C0" w:rsidRDefault="00B327D8" w:rsidP="00B327D8">
      <w:pPr>
        <w:pStyle w:val="ListParagraph"/>
        <w:spacing w:line="276" w:lineRule="auto"/>
        <w:rPr>
          <w:rFonts w:ascii="Tahoma" w:hAnsi="Tahoma" w:cs="Tahoma"/>
          <w:sz w:val="22"/>
          <w:szCs w:val="22"/>
        </w:rPr>
      </w:pPr>
    </w:p>
    <w:p w:rsidR="00B327D8" w:rsidRPr="00514107" w:rsidRDefault="00B327D8" w:rsidP="00B327D8">
      <w:pPr>
        <w:rPr>
          <w:rFonts w:ascii="Arial" w:hAnsi="Arial" w:cs="Arial"/>
          <w:sz w:val="24"/>
          <w:szCs w:val="24"/>
        </w:rPr>
      </w:pPr>
      <w:r w:rsidRPr="00514107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hAnsi="Arial" w:cs="Arial"/>
          <w:sz w:val="24"/>
          <w:szCs w:val="24"/>
        </w:rPr>
        <w:t>is</w:t>
      </w:r>
      <w:r w:rsidRPr="00514107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</w:t>
      </w:r>
      <w:r>
        <w:rPr>
          <w:rFonts w:ascii="Arial" w:hAnsi="Arial" w:cs="Arial"/>
          <w:sz w:val="24"/>
          <w:szCs w:val="24"/>
        </w:rPr>
        <w:t>rejected</w:t>
      </w:r>
      <w:r w:rsidRPr="00514107">
        <w:rPr>
          <w:rFonts w:ascii="Arial" w:hAnsi="Arial" w:cs="Arial"/>
          <w:sz w:val="24"/>
          <w:szCs w:val="24"/>
        </w:rPr>
        <w:t>.</w:t>
      </w:r>
    </w:p>
    <w:p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:rsidR="00B327D8" w:rsidRPr="00514107" w:rsidRDefault="00B327D8" w:rsidP="00B327D8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:rsidR="00B327D8" w:rsidRPr="00514107" w:rsidRDefault="00B327D8" w:rsidP="00B327D8">
      <w:pPr>
        <w:rPr>
          <w:rFonts w:ascii="Arial" w:hAnsi="Arial"/>
          <w:sz w:val="24"/>
          <w:szCs w:val="24"/>
        </w:rPr>
      </w:pPr>
      <w:r w:rsidRPr="00514107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780259" wp14:editId="10FED77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  <w:t>Sincerely,</w:t>
      </w:r>
    </w:p>
    <w:p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:rsidR="00B327D8" w:rsidRPr="00514107" w:rsidRDefault="00B327D8" w:rsidP="00B327D8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</w:p>
    <w:p w:rsidR="00B327D8" w:rsidRPr="00514107" w:rsidRDefault="00B327D8" w:rsidP="00B327D8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514107">
        <w:rPr>
          <w:rFonts w:ascii="Arial" w:hAnsi="Arial" w:cs="Arial"/>
          <w:bCs/>
          <w:sz w:val="24"/>
          <w:szCs w:val="24"/>
        </w:rPr>
        <w:t>Rosemary Chiavetta</w:t>
      </w:r>
    </w:p>
    <w:p w:rsidR="00B327D8" w:rsidRPr="00514107" w:rsidRDefault="00B327D8" w:rsidP="00B327D8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514107">
        <w:rPr>
          <w:rFonts w:ascii="Arial" w:hAnsi="Arial" w:cs="Arial"/>
          <w:bCs/>
          <w:sz w:val="24"/>
          <w:szCs w:val="24"/>
        </w:rPr>
        <w:t>Secretary</w:t>
      </w:r>
    </w:p>
    <w:p w:rsidR="00B327D8" w:rsidRPr="00514107" w:rsidRDefault="00B327D8" w:rsidP="00B327D8">
      <w:pPr>
        <w:rPr>
          <w:sz w:val="24"/>
          <w:szCs w:val="24"/>
        </w:rPr>
      </w:pPr>
    </w:p>
    <w:p w:rsidR="00B327D8" w:rsidRDefault="00B327D8" w:rsidP="00B327D8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</w:p>
    <w:p w:rsidR="00B327D8" w:rsidRPr="00514107" w:rsidRDefault="00B327D8" w:rsidP="00B327D8">
      <w:pPr>
        <w:rPr>
          <w:rFonts w:ascii="Arial" w:hAnsi="Arial"/>
          <w:sz w:val="24"/>
          <w:szCs w:val="24"/>
        </w:rPr>
      </w:pPr>
    </w:p>
    <w:p w:rsidR="00B327D8" w:rsidRPr="00514107" w:rsidRDefault="00B327D8" w:rsidP="00B327D8">
      <w:pPr>
        <w:rPr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>RC:AEL</w:t>
      </w:r>
    </w:p>
    <w:p w:rsidR="009F50D4" w:rsidRDefault="009F50D4"/>
    <w:sectPr w:rsidR="009F50D4" w:rsidSect="008E3FE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C038FF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C038FF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C038FF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C038FF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E579C2" wp14:editId="337CD999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C038FF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C038FF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C038FF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C038FF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:rsidR="0084466E" w:rsidRPr="0084466E" w:rsidRDefault="00C038FF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C038FF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C038FF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C038FF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C038FF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C038FF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C038FF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C03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6251A"/>
    <w:multiLevelType w:val="hybridMultilevel"/>
    <w:tmpl w:val="FC40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27D8"/>
    <w:rsid w:val="009F50D4"/>
    <w:rsid w:val="00A70664"/>
    <w:rsid w:val="00B327D8"/>
    <w:rsid w:val="00C0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AE814F9"/>
  <w15:chartTrackingRefBased/>
  <w15:docId w15:val="{2588B0F4-EC09-4454-8377-F6478BBB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327D8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327D8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32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7D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32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2020-11-02T20:26:00Z</dcterms:created>
  <dcterms:modified xsi:type="dcterms:W3CDTF">2020-11-02T20:38:00Z</dcterms:modified>
</cp:coreProperties>
</file>