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F839F" w14:textId="11021C38" w:rsidR="007B2A14" w:rsidRPr="007B2A14" w:rsidRDefault="007B2A14" w:rsidP="007B2A14">
      <w:pPr>
        <w:rPr>
          <w:rFonts w:eastAsia="Microsoft Sans Serif"/>
          <w:bCs/>
          <w:i/>
          <w:iCs/>
          <w:sz w:val="24"/>
          <w:szCs w:val="22"/>
        </w:rPr>
      </w:pPr>
      <w:r w:rsidRPr="007B2A14">
        <w:rPr>
          <w:rFonts w:eastAsia="Microsoft Sans Serif"/>
          <w:bCs/>
          <w:i/>
          <w:iCs/>
          <w:sz w:val="24"/>
          <w:szCs w:val="22"/>
        </w:rPr>
        <w:t xml:space="preserve">Via </w:t>
      </w:r>
      <w:r w:rsidRPr="007B2A14">
        <w:rPr>
          <w:rFonts w:eastAsia="Microsoft Sans Serif"/>
          <w:bCs/>
          <w:i/>
          <w:iCs/>
          <w:sz w:val="24"/>
          <w:szCs w:val="22"/>
        </w:rPr>
        <w:t>electronic service</w:t>
      </w:r>
      <w:r w:rsidRPr="007B2A14">
        <w:rPr>
          <w:rFonts w:eastAsia="Microsoft Sans Serif"/>
          <w:bCs/>
          <w:i/>
          <w:iCs/>
          <w:sz w:val="24"/>
          <w:szCs w:val="22"/>
        </w:rPr>
        <w:t xml:space="preserve"> only due to Emergency Order at M-2020-3019262</w:t>
      </w:r>
    </w:p>
    <w:p w14:paraId="46D3E75C" w14:textId="77777777" w:rsidR="007B2A14" w:rsidRDefault="007B2A14" w:rsidP="00B91234">
      <w:pPr>
        <w:tabs>
          <w:tab w:val="center" w:pos="4680"/>
        </w:tabs>
        <w:jc w:val="center"/>
        <w:rPr>
          <w:b/>
          <w:sz w:val="24"/>
          <w:szCs w:val="24"/>
        </w:rPr>
      </w:pPr>
    </w:p>
    <w:p w14:paraId="6C0DCF53" w14:textId="34A8B27B" w:rsidR="008A2A14" w:rsidRPr="00A95E86" w:rsidRDefault="008A2A14" w:rsidP="00B91234">
      <w:pPr>
        <w:tabs>
          <w:tab w:val="center" w:pos="4680"/>
        </w:tabs>
        <w:jc w:val="center"/>
        <w:rPr>
          <w:b/>
          <w:sz w:val="24"/>
          <w:szCs w:val="24"/>
        </w:rPr>
      </w:pPr>
      <w:r w:rsidRPr="00A95E86">
        <w:rPr>
          <w:b/>
          <w:sz w:val="24"/>
          <w:szCs w:val="24"/>
        </w:rPr>
        <w:t>BEFORE THE</w:t>
      </w:r>
    </w:p>
    <w:p w14:paraId="68D7A30E" w14:textId="7A11B4E1" w:rsidR="008A2A14" w:rsidRPr="00A95E86" w:rsidRDefault="008A2A14" w:rsidP="00B91234">
      <w:pPr>
        <w:tabs>
          <w:tab w:val="center" w:pos="4680"/>
        </w:tabs>
        <w:jc w:val="center"/>
        <w:rPr>
          <w:b/>
          <w:sz w:val="24"/>
          <w:szCs w:val="24"/>
        </w:rPr>
      </w:pPr>
      <w:r w:rsidRPr="00A95E86">
        <w:rPr>
          <w:b/>
          <w:sz w:val="24"/>
          <w:szCs w:val="24"/>
        </w:rPr>
        <w:t>PENNSYLVANIA PUBLIC UTILITY COMMISSION</w:t>
      </w:r>
    </w:p>
    <w:p w14:paraId="33972C53" w14:textId="77777777" w:rsidR="00CC3C22" w:rsidRPr="00A95E86" w:rsidRDefault="00CC3C22">
      <w:pPr>
        <w:tabs>
          <w:tab w:val="center" w:pos="4680"/>
        </w:tabs>
        <w:jc w:val="both"/>
        <w:rPr>
          <w:sz w:val="24"/>
          <w:szCs w:val="24"/>
        </w:rPr>
      </w:pPr>
    </w:p>
    <w:p w14:paraId="498C36A1" w14:textId="77777777" w:rsidR="008A2A14" w:rsidRPr="00A95E86" w:rsidRDefault="008A2A14">
      <w:pPr>
        <w:jc w:val="both"/>
        <w:rPr>
          <w:sz w:val="24"/>
          <w:szCs w:val="24"/>
        </w:rPr>
      </w:pPr>
    </w:p>
    <w:p w14:paraId="2318AD76" w14:textId="77777777" w:rsidR="008A2A14" w:rsidRPr="00A95E86" w:rsidRDefault="008A2A14">
      <w:pPr>
        <w:jc w:val="both"/>
        <w:rPr>
          <w:sz w:val="24"/>
          <w:szCs w:val="24"/>
        </w:rPr>
      </w:pPr>
    </w:p>
    <w:p w14:paraId="04C33BB9" w14:textId="6C0D950D" w:rsidR="008A2A14" w:rsidRPr="00A95E86" w:rsidRDefault="00006C62">
      <w:pPr>
        <w:jc w:val="both"/>
        <w:rPr>
          <w:sz w:val="24"/>
          <w:szCs w:val="24"/>
        </w:rPr>
      </w:pPr>
      <w:r w:rsidRPr="00A95E86">
        <w:rPr>
          <w:sz w:val="24"/>
          <w:szCs w:val="24"/>
        </w:rPr>
        <w:t>Stephen Morgan</w:t>
      </w:r>
      <w:r w:rsidR="00C26A28" w:rsidRPr="00A95E86">
        <w:rPr>
          <w:sz w:val="24"/>
          <w:szCs w:val="24"/>
        </w:rPr>
        <w:tab/>
      </w:r>
      <w:r w:rsidR="00C26A28" w:rsidRPr="00A95E86">
        <w:rPr>
          <w:sz w:val="24"/>
          <w:szCs w:val="24"/>
        </w:rPr>
        <w:tab/>
      </w:r>
      <w:r w:rsidR="00C26A28" w:rsidRPr="00A95E86">
        <w:rPr>
          <w:sz w:val="24"/>
          <w:szCs w:val="24"/>
        </w:rPr>
        <w:tab/>
      </w:r>
      <w:r w:rsidR="00CC3C22" w:rsidRPr="00A95E86">
        <w:rPr>
          <w:sz w:val="24"/>
          <w:szCs w:val="24"/>
        </w:rPr>
        <w:tab/>
      </w:r>
      <w:r w:rsidR="008A2A14" w:rsidRPr="00A95E86">
        <w:rPr>
          <w:sz w:val="24"/>
          <w:szCs w:val="24"/>
        </w:rPr>
        <w:tab/>
        <w:t>:</w:t>
      </w:r>
    </w:p>
    <w:p w14:paraId="50D6CFFE" w14:textId="77777777" w:rsidR="008A2A14" w:rsidRPr="00A95E86" w:rsidRDefault="008A2A14" w:rsidP="003D6796">
      <w:pPr>
        <w:ind w:left="720" w:firstLine="4320"/>
        <w:jc w:val="both"/>
        <w:rPr>
          <w:sz w:val="24"/>
          <w:szCs w:val="24"/>
        </w:rPr>
      </w:pPr>
      <w:r w:rsidRPr="00A95E86">
        <w:rPr>
          <w:sz w:val="24"/>
          <w:szCs w:val="24"/>
        </w:rPr>
        <w:t>:</w:t>
      </w:r>
    </w:p>
    <w:p w14:paraId="5BF62E6B" w14:textId="2044F422" w:rsidR="008A2A14" w:rsidRPr="00A95E86" w:rsidRDefault="008A2A14">
      <w:pPr>
        <w:ind w:firstLine="720"/>
        <w:jc w:val="both"/>
        <w:rPr>
          <w:sz w:val="24"/>
          <w:szCs w:val="24"/>
        </w:rPr>
      </w:pPr>
      <w:r w:rsidRPr="00A95E86">
        <w:rPr>
          <w:sz w:val="24"/>
          <w:szCs w:val="24"/>
        </w:rPr>
        <w:t>v.</w:t>
      </w:r>
      <w:r w:rsidRPr="00A95E86">
        <w:rPr>
          <w:sz w:val="24"/>
          <w:szCs w:val="24"/>
        </w:rPr>
        <w:tab/>
      </w:r>
      <w:r w:rsidRPr="00A95E86">
        <w:rPr>
          <w:sz w:val="24"/>
          <w:szCs w:val="24"/>
        </w:rPr>
        <w:tab/>
      </w:r>
      <w:r w:rsidRPr="00A95E86">
        <w:rPr>
          <w:sz w:val="24"/>
          <w:szCs w:val="24"/>
        </w:rPr>
        <w:tab/>
      </w:r>
      <w:r w:rsidRPr="00A95E86">
        <w:rPr>
          <w:sz w:val="24"/>
          <w:szCs w:val="24"/>
        </w:rPr>
        <w:tab/>
      </w:r>
      <w:r w:rsidRPr="00A95E86">
        <w:rPr>
          <w:sz w:val="24"/>
          <w:szCs w:val="24"/>
        </w:rPr>
        <w:tab/>
      </w:r>
      <w:r w:rsidR="003D6796" w:rsidRPr="00A95E86">
        <w:rPr>
          <w:sz w:val="24"/>
          <w:szCs w:val="24"/>
        </w:rPr>
        <w:tab/>
      </w:r>
      <w:r w:rsidRPr="00A95E86">
        <w:rPr>
          <w:sz w:val="24"/>
          <w:szCs w:val="24"/>
        </w:rPr>
        <w:t>:</w:t>
      </w:r>
      <w:r w:rsidRPr="00A95E86">
        <w:rPr>
          <w:sz w:val="24"/>
          <w:szCs w:val="24"/>
        </w:rPr>
        <w:tab/>
      </w:r>
      <w:r w:rsidRPr="00A95E86">
        <w:rPr>
          <w:sz w:val="24"/>
          <w:szCs w:val="24"/>
        </w:rPr>
        <w:tab/>
      </w:r>
      <w:bookmarkStart w:id="0" w:name="_GoBack"/>
      <w:r w:rsidR="001E6569" w:rsidRPr="00A95E86">
        <w:rPr>
          <w:sz w:val="24"/>
          <w:szCs w:val="24"/>
        </w:rPr>
        <w:t>C-2020-3021730</w:t>
      </w:r>
      <w:bookmarkEnd w:id="0"/>
    </w:p>
    <w:p w14:paraId="0E5FB556" w14:textId="77777777" w:rsidR="008A2A14" w:rsidRPr="00A95E86" w:rsidRDefault="008A2A14" w:rsidP="003D6796">
      <w:pPr>
        <w:ind w:left="720" w:firstLine="4320"/>
        <w:jc w:val="both"/>
        <w:rPr>
          <w:sz w:val="24"/>
          <w:szCs w:val="24"/>
        </w:rPr>
      </w:pPr>
      <w:r w:rsidRPr="00A95E86">
        <w:rPr>
          <w:sz w:val="24"/>
          <w:szCs w:val="24"/>
        </w:rPr>
        <w:t>:</w:t>
      </w:r>
    </w:p>
    <w:p w14:paraId="08BC5E64" w14:textId="609218E6" w:rsidR="008A2A14" w:rsidRPr="00A95E86" w:rsidRDefault="00006C62">
      <w:pPr>
        <w:jc w:val="both"/>
        <w:rPr>
          <w:sz w:val="24"/>
          <w:szCs w:val="24"/>
        </w:rPr>
      </w:pPr>
      <w:r w:rsidRPr="00A95E86">
        <w:rPr>
          <w:sz w:val="24"/>
          <w:szCs w:val="24"/>
        </w:rPr>
        <w:t>Columbia Gas of Pennsylvania, Inc.</w:t>
      </w:r>
      <w:r w:rsidR="008A2A14" w:rsidRPr="00A95E86">
        <w:rPr>
          <w:sz w:val="24"/>
          <w:szCs w:val="24"/>
        </w:rPr>
        <w:tab/>
      </w:r>
      <w:r w:rsidR="008A2A14" w:rsidRPr="00A95E86">
        <w:rPr>
          <w:sz w:val="24"/>
          <w:szCs w:val="24"/>
        </w:rPr>
        <w:tab/>
      </w:r>
      <w:r w:rsidR="003D6796" w:rsidRPr="00A95E86">
        <w:rPr>
          <w:sz w:val="24"/>
          <w:szCs w:val="24"/>
        </w:rPr>
        <w:tab/>
      </w:r>
      <w:r w:rsidR="008A2A14" w:rsidRPr="00A95E86">
        <w:rPr>
          <w:sz w:val="24"/>
          <w:szCs w:val="24"/>
        </w:rPr>
        <w:t>:</w:t>
      </w:r>
    </w:p>
    <w:p w14:paraId="3D7DD402" w14:textId="77777777" w:rsidR="008A2A14" w:rsidRPr="00A95E86" w:rsidRDefault="008A2A14">
      <w:pPr>
        <w:jc w:val="both"/>
        <w:rPr>
          <w:sz w:val="24"/>
          <w:szCs w:val="24"/>
        </w:rPr>
      </w:pPr>
    </w:p>
    <w:p w14:paraId="1F3B149D" w14:textId="77777777" w:rsidR="004822FE" w:rsidRPr="00A95E86" w:rsidRDefault="004822FE">
      <w:pPr>
        <w:jc w:val="both"/>
        <w:rPr>
          <w:sz w:val="24"/>
          <w:szCs w:val="24"/>
        </w:rPr>
      </w:pPr>
    </w:p>
    <w:p w14:paraId="3892943E" w14:textId="77777777" w:rsidR="004F5AC1" w:rsidRPr="00A95E86" w:rsidRDefault="004F5AC1">
      <w:pPr>
        <w:jc w:val="both"/>
        <w:rPr>
          <w:sz w:val="24"/>
          <w:szCs w:val="24"/>
        </w:rPr>
      </w:pPr>
    </w:p>
    <w:p w14:paraId="2E571867" w14:textId="77777777" w:rsidR="00006C62" w:rsidRPr="00A95E86" w:rsidRDefault="004F5AC1" w:rsidP="004F5AC1">
      <w:pPr>
        <w:pStyle w:val="Heading1"/>
        <w:jc w:val="center"/>
        <w:rPr>
          <w:b/>
          <w:szCs w:val="24"/>
        </w:rPr>
      </w:pPr>
      <w:bookmarkStart w:id="1" w:name="_Hlk54619669"/>
      <w:r w:rsidRPr="00A95E86">
        <w:rPr>
          <w:b/>
          <w:szCs w:val="24"/>
        </w:rPr>
        <w:t xml:space="preserve">INTERIM </w:t>
      </w:r>
      <w:r w:rsidR="00AD4F10" w:rsidRPr="00A95E86">
        <w:rPr>
          <w:b/>
          <w:szCs w:val="24"/>
        </w:rPr>
        <w:t>ORDER</w:t>
      </w:r>
      <w:r w:rsidR="00006C62" w:rsidRPr="00A95E86">
        <w:rPr>
          <w:b/>
          <w:szCs w:val="24"/>
        </w:rPr>
        <w:t xml:space="preserve"> </w:t>
      </w:r>
    </w:p>
    <w:bookmarkEnd w:id="1"/>
    <w:p w14:paraId="4C50663B" w14:textId="77777777" w:rsidR="0065687E" w:rsidRPr="00A95E86" w:rsidRDefault="0065687E" w:rsidP="004F5AC1">
      <w:pPr>
        <w:pStyle w:val="Heading1"/>
        <w:jc w:val="center"/>
        <w:rPr>
          <w:b/>
          <w:szCs w:val="24"/>
        </w:rPr>
      </w:pPr>
      <w:r w:rsidRPr="00A95E86">
        <w:rPr>
          <w:b/>
          <w:szCs w:val="24"/>
        </w:rPr>
        <w:t>EXTENDING DEADLINE FOR COMPLAINANT TO</w:t>
      </w:r>
    </w:p>
    <w:p w14:paraId="6A4DD3C1" w14:textId="299C5F09" w:rsidR="00AD4F10" w:rsidRPr="00A95E86" w:rsidRDefault="00F820CE" w:rsidP="004F5AC1">
      <w:pPr>
        <w:pStyle w:val="Heading1"/>
        <w:jc w:val="center"/>
        <w:rPr>
          <w:b/>
          <w:szCs w:val="24"/>
          <w:u w:val="single"/>
        </w:rPr>
      </w:pPr>
      <w:r w:rsidRPr="00A95E86">
        <w:rPr>
          <w:b/>
          <w:szCs w:val="24"/>
          <w:u w:val="single"/>
        </w:rPr>
        <w:t>FILE</w:t>
      </w:r>
      <w:r w:rsidR="0065687E" w:rsidRPr="00A95E86">
        <w:rPr>
          <w:b/>
          <w:szCs w:val="24"/>
          <w:u w:val="single"/>
        </w:rPr>
        <w:t xml:space="preserve"> AMENDED COMPLAINT</w:t>
      </w:r>
    </w:p>
    <w:p w14:paraId="2E7DAD2F" w14:textId="77777777" w:rsidR="00E71077" w:rsidRPr="00A95E86" w:rsidRDefault="00E71077" w:rsidP="00E71077">
      <w:pPr>
        <w:widowControl w:val="0"/>
        <w:autoSpaceDE w:val="0"/>
        <w:autoSpaceDN w:val="0"/>
        <w:adjustRightInd w:val="0"/>
        <w:spacing w:line="360" w:lineRule="auto"/>
        <w:ind w:firstLine="720"/>
        <w:rPr>
          <w:color w:val="000000"/>
          <w:w w:val="107"/>
          <w:sz w:val="24"/>
          <w:szCs w:val="24"/>
        </w:rPr>
      </w:pPr>
    </w:p>
    <w:p w14:paraId="2669B5BF" w14:textId="07D6B765" w:rsidR="004F5AC1" w:rsidRPr="00A95E86" w:rsidRDefault="004F5AC1" w:rsidP="00C26A28">
      <w:pPr>
        <w:widowControl w:val="0"/>
        <w:autoSpaceDE w:val="0"/>
        <w:autoSpaceDN w:val="0"/>
        <w:adjustRightInd w:val="0"/>
        <w:spacing w:line="360" w:lineRule="auto"/>
        <w:ind w:firstLine="1440"/>
        <w:rPr>
          <w:color w:val="000000"/>
          <w:w w:val="107"/>
          <w:sz w:val="24"/>
          <w:szCs w:val="24"/>
        </w:rPr>
      </w:pPr>
      <w:r w:rsidRPr="00A95E86">
        <w:rPr>
          <w:color w:val="000000"/>
          <w:w w:val="107"/>
          <w:sz w:val="24"/>
          <w:szCs w:val="24"/>
        </w:rPr>
        <w:t xml:space="preserve">On </w:t>
      </w:r>
      <w:r w:rsidR="00006C62" w:rsidRPr="00A95E86">
        <w:rPr>
          <w:color w:val="000000"/>
          <w:w w:val="107"/>
          <w:sz w:val="24"/>
          <w:szCs w:val="24"/>
        </w:rPr>
        <w:t>August 6</w:t>
      </w:r>
      <w:r w:rsidR="000E468C" w:rsidRPr="00A95E86">
        <w:rPr>
          <w:color w:val="000000"/>
          <w:w w:val="107"/>
          <w:sz w:val="24"/>
          <w:szCs w:val="24"/>
        </w:rPr>
        <w:t>, 201</w:t>
      </w:r>
      <w:r w:rsidR="00006C62" w:rsidRPr="00A95E86">
        <w:rPr>
          <w:color w:val="000000"/>
          <w:w w:val="107"/>
          <w:sz w:val="24"/>
          <w:szCs w:val="24"/>
        </w:rPr>
        <w:t>20</w:t>
      </w:r>
      <w:r w:rsidRPr="00A95E86">
        <w:rPr>
          <w:color w:val="000000"/>
          <w:w w:val="107"/>
          <w:sz w:val="24"/>
          <w:szCs w:val="24"/>
        </w:rPr>
        <w:t xml:space="preserve">, </w:t>
      </w:r>
      <w:r w:rsidR="009E5E60" w:rsidRPr="00A95E86">
        <w:rPr>
          <w:color w:val="000000"/>
          <w:w w:val="107"/>
          <w:sz w:val="24"/>
          <w:szCs w:val="24"/>
        </w:rPr>
        <w:t>Stephen Morgan</w:t>
      </w:r>
      <w:r w:rsidRPr="00A95E86">
        <w:rPr>
          <w:color w:val="000000"/>
          <w:w w:val="107"/>
          <w:sz w:val="24"/>
          <w:szCs w:val="24"/>
        </w:rPr>
        <w:t xml:space="preserve"> (Complainant</w:t>
      </w:r>
      <w:r w:rsidR="00C3053D" w:rsidRPr="00A95E86">
        <w:rPr>
          <w:color w:val="000000"/>
          <w:w w:val="107"/>
          <w:sz w:val="24"/>
          <w:szCs w:val="24"/>
        </w:rPr>
        <w:t xml:space="preserve"> or Mr. Morgan</w:t>
      </w:r>
      <w:r w:rsidR="009E5E60" w:rsidRPr="00A95E86">
        <w:rPr>
          <w:color w:val="000000"/>
          <w:w w:val="107"/>
          <w:sz w:val="24"/>
          <w:szCs w:val="24"/>
        </w:rPr>
        <w:t xml:space="preserve">) </w:t>
      </w:r>
      <w:r w:rsidRPr="00A95E86">
        <w:rPr>
          <w:color w:val="000000"/>
          <w:w w:val="108"/>
          <w:sz w:val="24"/>
          <w:szCs w:val="24"/>
        </w:rPr>
        <w:t>filed a Formal Complaint</w:t>
      </w:r>
      <w:r w:rsidR="008750B8" w:rsidRPr="00A95E86">
        <w:rPr>
          <w:color w:val="000000"/>
          <w:w w:val="108"/>
          <w:sz w:val="24"/>
          <w:szCs w:val="24"/>
        </w:rPr>
        <w:t>,</w:t>
      </w:r>
      <w:r w:rsidRPr="00A95E86">
        <w:rPr>
          <w:color w:val="000000"/>
          <w:w w:val="108"/>
          <w:sz w:val="24"/>
          <w:szCs w:val="24"/>
        </w:rPr>
        <w:t xml:space="preserve"> </w:t>
      </w:r>
      <w:r w:rsidR="008750B8" w:rsidRPr="00A95E86">
        <w:rPr>
          <w:color w:val="000000"/>
          <w:w w:val="108"/>
          <w:sz w:val="24"/>
          <w:szCs w:val="24"/>
        </w:rPr>
        <w:t xml:space="preserve">using the Commission’s Formal Complaint form, </w:t>
      </w:r>
      <w:r w:rsidRPr="00A95E86">
        <w:rPr>
          <w:color w:val="000000"/>
          <w:w w:val="108"/>
          <w:sz w:val="24"/>
          <w:szCs w:val="24"/>
        </w:rPr>
        <w:t xml:space="preserve">against </w:t>
      </w:r>
      <w:r w:rsidR="009E5E60" w:rsidRPr="00A95E86">
        <w:rPr>
          <w:color w:val="000000"/>
          <w:w w:val="108"/>
          <w:sz w:val="24"/>
          <w:szCs w:val="24"/>
        </w:rPr>
        <w:t>Columbia Gas of Pennsylvania, Inc.</w:t>
      </w:r>
      <w:r w:rsidRPr="00A95E86">
        <w:rPr>
          <w:color w:val="000000"/>
          <w:w w:val="108"/>
          <w:sz w:val="24"/>
          <w:szCs w:val="24"/>
        </w:rPr>
        <w:t xml:space="preserve"> (Responden</w:t>
      </w:r>
      <w:r w:rsidR="00A95E86">
        <w:rPr>
          <w:color w:val="000000"/>
          <w:w w:val="108"/>
          <w:sz w:val="24"/>
          <w:szCs w:val="24"/>
        </w:rPr>
        <w:t>t</w:t>
      </w:r>
      <w:r w:rsidRPr="00A95E86">
        <w:rPr>
          <w:color w:val="000000"/>
          <w:w w:val="108"/>
          <w:sz w:val="24"/>
          <w:szCs w:val="24"/>
        </w:rPr>
        <w:t xml:space="preserve"> or </w:t>
      </w:r>
      <w:r w:rsidR="009E5E60" w:rsidRPr="00A95E86">
        <w:rPr>
          <w:color w:val="000000"/>
          <w:w w:val="107"/>
          <w:sz w:val="24"/>
          <w:szCs w:val="24"/>
        </w:rPr>
        <w:t>Columbia</w:t>
      </w:r>
      <w:r w:rsidR="00C3053D" w:rsidRPr="00A95E86">
        <w:rPr>
          <w:color w:val="000000"/>
          <w:w w:val="107"/>
          <w:sz w:val="24"/>
          <w:szCs w:val="24"/>
        </w:rPr>
        <w:t xml:space="preserve"> or Company</w:t>
      </w:r>
      <w:r w:rsidRPr="00A95E86">
        <w:rPr>
          <w:color w:val="000000"/>
          <w:w w:val="107"/>
          <w:sz w:val="24"/>
          <w:szCs w:val="24"/>
        </w:rPr>
        <w:t>)</w:t>
      </w:r>
      <w:r w:rsidR="009E5E60" w:rsidRPr="00A95E86">
        <w:rPr>
          <w:color w:val="000000"/>
          <w:w w:val="107"/>
          <w:sz w:val="24"/>
          <w:szCs w:val="24"/>
        </w:rPr>
        <w:t xml:space="preserve">, alleging, “a slide occurred after Columbia Gas installed a line, [and] </w:t>
      </w:r>
      <w:r w:rsidR="00C3053D" w:rsidRPr="00A95E86">
        <w:rPr>
          <w:color w:val="000000"/>
          <w:w w:val="107"/>
          <w:sz w:val="24"/>
          <w:szCs w:val="24"/>
        </w:rPr>
        <w:t>Columbia</w:t>
      </w:r>
      <w:r w:rsidR="009E5E60" w:rsidRPr="00A95E86">
        <w:rPr>
          <w:color w:val="000000"/>
          <w:w w:val="107"/>
          <w:sz w:val="24"/>
          <w:szCs w:val="24"/>
        </w:rPr>
        <w:t xml:space="preserve"> Gas did not restore the property to</w:t>
      </w:r>
      <w:r w:rsidR="00C3053D" w:rsidRPr="00A95E86">
        <w:rPr>
          <w:color w:val="000000"/>
          <w:w w:val="107"/>
          <w:sz w:val="24"/>
          <w:szCs w:val="24"/>
        </w:rPr>
        <w:t xml:space="preserve"> the condition it was in prior to the installation work.”</w:t>
      </w:r>
      <w:r w:rsidR="009E5E60" w:rsidRPr="00A95E86">
        <w:rPr>
          <w:color w:val="000000"/>
          <w:w w:val="107"/>
          <w:sz w:val="24"/>
          <w:szCs w:val="24"/>
        </w:rPr>
        <w:t xml:space="preserve"> </w:t>
      </w:r>
      <w:r w:rsidR="00C3053D" w:rsidRPr="00A95E86">
        <w:rPr>
          <w:color w:val="000000"/>
          <w:w w:val="107"/>
          <w:sz w:val="24"/>
          <w:szCs w:val="24"/>
        </w:rPr>
        <w:t xml:space="preserve"> </w:t>
      </w:r>
      <w:r w:rsidR="008750B8" w:rsidRPr="00A95E86">
        <w:rPr>
          <w:color w:val="000000"/>
          <w:w w:val="107"/>
          <w:sz w:val="24"/>
          <w:szCs w:val="24"/>
        </w:rPr>
        <w:t>The Complaint includes a section instructing, “If your complaint involves utility service provided to a different address or in a different name than your mailing address, please provide this information below.”  Under this section, Mr. Morgan wrote the name of “Dolfi and Morgan” and the addresses of</w:t>
      </w:r>
      <w:r w:rsidR="00C3053D" w:rsidRPr="00A95E86">
        <w:rPr>
          <w:color w:val="000000"/>
          <w:w w:val="107"/>
          <w:sz w:val="24"/>
          <w:szCs w:val="24"/>
        </w:rPr>
        <w:t xml:space="preserve"> </w:t>
      </w:r>
      <w:r w:rsidR="008750B8" w:rsidRPr="00A95E86">
        <w:rPr>
          <w:color w:val="000000"/>
          <w:w w:val="107"/>
          <w:sz w:val="24"/>
          <w:szCs w:val="24"/>
        </w:rPr>
        <w:t>“</w:t>
      </w:r>
      <w:r w:rsidR="00EF62BA" w:rsidRPr="00A95E86">
        <w:rPr>
          <w:color w:val="000000"/>
          <w:w w:val="107"/>
          <w:sz w:val="24"/>
          <w:szCs w:val="24"/>
        </w:rPr>
        <w:t>6</w:t>
      </w:r>
      <w:r w:rsidR="00C3053D" w:rsidRPr="00A95E86">
        <w:rPr>
          <w:color w:val="000000"/>
          <w:w w:val="107"/>
          <w:sz w:val="24"/>
          <w:szCs w:val="24"/>
        </w:rPr>
        <w:t>2</w:t>
      </w:r>
      <w:r w:rsidR="00EF62BA" w:rsidRPr="00A95E86">
        <w:rPr>
          <w:color w:val="000000"/>
          <w:w w:val="107"/>
          <w:sz w:val="24"/>
          <w:szCs w:val="24"/>
        </w:rPr>
        <w:t>3</w:t>
      </w:r>
      <w:r w:rsidR="00C3053D" w:rsidRPr="00A95E86">
        <w:rPr>
          <w:color w:val="000000"/>
          <w:w w:val="107"/>
          <w:sz w:val="24"/>
          <w:szCs w:val="24"/>
        </w:rPr>
        <w:t xml:space="preserve"> Hamilton Avenue and 745 Fellsburg Road, Belle Vernon, PA 15012.</w:t>
      </w:r>
      <w:r w:rsidR="008750B8" w:rsidRPr="00A95E86">
        <w:rPr>
          <w:color w:val="000000"/>
          <w:w w:val="107"/>
          <w:sz w:val="24"/>
          <w:szCs w:val="24"/>
        </w:rPr>
        <w:t>”</w:t>
      </w:r>
      <w:r w:rsidR="00C3053D" w:rsidRPr="00A95E86">
        <w:rPr>
          <w:color w:val="000000"/>
          <w:w w:val="107"/>
          <w:sz w:val="24"/>
          <w:szCs w:val="24"/>
        </w:rPr>
        <w:t xml:space="preserve">  </w:t>
      </w:r>
      <w:r w:rsidRPr="00A95E86">
        <w:rPr>
          <w:color w:val="000000"/>
          <w:w w:val="108"/>
          <w:sz w:val="24"/>
          <w:szCs w:val="24"/>
        </w:rPr>
        <w:t>For relief, Complainant requests</w:t>
      </w:r>
      <w:r w:rsidR="00C3053D" w:rsidRPr="00A95E86">
        <w:rPr>
          <w:color w:val="000000"/>
          <w:w w:val="108"/>
          <w:sz w:val="24"/>
          <w:szCs w:val="24"/>
        </w:rPr>
        <w:t xml:space="preserve"> the Company “restor[e] the property to the prework condition [and] repair </w:t>
      </w:r>
      <w:r w:rsidR="00272CEC" w:rsidRPr="00A95E86">
        <w:rPr>
          <w:color w:val="000000"/>
          <w:w w:val="108"/>
          <w:sz w:val="24"/>
          <w:szCs w:val="24"/>
        </w:rPr>
        <w:t>da</w:t>
      </w:r>
      <w:r w:rsidR="00C3053D" w:rsidRPr="00A95E86">
        <w:rPr>
          <w:color w:val="000000"/>
          <w:w w:val="108"/>
          <w:sz w:val="24"/>
          <w:szCs w:val="24"/>
        </w:rPr>
        <w:t>mage done by the slide.”</w:t>
      </w:r>
      <w:r w:rsidRPr="00A95E86">
        <w:rPr>
          <w:color w:val="000000"/>
          <w:w w:val="108"/>
          <w:sz w:val="24"/>
          <w:szCs w:val="24"/>
        </w:rPr>
        <w:t xml:space="preserve"> </w:t>
      </w:r>
    </w:p>
    <w:p w14:paraId="406E39C7" w14:textId="77777777" w:rsidR="000644EB" w:rsidRPr="00A95E86" w:rsidRDefault="000644EB" w:rsidP="00C26A28">
      <w:pPr>
        <w:widowControl w:val="0"/>
        <w:autoSpaceDE w:val="0"/>
        <w:autoSpaceDN w:val="0"/>
        <w:adjustRightInd w:val="0"/>
        <w:spacing w:line="360" w:lineRule="auto"/>
        <w:rPr>
          <w:color w:val="000000"/>
          <w:w w:val="107"/>
          <w:sz w:val="24"/>
          <w:szCs w:val="24"/>
        </w:rPr>
      </w:pPr>
    </w:p>
    <w:p w14:paraId="2EA2F235" w14:textId="359D38B6" w:rsidR="00272CEC" w:rsidRPr="00A95E86" w:rsidRDefault="000644EB" w:rsidP="00C26A28">
      <w:pPr>
        <w:widowControl w:val="0"/>
        <w:autoSpaceDE w:val="0"/>
        <w:autoSpaceDN w:val="0"/>
        <w:adjustRightInd w:val="0"/>
        <w:spacing w:line="360" w:lineRule="auto"/>
        <w:rPr>
          <w:color w:val="000000"/>
          <w:w w:val="108"/>
          <w:sz w:val="24"/>
          <w:szCs w:val="24"/>
        </w:rPr>
      </w:pPr>
      <w:r w:rsidRPr="00A95E86">
        <w:rPr>
          <w:color w:val="000000"/>
          <w:w w:val="107"/>
          <w:sz w:val="24"/>
          <w:szCs w:val="24"/>
        </w:rPr>
        <w:tab/>
      </w:r>
      <w:r w:rsidRPr="00A95E86">
        <w:rPr>
          <w:color w:val="000000"/>
          <w:w w:val="107"/>
          <w:sz w:val="24"/>
          <w:szCs w:val="24"/>
        </w:rPr>
        <w:tab/>
        <w:t xml:space="preserve">On </w:t>
      </w:r>
      <w:r w:rsidR="00C3053D" w:rsidRPr="00A95E86">
        <w:rPr>
          <w:color w:val="000000"/>
          <w:w w:val="107"/>
          <w:sz w:val="24"/>
          <w:szCs w:val="24"/>
        </w:rPr>
        <w:t>September 22, 2020</w:t>
      </w:r>
      <w:r w:rsidR="003A4B3C" w:rsidRPr="00A95E86">
        <w:rPr>
          <w:color w:val="000000"/>
          <w:w w:val="107"/>
          <w:sz w:val="24"/>
          <w:szCs w:val="24"/>
        </w:rPr>
        <w:t xml:space="preserve">, </w:t>
      </w:r>
      <w:r w:rsidR="00C3053D" w:rsidRPr="00A95E86">
        <w:rPr>
          <w:color w:val="000000"/>
          <w:w w:val="107"/>
          <w:sz w:val="24"/>
          <w:szCs w:val="24"/>
        </w:rPr>
        <w:t>Columbia</w:t>
      </w:r>
      <w:r w:rsidR="003A4B3C" w:rsidRPr="00A95E86">
        <w:rPr>
          <w:color w:val="000000"/>
          <w:w w:val="107"/>
          <w:sz w:val="24"/>
          <w:szCs w:val="24"/>
        </w:rPr>
        <w:t xml:space="preserve"> filed an Answer and New Matter to the </w:t>
      </w:r>
      <w:r w:rsidR="00C3053D" w:rsidRPr="00A95E86">
        <w:rPr>
          <w:color w:val="000000"/>
          <w:w w:val="107"/>
          <w:sz w:val="24"/>
          <w:szCs w:val="24"/>
        </w:rPr>
        <w:t>F</w:t>
      </w:r>
      <w:r w:rsidR="003A4B3C" w:rsidRPr="00A95E86">
        <w:rPr>
          <w:color w:val="000000"/>
          <w:w w:val="107"/>
          <w:sz w:val="24"/>
          <w:szCs w:val="24"/>
        </w:rPr>
        <w:t xml:space="preserve">ormal </w:t>
      </w:r>
      <w:r w:rsidR="00C3053D" w:rsidRPr="00A95E86">
        <w:rPr>
          <w:color w:val="000000"/>
          <w:w w:val="107"/>
          <w:sz w:val="24"/>
          <w:szCs w:val="24"/>
        </w:rPr>
        <w:t>C</w:t>
      </w:r>
      <w:r w:rsidR="003A4B3C" w:rsidRPr="00A95E86">
        <w:rPr>
          <w:color w:val="000000"/>
          <w:w w:val="107"/>
          <w:sz w:val="24"/>
          <w:szCs w:val="24"/>
        </w:rPr>
        <w:t>omplaint</w:t>
      </w:r>
      <w:r w:rsidR="00C3053D" w:rsidRPr="00A95E86">
        <w:rPr>
          <w:color w:val="000000"/>
          <w:w w:val="107"/>
          <w:sz w:val="24"/>
          <w:szCs w:val="24"/>
        </w:rPr>
        <w:t xml:space="preserve">, </w:t>
      </w:r>
      <w:r w:rsidR="00272CEC" w:rsidRPr="00A95E86">
        <w:rPr>
          <w:color w:val="000000"/>
          <w:w w:val="107"/>
          <w:sz w:val="24"/>
          <w:szCs w:val="24"/>
        </w:rPr>
        <w:t xml:space="preserve">as well as two </w:t>
      </w:r>
      <w:r w:rsidR="00C26A28" w:rsidRPr="00A95E86">
        <w:rPr>
          <w:color w:val="000000"/>
          <w:w w:val="107"/>
          <w:sz w:val="24"/>
          <w:szCs w:val="24"/>
        </w:rPr>
        <w:t xml:space="preserve">Preliminary Objections </w:t>
      </w:r>
      <w:r w:rsidR="00C26A28" w:rsidRPr="00A95E86">
        <w:rPr>
          <w:color w:val="000000"/>
          <w:w w:val="108"/>
          <w:sz w:val="24"/>
          <w:szCs w:val="24"/>
        </w:rPr>
        <w:t>pursuant to 52 Pa.Code §</w:t>
      </w:r>
      <w:r w:rsidR="00A95E86">
        <w:rPr>
          <w:color w:val="000000"/>
          <w:w w:val="108"/>
          <w:sz w:val="24"/>
          <w:szCs w:val="24"/>
        </w:rPr>
        <w:t xml:space="preserve"> </w:t>
      </w:r>
      <w:r w:rsidR="00C26A28" w:rsidRPr="00A95E86">
        <w:rPr>
          <w:color w:val="000000"/>
          <w:w w:val="108"/>
          <w:sz w:val="24"/>
          <w:szCs w:val="24"/>
        </w:rPr>
        <w:t>5.101</w:t>
      </w:r>
      <w:r w:rsidR="00C3053D" w:rsidRPr="00A95E86">
        <w:rPr>
          <w:color w:val="000000"/>
          <w:w w:val="108"/>
          <w:sz w:val="24"/>
          <w:szCs w:val="24"/>
        </w:rPr>
        <w:t xml:space="preserve">,  </w:t>
      </w:r>
      <w:r w:rsidR="00272CEC" w:rsidRPr="00A95E86">
        <w:rPr>
          <w:color w:val="000000"/>
          <w:w w:val="108"/>
          <w:sz w:val="24"/>
          <w:szCs w:val="24"/>
        </w:rPr>
        <w:t xml:space="preserve">In its Answer, the Company </w:t>
      </w:r>
      <w:r w:rsidR="00272CEC" w:rsidRPr="00A95E86">
        <w:rPr>
          <w:color w:val="000000"/>
          <w:w w:val="107"/>
          <w:sz w:val="24"/>
          <w:szCs w:val="24"/>
        </w:rPr>
        <w:t xml:space="preserve">avers, </w:t>
      </w:r>
      <w:r w:rsidR="00272CEC" w:rsidRPr="00A95E86">
        <w:rPr>
          <w:i/>
          <w:iCs/>
          <w:color w:val="000000"/>
          <w:w w:val="107"/>
          <w:sz w:val="24"/>
          <w:szCs w:val="24"/>
        </w:rPr>
        <w:t>inter alia</w:t>
      </w:r>
      <w:r w:rsidR="00272CEC" w:rsidRPr="00A95E86">
        <w:rPr>
          <w:color w:val="000000"/>
          <w:w w:val="107"/>
          <w:sz w:val="24"/>
          <w:szCs w:val="24"/>
        </w:rPr>
        <w:t xml:space="preserve">, Columbia installed a main gas </w:t>
      </w:r>
      <w:r w:rsidR="00AA241E" w:rsidRPr="00A95E86">
        <w:rPr>
          <w:color w:val="000000"/>
          <w:w w:val="107"/>
          <w:sz w:val="24"/>
          <w:szCs w:val="24"/>
        </w:rPr>
        <w:t>line</w:t>
      </w:r>
      <w:r w:rsidR="00272CEC" w:rsidRPr="00A95E86">
        <w:rPr>
          <w:color w:val="000000"/>
          <w:w w:val="107"/>
          <w:sz w:val="24"/>
          <w:szCs w:val="24"/>
        </w:rPr>
        <w:t xml:space="preserve"> in the public</w:t>
      </w:r>
      <w:r w:rsidR="00AA241E" w:rsidRPr="00A95E86">
        <w:rPr>
          <w:color w:val="000000"/>
          <w:w w:val="107"/>
          <w:sz w:val="24"/>
          <w:szCs w:val="24"/>
        </w:rPr>
        <w:t xml:space="preserve"> </w:t>
      </w:r>
      <w:r w:rsidR="00272CEC" w:rsidRPr="00A95E86">
        <w:rPr>
          <w:color w:val="000000"/>
          <w:w w:val="107"/>
          <w:sz w:val="24"/>
          <w:szCs w:val="24"/>
        </w:rPr>
        <w:t>street in the vicinity of Scenery Drive, Belle V</w:t>
      </w:r>
      <w:r w:rsidR="00AA241E" w:rsidRPr="00A95E86">
        <w:rPr>
          <w:color w:val="000000"/>
          <w:w w:val="107"/>
          <w:sz w:val="24"/>
          <w:szCs w:val="24"/>
        </w:rPr>
        <w:t>e</w:t>
      </w:r>
      <w:r w:rsidR="00272CEC" w:rsidRPr="00A95E86">
        <w:rPr>
          <w:color w:val="000000"/>
          <w:w w:val="107"/>
          <w:sz w:val="24"/>
          <w:szCs w:val="24"/>
        </w:rPr>
        <w:t>rnon, PA</w:t>
      </w:r>
      <w:r w:rsidR="00AA241E" w:rsidRPr="00A95E86">
        <w:rPr>
          <w:color w:val="000000"/>
          <w:w w:val="107"/>
          <w:sz w:val="24"/>
          <w:szCs w:val="24"/>
        </w:rPr>
        <w:t xml:space="preserve"> in 2011/2012 and that a land slide occurred thereafter in September 2018 in the vicinity of 1810 Scenery Drive, Belle Vernon, PA that damaged the main gas line in the public street.  Columbia avers that </w:t>
      </w:r>
      <w:r w:rsidR="00AA241E" w:rsidRPr="00A95E86">
        <w:rPr>
          <w:color w:val="000000"/>
          <w:w w:val="107"/>
          <w:sz w:val="24"/>
          <w:szCs w:val="24"/>
        </w:rPr>
        <w:lastRenderedPageBreak/>
        <w:t>it made all appropriate repairs and that a new gas line was installed at another location in the public street.  Columbia denies knowledge of any damage to property located at 745</w:t>
      </w:r>
      <w:r w:rsidR="00A95E86">
        <w:rPr>
          <w:color w:val="000000"/>
          <w:w w:val="107"/>
          <w:sz w:val="24"/>
          <w:szCs w:val="24"/>
        </w:rPr>
        <w:t> </w:t>
      </w:r>
      <w:proofErr w:type="spellStart"/>
      <w:r w:rsidR="00AA241E" w:rsidRPr="00A95E86">
        <w:rPr>
          <w:color w:val="000000"/>
          <w:w w:val="107"/>
          <w:sz w:val="24"/>
          <w:szCs w:val="24"/>
        </w:rPr>
        <w:t>Fellsburg</w:t>
      </w:r>
      <w:proofErr w:type="spellEnd"/>
      <w:r w:rsidR="00AA241E" w:rsidRPr="00A95E86">
        <w:rPr>
          <w:color w:val="000000"/>
          <w:w w:val="107"/>
          <w:sz w:val="24"/>
          <w:szCs w:val="24"/>
        </w:rPr>
        <w:t xml:space="preserve"> Road and denies the other material averments in the Complaint</w:t>
      </w:r>
      <w:r w:rsidR="00AA241E" w:rsidRPr="00A95E86">
        <w:rPr>
          <w:color w:val="000000"/>
          <w:w w:val="108"/>
          <w:sz w:val="24"/>
          <w:szCs w:val="24"/>
        </w:rPr>
        <w:t>.</w:t>
      </w:r>
    </w:p>
    <w:p w14:paraId="7CF8F250" w14:textId="77777777" w:rsidR="00272CEC" w:rsidRPr="00A95E86" w:rsidRDefault="00272CEC" w:rsidP="00C26A28">
      <w:pPr>
        <w:widowControl w:val="0"/>
        <w:autoSpaceDE w:val="0"/>
        <w:autoSpaceDN w:val="0"/>
        <w:adjustRightInd w:val="0"/>
        <w:spacing w:line="360" w:lineRule="auto"/>
        <w:rPr>
          <w:color w:val="000000"/>
          <w:w w:val="108"/>
          <w:sz w:val="24"/>
          <w:szCs w:val="24"/>
        </w:rPr>
      </w:pPr>
    </w:p>
    <w:p w14:paraId="3DF904FA" w14:textId="3355DA53" w:rsidR="00A57CBC" w:rsidRPr="00A95E86" w:rsidRDefault="00272CEC" w:rsidP="00C26A28">
      <w:pPr>
        <w:widowControl w:val="0"/>
        <w:autoSpaceDE w:val="0"/>
        <w:autoSpaceDN w:val="0"/>
        <w:adjustRightInd w:val="0"/>
        <w:spacing w:line="360" w:lineRule="auto"/>
        <w:rPr>
          <w:color w:val="000000"/>
          <w:w w:val="107"/>
          <w:sz w:val="24"/>
          <w:szCs w:val="24"/>
        </w:rPr>
      </w:pPr>
      <w:r w:rsidRPr="00A95E86">
        <w:rPr>
          <w:color w:val="000000"/>
          <w:w w:val="108"/>
          <w:sz w:val="24"/>
          <w:szCs w:val="24"/>
        </w:rPr>
        <w:tab/>
      </w:r>
      <w:r w:rsidRPr="00A95E86">
        <w:rPr>
          <w:color w:val="000000"/>
          <w:w w:val="108"/>
          <w:sz w:val="24"/>
          <w:szCs w:val="24"/>
        </w:rPr>
        <w:tab/>
      </w:r>
      <w:r w:rsidR="00585C98" w:rsidRPr="00A95E86">
        <w:rPr>
          <w:color w:val="000000"/>
          <w:w w:val="108"/>
          <w:sz w:val="24"/>
          <w:szCs w:val="24"/>
        </w:rPr>
        <w:t xml:space="preserve">In </w:t>
      </w:r>
      <w:r w:rsidR="00AA241E" w:rsidRPr="00A95E86">
        <w:rPr>
          <w:color w:val="000000"/>
          <w:w w:val="108"/>
          <w:sz w:val="24"/>
          <w:szCs w:val="24"/>
        </w:rPr>
        <w:t xml:space="preserve">its New Matter and Preliminary Objections, Columbia </w:t>
      </w:r>
      <w:r w:rsidR="00A57CBC" w:rsidRPr="00A95E86">
        <w:rPr>
          <w:color w:val="000000"/>
          <w:w w:val="108"/>
          <w:sz w:val="24"/>
          <w:szCs w:val="24"/>
        </w:rPr>
        <w:t xml:space="preserve">argues </w:t>
      </w:r>
      <w:r w:rsidR="00C26A28" w:rsidRPr="00A95E86">
        <w:rPr>
          <w:color w:val="000000"/>
          <w:w w:val="107"/>
          <w:sz w:val="24"/>
          <w:szCs w:val="24"/>
        </w:rPr>
        <w:t xml:space="preserve">the </w:t>
      </w:r>
      <w:r w:rsidR="00C3053D" w:rsidRPr="00A95E86">
        <w:rPr>
          <w:color w:val="000000"/>
          <w:w w:val="107"/>
          <w:sz w:val="24"/>
          <w:szCs w:val="24"/>
        </w:rPr>
        <w:t>C</w:t>
      </w:r>
      <w:r w:rsidR="00C26A28" w:rsidRPr="00A95E86">
        <w:rPr>
          <w:color w:val="000000"/>
          <w:w w:val="107"/>
          <w:sz w:val="24"/>
          <w:szCs w:val="24"/>
        </w:rPr>
        <w:t>omplaint must be dismissed because</w:t>
      </w:r>
      <w:r w:rsidR="00C3053D" w:rsidRPr="00A95E86">
        <w:rPr>
          <w:color w:val="000000"/>
          <w:w w:val="107"/>
          <w:sz w:val="24"/>
          <w:szCs w:val="24"/>
        </w:rPr>
        <w:t>: (1)</w:t>
      </w:r>
      <w:r w:rsidR="00C26A28" w:rsidRPr="00A95E86">
        <w:rPr>
          <w:color w:val="000000"/>
          <w:w w:val="107"/>
          <w:sz w:val="24"/>
          <w:szCs w:val="24"/>
        </w:rPr>
        <w:t xml:space="preserve"> the Commission lacks jurisdiction </w:t>
      </w:r>
      <w:r w:rsidR="00C3053D" w:rsidRPr="00A95E86">
        <w:rPr>
          <w:color w:val="000000"/>
          <w:w w:val="107"/>
          <w:sz w:val="24"/>
          <w:szCs w:val="24"/>
        </w:rPr>
        <w:t>to order the requested relief,</w:t>
      </w:r>
      <w:r w:rsidR="00C26A28" w:rsidRPr="00A95E86">
        <w:rPr>
          <w:color w:val="000000"/>
          <w:w w:val="107"/>
          <w:sz w:val="24"/>
          <w:szCs w:val="24"/>
        </w:rPr>
        <w:t xml:space="preserve"> and</w:t>
      </w:r>
      <w:r w:rsidR="00C3053D" w:rsidRPr="00A95E86">
        <w:rPr>
          <w:color w:val="000000"/>
          <w:w w:val="107"/>
          <w:sz w:val="24"/>
          <w:szCs w:val="24"/>
        </w:rPr>
        <w:t xml:space="preserve"> (2)</w:t>
      </w:r>
      <w:r w:rsidR="00C26A28" w:rsidRPr="00A95E86">
        <w:rPr>
          <w:color w:val="000000"/>
          <w:w w:val="107"/>
          <w:sz w:val="24"/>
          <w:szCs w:val="24"/>
        </w:rPr>
        <w:t xml:space="preserve"> because </w:t>
      </w:r>
      <w:r w:rsidR="00C3053D" w:rsidRPr="00A95E86">
        <w:rPr>
          <w:color w:val="000000"/>
          <w:w w:val="107"/>
          <w:sz w:val="24"/>
          <w:szCs w:val="24"/>
        </w:rPr>
        <w:t>Mr. Morgan</w:t>
      </w:r>
      <w:r w:rsidR="004A5C8F" w:rsidRPr="00A95E86">
        <w:rPr>
          <w:color w:val="000000"/>
          <w:w w:val="107"/>
          <w:sz w:val="24"/>
          <w:szCs w:val="24"/>
        </w:rPr>
        <w:t xml:space="preserve"> lacks the capacity as an individual to purs</w:t>
      </w:r>
      <w:r w:rsidR="009A77F8" w:rsidRPr="00A95E86">
        <w:rPr>
          <w:color w:val="000000"/>
          <w:w w:val="107"/>
          <w:sz w:val="24"/>
          <w:szCs w:val="24"/>
        </w:rPr>
        <w:t>u</w:t>
      </w:r>
      <w:r w:rsidR="00A57CBC" w:rsidRPr="00A95E86">
        <w:rPr>
          <w:color w:val="000000"/>
          <w:w w:val="107"/>
          <w:sz w:val="24"/>
          <w:szCs w:val="24"/>
        </w:rPr>
        <w:t xml:space="preserve">e this complaint.  </w:t>
      </w:r>
    </w:p>
    <w:p w14:paraId="6DC2FBB9" w14:textId="77777777" w:rsidR="00A57CBC" w:rsidRPr="00A95E86" w:rsidRDefault="00A57CBC" w:rsidP="00C26A28">
      <w:pPr>
        <w:widowControl w:val="0"/>
        <w:autoSpaceDE w:val="0"/>
        <w:autoSpaceDN w:val="0"/>
        <w:adjustRightInd w:val="0"/>
        <w:spacing w:line="360" w:lineRule="auto"/>
        <w:rPr>
          <w:color w:val="000000"/>
          <w:w w:val="107"/>
          <w:sz w:val="24"/>
          <w:szCs w:val="24"/>
        </w:rPr>
      </w:pPr>
    </w:p>
    <w:p w14:paraId="3400DCF9" w14:textId="23537982" w:rsidR="00356BC0" w:rsidRPr="00A95E86" w:rsidRDefault="00356BC0" w:rsidP="00356BC0">
      <w:pPr>
        <w:widowControl w:val="0"/>
        <w:autoSpaceDE w:val="0"/>
        <w:autoSpaceDN w:val="0"/>
        <w:adjustRightInd w:val="0"/>
        <w:spacing w:line="360" w:lineRule="auto"/>
        <w:rPr>
          <w:color w:val="000000"/>
          <w:w w:val="107"/>
          <w:sz w:val="24"/>
          <w:szCs w:val="24"/>
        </w:rPr>
      </w:pPr>
      <w:r w:rsidRPr="00A95E86">
        <w:rPr>
          <w:color w:val="000000"/>
          <w:w w:val="107"/>
          <w:sz w:val="24"/>
          <w:szCs w:val="24"/>
        </w:rPr>
        <w:tab/>
      </w:r>
      <w:r w:rsidRPr="00A95E86">
        <w:rPr>
          <w:color w:val="000000"/>
          <w:w w:val="107"/>
          <w:sz w:val="24"/>
          <w:szCs w:val="24"/>
        </w:rPr>
        <w:tab/>
      </w:r>
      <w:r w:rsidRPr="00A95E86">
        <w:rPr>
          <w:color w:val="000000"/>
          <w:w w:val="108"/>
          <w:sz w:val="24"/>
          <w:szCs w:val="24"/>
        </w:rPr>
        <w:t xml:space="preserve">Both the New Matter and the Preliminary Objections contained </w:t>
      </w:r>
      <w:r w:rsidRPr="00A95E86">
        <w:rPr>
          <w:color w:val="000000"/>
          <w:w w:val="107"/>
          <w:sz w:val="24"/>
          <w:szCs w:val="24"/>
        </w:rPr>
        <w:t>Notices to Plead.  Complainant did not submit any response to either the New Matter or the Preliminary Objections.</w:t>
      </w:r>
    </w:p>
    <w:p w14:paraId="54692E7E" w14:textId="62296F70" w:rsidR="00356BC0" w:rsidRPr="00A95E86" w:rsidRDefault="00356BC0" w:rsidP="00356BC0">
      <w:pPr>
        <w:widowControl w:val="0"/>
        <w:autoSpaceDE w:val="0"/>
        <w:autoSpaceDN w:val="0"/>
        <w:adjustRightInd w:val="0"/>
        <w:spacing w:line="360" w:lineRule="auto"/>
        <w:rPr>
          <w:color w:val="000000"/>
          <w:w w:val="107"/>
          <w:sz w:val="24"/>
          <w:szCs w:val="24"/>
        </w:rPr>
      </w:pPr>
    </w:p>
    <w:p w14:paraId="6AA50975" w14:textId="58B3DF5E" w:rsidR="00356BC0" w:rsidRPr="00A95E86" w:rsidRDefault="00356BC0" w:rsidP="00356BC0">
      <w:pPr>
        <w:widowControl w:val="0"/>
        <w:autoSpaceDE w:val="0"/>
        <w:autoSpaceDN w:val="0"/>
        <w:adjustRightInd w:val="0"/>
        <w:spacing w:line="360" w:lineRule="auto"/>
        <w:rPr>
          <w:color w:val="000000"/>
          <w:w w:val="107"/>
          <w:sz w:val="24"/>
          <w:szCs w:val="24"/>
        </w:rPr>
      </w:pPr>
      <w:r w:rsidRPr="00A95E86">
        <w:rPr>
          <w:color w:val="000000"/>
          <w:w w:val="107"/>
          <w:sz w:val="24"/>
          <w:szCs w:val="24"/>
        </w:rPr>
        <w:tab/>
      </w:r>
      <w:r w:rsidRPr="00A95E86">
        <w:rPr>
          <w:color w:val="000000"/>
          <w:w w:val="107"/>
          <w:sz w:val="24"/>
          <w:szCs w:val="24"/>
        </w:rPr>
        <w:tab/>
        <w:t xml:space="preserve">This matter was assigned to the undersigned via a Motion Judge Assignment notice issued October 19, 2020. </w:t>
      </w:r>
    </w:p>
    <w:p w14:paraId="078D02E0" w14:textId="47B40A2A" w:rsidR="00356BC0" w:rsidRPr="00A95E86" w:rsidRDefault="00356BC0" w:rsidP="00356BC0">
      <w:pPr>
        <w:widowControl w:val="0"/>
        <w:autoSpaceDE w:val="0"/>
        <w:autoSpaceDN w:val="0"/>
        <w:adjustRightInd w:val="0"/>
        <w:spacing w:line="360" w:lineRule="auto"/>
        <w:rPr>
          <w:color w:val="000000"/>
          <w:w w:val="107"/>
          <w:sz w:val="24"/>
          <w:szCs w:val="24"/>
        </w:rPr>
      </w:pPr>
    </w:p>
    <w:p w14:paraId="11517365" w14:textId="591686B7" w:rsidR="0065687E" w:rsidRPr="00A95E86" w:rsidRDefault="0065687E" w:rsidP="0065687E">
      <w:pPr>
        <w:tabs>
          <w:tab w:val="left" w:pos="-720"/>
        </w:tabs>
        <w:suppressAutoHyphens/>
        <w:autoSpaceDE w:val="0"/>
        <w:autoSpaceDN w:val="0"/>
        <w:spacing w:line="360" w:lineRule="auto"/>
        <w:ind w:firstLine="1440"/>
        <w:rPr>
          <w:sz w:val="24"/>
          <w:szCs w:val="24"/>
        </w:rPr>
      </w:pPr>
      <w:r w:rsidRPr="00A95E86">
        <w:rPr>
          <w:color w:val="000000"/>
          <w:w w:val="107"/>
          <w:sz w:val="24"/>
          <w:szCs w:val="24"/>
        </w:rPr>
        <w:t xml:space="preserve">On October 26, 2020, an Interim Order was entered, granting in part and denying in part </w:t>
      </w:r>
      <w:r w:rsidRPr="00A95E86">
        <w:rPr>
          <w:sz w:val="24"/>
          <w:szCs w:val="24"/>
        </w:rPr>
        <w:t xml:space="preserve">the Company’s Preliminary Objection regarding lack of jurisdiction.  It was granted in part such that the portion of the Complaint, if any, that requests monetary damages is dismissed.  It was denied in part such that, assuming Complainant has standing/capacity to sue, the Complaint could move forward on the issue of whether the Company violated Section 1501 or some other statute, rule, order, or tariff provision.  The Interim Order also held the Company’s Preliminary Objection regarding standing/capacity to sue in abeyance pending the Complainant’s filing of an amended complaint.  The Order directed Complainant to file and serve an amended complaint by November 4, 2020.   </w:t>
      </w:r>
    </w:p>
    <w:p w14:paraId="503B0B3F" w14:textId="042B57E4" w:rsidR="0065687E" w:rsidRPr="00A95E86" w:rsidRDefault="0065687E" w:rsidP="0065687E">
      <w:pPr>
        <w:tabs>
          <w:tab w:val="left" w:pos="-720"/>
        </w:tabs>
        <w:suppressAutoHyphens/>
        <w:autoSpaceDE w:val="0"/>
        <w:autoSpaceDN w:val="0"/>
        <w:spacing w:line="360" w:lineRule="auto"/>
        <w:ind w:firstLine="1440"/>
        <w:rPr>
          <w:sz w:val="24"/>
          <w:szCs w:val="24"/>
        </w:rPr>
      </w:pPr>
    </w:p>
    <w:p w14:paraId="42E724E4" w14:textId="4DF5A2B1" w:rsidR="0065687E" w:rsidRPr="00A95E86" w:rsidRDefault="0065687E" w:rsidP="0065687E">
      <w:pPr>
        <w:tabs>
          <w:tab w:val="left" w:pos="-720"/>
        </w:tabs>
        <w:suppressAutoHyphens/>
        <w:autoSpaceDE w:val="0"/>
        <w:autoSpaceDN w:val="0"/>
        <w:spacing w:line="360" w:lineRule="auto"/>
        <w:ind w:firstLine="1440"/>
        <w:rPr>
          <w:sz w:val="24"/>
          <w:szCs w:val="24"/>
        </w:rPr>
      </w:pPr>
      <w:r w:rsidRPr="00A95E86">
        <w:rPr>
          <w:sz w:val="24"/>
          <w:szCs w:val="24"/>
        </w:rPr>
        <w:t xml:space="preserve">On October 30, 2020, </w:t>
      </w:r>
      <w:r w:rsidR="007B2A14">
        <w:rPr>
          <w:sz w:val="24"/>
          <w:szCs w:val="24"/>
        </w:rPr>
        <w:t>c</w:t>
      </w:r>
      <w:r w:rsidRPr="00A95E86">
        <w:rPr>
          <w:sz w:val="24"/>
          <w:szCs w:val="24"/>
        </w:rPr>
        <w:t xml:space="preserve">ounsel for Complainant entered his appearance and contacted the undersigned’s legal assistant requesting an extension of the deadline by which Complainant must file an amended </w:t>
      </w:r>
      <w:r w:rsidR="00F820CE" w:rsidRPr="00A95E86">
        <w:rPr>
          <w:sz w:val="24"/>
          <w:szCs w:val="24"/>
        </w:rPr>
        <w:t>complaint</w:t>
      </w:r>
      <w:r w:rsidRPr="00A95E86">
        <w:rPr>
          <w:sz w:val="24"/>
          <w:szCs w:val="24"/>
        </w:rPr>
        <w:t>.  Complainant’s counsel represented that the Company’s Counsel had consented to a 20</w:t>
      </w:r>
      <w:r w:rsidR="00F820CE" w:rsidRPr="00A95E86">
        <w:rPr>
          <w:sz w:val="24"/>
          <w:szCs w:val="24"/>
        </w:rPr>
        <w:t>-</w:t>
      </w:r>
      <w:r w:rsidRPr="00A95E86">
        <w:rPr>
          <w:sz w:val="24"/>
          <w:szCs w:val="24"/>
        </w:rPr>
        <w:t xml:space="preserve">day extension.  </w:t>
      </w:r>
      <w:r w:rsidR="00F820CE" w:rsidRPr="00A95E86">
        <w:rPr>
          <w:sz w:val="24"/>
          <w:szCs w:val="24"/>
        </w:rPr>
        <w:t>Complainant’s</w:t>
      </w:r>
      <w:r w:rsidRPr="00A95E86">
        <w:rPr>
          <w:sz w:val="24"/>
          <w:szCs w:val="24"/>
        </w:rPr>
        <w:t xml:space="preserve"> counsel requested that the deadline be extended to</w:t>
      </w:r>
      <w:r w:rsidR="00F820CE" w:rsidRPr="00A95E86">
        <w:rPr>
          <w:sz w:val="24"/>
          <w:szCs w:val="24"/>
        </w:rPr>
        <w:t xml:space="preserve"> November 24, 2020.</w:t>
      </w:r>
      <w:r w:rsidRPr="00A95E86">
        <w:rPr>
          <w:sz w:val="24"/>
          <w:szCs w:val="24"/>
        </w:rPr>
        <w:t xml:space="preserve"> </w:t>
      </w:r>
    </w:p>
    <w:p w14:paraId="248EA825" w14:textId="6A4CB403" w:rsidR="001F7583" w:rsidRPr="00A95E86" w:rsidRDefault="001F7583" w:rsidP="00F820CE">
      <w:pPr>
        <w:widowControl w:val="0"/>
        <w:autoSpaceDE w:val="0"/>
        <w:autoSpaceDN w:val="0"/>
        <w:adjustRightInd w:val="0"/>
        <w:spacing w:line="360" w:lineRule="auto"/>
        <w:jc w:val="center"/>
        <w:rPr>
          <w:color w:val="000000"/>
          <w:w w:val="107"/>
          <w:sz w:val="24"/>
          <w:szCs w:val="24"/>
        </w:rPr>
      </w:pPr>
      <w:r w:rsidRPr="00A95E86">
        <w:rPr>
          <w:sz w:val="24"/>
          <w:szCs w:val="24"/>
          <w:u w:val="single"/>
        </w:rPr>
        <w:lastRenderedPageBreak/>
        <w:t>ORDER</w:t>
      </w:r>
    </w:p>
    <w:p w14:paraId="0FD55F6C" w14:textId="77777777" w:rsidR="000F1577" w:rsidRPr="00A95E86" w:rsidRDefault="000F1577" w:rsidP="00EA11E4">
      <w:pPr>
        <w:spacing w:line="360" w:lineRule="auto"/>
        <w:jc w:val="center"/>
        <w:rPr>
          <w:sz w:val="24"/>
          <w:szCs w:val="24"/>
        </w:rPr>
      </w:pPr>
    </w:p>
    <w:p w14:paraId="07BA6CC2" w14:textId="77777777" w:rsidR="001F7583" w:rsidRPr="00A95E86" w:rsidRDefault="001F7583" w:rsidP="00FB2C03">
      <w:pPr>
        <w:spacing w:line="360" w:lineRule="auto"/>
        <w:rPr>
          <w:sz w:val="24"/>
          <w:szCs w:val="24"/>
        </w:rPr>
      </w:pPr>
    </w:p>
    <w:p w14:paraId="15EAFCA3" w14:textId="77777777" w:rsidR="001F7583" w:rsidRPr="00A95E86" w:rsidRDefault="001F7583" w:rsidP="00FB2C03">
      <w:pPr>
        <w:spacing w:line="360" w:lineRule="auto"/>
        <w:rPr>
          <w:sz w:val="24"/>
          <w:szCs w:val="24"/>
        </w:rPr>
      </w:pPr>
      <w:r w:rsidRPr="00A95E86">
        <w:rPr>
          <w:sz w:val="24"/>
          <w:szCs w:val="24"/>
        </w:rPr>
        <w:tab/>
      </w:r>
      <w:r w:rsidRPr="00A95E86">
        <w:rPr>
          <w:sz w:val="24"/>
          <w:szCs w:val="24"/>
        </w:rPr>
        <w:tab/>
        <w:t>THEREFORE,</w:t>
      </w:r>
    </w:p>
    <w:p w14:paraId="72EAA87E" w14:textId="77777777" w:rsidR="001F7583" w:rsidRPr="00A95E86" w:rsidRDefault="001F7583" w:rsidP="00FB2C03">
      <w:pPr>
        <w:spacing w:line="360" w:lineRule="auto"/>
        <w:rPr>
          <w:sz w:val="24"/>
          <w:szCs w:val="24"/>
        </w:rPr>
      </w:pPr>
    </w:p>
    <w:p w14:paraId="18FD8E42" w14:textId="026918B0" w:rsidR="00C44410" w:rsidRPr="00A95E86" w:rsidRDefault="001F7583" w:rsidP="009D70E1">
      <w:pPr>
        <w:spacing w:line="360" w:lineRule="auto"/>
        <w:rPr>
          <w:sz w:val="24"/>
          <w:szCs w:val="24"/>
        </w:rPr>
      </w:pPr>
      <w:r w:rsidRPr="00A95E86">
        <w:rPr>
          <w:sz w:val="24"/>
          <w:szCs w:val="24"/>
        </w:rPr>
        <w:tab/>
      </w:r>
      <w:r w:rsidRPr="00A95E86">
        <w:rPr>
          <w:sz w:val="24"/>
          <w:szCs w:val="24"/>
        </w:rPr>
        <w:tab/>
        <w:t>IT IS ORDERED:</w:t>
      </w:r>
    </w:p>
    <w:p w14:paraId="52472F66" w14:textId="77777777" w:rsidR="00C44410" w:rsidRPr="00A95E86" w:rsidRDefault="00C44410" w:rsidP="00FB2C03">
      <w:pPr>
        <w:spacing w:line="360" w:lineRule="auto"/>
        <w:rPr>
          <w:sz w:val="24"/>
          <w:szCs w:val="24"/>
        </w:rPr>
      </w:pPr>
    </w:p>
    <w:p w14:paraId="0FF24974" w14:textId="2DE72741" w:rsidR="001F7583" w:rsidRPr="00A95E86" w:rsidRDefault="009D70E1" w:rsidP="00FB2C03">
      <w:pPr>
        <w:spacing w:line="360" w:lineRule="auto"/>
        <w:ind w:firstLine="1440"/>
        <w:rPr>
          <w:sz w:val="24"/>
          <w:szCs w:val="24"/>
        </w:rPr>
      </w:pPr>
      <w:r w:rsidRPr="00A95E86">
        <w:rPr>
          <w:sz w:val="24"/>
          <w:szCs w:val="24"/>
        </w:rPr>
        <w:t>1</w:t>
      </w:r>
      <w:r w:rsidR="00F17575" w:rsidRPr="00A95E86">
        <w:rPr>
          <w:sz w:val="24"/>
          <w:szCs w:val="24"/>
        </w:rPr>
        <w:t>.</w:t>
      </w:r>
      <w:r w:rsidR="00F17575" w:rsidRPr="00A95E86">
        <w:rPr>
          <w:sz w:val="24"/>
          <w:szCs w:val="24"/>
        </w:rPr>
        <w:tab/>
      </w:r>
      <w:r w:rsidR="00955068" w:rsidRPr="00A95E86">
        <w:rPr>
          <w:sz w:val="24"/>
          <w:szCs w:val="24"/>
        </w:rPr>
        <w:t xml:space="preserve">That the Preliminary Objection as filed by </w:t>
      </w:r>
      <w:r w:rsidR="008F3DF8" w:rsidRPr="00A95E86">
        <w:rPr>
          <w:sz w:val="24"/>
          <w:szCs w:val="24"/>
        </w:rPr>
        <w:t xml:space="preserve">Columbia Gas of Pennsylvania, Inc. regarding </w:t>
      </w:r>
      <w:r w:rsidR="0069679D" w:rsidRPr="00A95E86">
        <w:rPr>
          <w:sz w:val="24"/>
          <w:szCs w:val="24"/>
        </w:rPr>
        <w:t xml:space="preserve">Complainant’s standing/capacity to sue </w:t>
      </w:r>
      <w:r w:rsidR="00F820CE" w:rsidRPr="00A95E86">
        <w:rPr>
          <w:sz w:val="24"/>
          <w:szCs w:val="24"/>
        </w:rPr>
        <w:t>shall continue to be</w:t>
      </w:r>
      <w:r w:rsidR="008F3DF8" w:rsidRPr="00A95E86">
        <w:rPr>
          <w:sz w:val="24"/>
          <w:szCs w:val="24"/>
        </w:rPr>
        <w:t xml:space="preserve"> held in abeyance </w:t>
      </w:r>
      <w:r w:rsidR="0069679D" w:rsidRPr="00A95E86">
        <w:rPr>
          <w:sz w:val="24"/>
          <w:szCs w:val="24"/>
        </w:rPr>
        <w:t xml:space="preserve">pending </w:t>
      </w:r>
      <w:r w:rsidR="00F820CE" w:rsidRPr="00A95E86">
        <w:rPr>
          <w:sz w:val="24"/>
          <w:szCs w:val="24"/>
        </w:rPr>
        <w:t>Complainant’s</w:t>
      </w:r>
      <w:r w:rsidR="0069679D" w:rsidRPr="00A95E86">
        <w:rPr>
          <w:sz w:val="24"/>
          <w:szCs w:val="24"/>
        </w:rPr>
        <w:t xml:space="preserve"> filing of an amended Complaint</w:t>
      </w:r>
      <w:r w:rsidRPr="00A95E86">
        <w:rPr>
          <w:sz w:val="24"/>
          <w:szCs w:val="24"/>
        </w:rPr>
        <w:t>, as ordered by Ordering Paragraphs 2 through 4.</w:t>
      </w:r>
    </w:p>
    <w:p w14:paraId="26D82CAB" w14:textId="4E36761C" w:rsidR="0069679D" w:rsidRPr="00A95E86" w:rsidRDefault="0069679D" w:rsidP="00FB2C03">
      <w:pPr>
        <w:spacing w:line="360" w:lineRule="auto"/>
        <w:ind w:firstLine="1440"/>
        <w:rPr>
          <w:sz w:val="24"/>
          <w:szCs w:val="24"/>
        </w:rPr>
      </w:pPr>
    </w:p>
    <w:p w14:paraId="1A5DEFC8" w14:textId="55BE15A1" w:rsidR="0069679D" w:rsidRPr="00A95E86" w:rsidRDefault="009D70E1" w:rsidP="00FB2C03">
      <w:pPr>
        <w:spacing w:line="360" w:lineRule="auto"/>
        <w:ind w:firstLine="1440"/>
        <w:rPr>
          <w:sz w:val="24"/>
          <w:szCs w:val="24"/>
        </w:rPr>
      </w:pPr>
      <w:r w:rsidRPr="00A95E86">
        <w:rPr>
          <w:sz w:val="24"/>
          <w:szCs w:val="24"/>
        </w:rPr>
        <w:t>2</w:t>
      </w:r>
      <w:r w:rsidR="0069679D" w:rsidRPr="00A95E86">
        <w:rPr>
          <w:sz w:val="24"/>
          <w:szCs w:val="24"/>
        </w:rPr>
        <w:t xml:space="preserve">. </w:t>
      </w:r>
      <w:r w:rsidR="0069679D" w:rsidRPr="00A95E86">
        <w:rPr>
          <w:sz w:val="24"/>
          <w:szCs w:val="24"/>
        </w:rPr>
        <w:tab/>
        <w:t>That Mr. Morgan shall</w:t>
      </w:r>
      <w:r w:rsidR="00EF62BA" w:rsidRPr="00A95E86">
        <w:rPr>
          <w:sz w:val="24"/>
          <w:szCs w:val="24"/>
        </w:rPr>
        <w:t>, consistent with Ordering Paragraphs 3 and 4,</w:t>
      </w:r>
      <w:r w:rsidR="0069679D" w:rsidRPr="00A95E86">
        <w:rPr>
          <w:sz w:val="24"/>
          <w:szCs w:val="24"/>
        </w:rPr>
        <w:t xml:space="preserve"> </w:t>
      </w:r>
      <w:r w:rsidR="00A653ED" w:rsidRPr="00A95E86">
        <w:rPr>
          <w:sz w:val="24"/>
          <w:szCs w:val="24"/>
        </w:rPr>
        <w:t>e-</w:t>
      </w:r>
      <w:r w:rsidR="0069679D" w:rsidRPr="00A95E86">
        <w:rPr>
          <w:sz w:val="24"/>
          <w:szCs w:val="24"/>
        </w:rPr>
        <w:t>file an amended Complaint</w:t>
      </w:r>
      <w:r w:rsidR="007153A6" w:rsidRPr="00A95E86">
        <w:rPr>
          <w:sz w:val="24"/>
          <w:szCs w:val="24"/>
        </w:rPr>
        <w:t xml:space="preserve">, </w:t>
      </w:r>
      <w:r w:rsidR="0069679D" w:rsidRPr="00A95E86">
        <w:rPr>
          <w:sz w:val="24"/>
          <w:szCs w:val="24"/>
        </w:rPr>
        <w:t xml:space="preserve">with the Commission’s Secretary’s Bureau no later than </w:t>
      </w:r>
      <w:r w:rsidR="00F820CE" w:rsidRPr="00A95E86">
        <w:rPr>
          <w:b/>
          <w:bCs/>
          <w:sz w:val="24"/>
          <w:szCs w:val="24"/>
          <w:u w:val="single"/>
        </w:rPr>
        <w:t>Tuesday, November 24, 2020</w:t>
      </w:r>
      <w:r w:rsidR="00F820CE" w:rsidRPr="00A95E86">
        <w:rPr>
          <w:sz w:val="24"/>
          <w:szCs w:val="24"/>
        </w:rPr>
        <w:t>.</w:t>
      </w:r>
    </w:p>
    <w:p w14:paraId="35BE6C5D" w14:textId="654FFDE8" w:rsidR="0069679D" w:rsidRPr="00A95E86" w:rsidRDefault="0069679D" w:rsidP="00FB2C03">
      <w:pPr>
        <w:spacing w:line="360" w:lineRule="auto"/>
        <w:ind w:firstLine="1440"/>
        <w:rPr>
          <w:sz w:val="24"/>
          <w:szCs w:val="24"/>
        </w:rPr>
      </w:pPr>
    </w:p>
    <w:p w14:paraId="48CC8A1E" w14:textId="0CCA3AF2" w:rsidR="0069679D" w:rsidRPr="00A95E86" w:rsidRDefault="009D70E1" w:rsidP="00FB2C03">
      <w:pPr>
        <w:spacing w:line="360" w:lineRule="auto"/>
        <w:ind w:firstLine="1440"/>
        <w:rPr>
          <w:sz w:val="24"/>
          <w:szCs w:val="24"/>
        </w:rPr>
      </w:pPr>
      <w:r w:rsidRPr="00A95E86">
        <w:rPr>
          <w:sz w:val="24"/>
          <w:szCs w:val="24"/>
        </w:rPr>
        <w:t>3</w:t>
      </w:r>
      <w:r w:rsidR="0069679D" w:rsidRPr="00A95E86">
        <w:rPr>
          <w:sz w:val="24"/>
          <w:szCs w:val="24"/>
        </w:rPr>
        <w:t xml:space="preserve">. </w:t>
      </w:r>
      <w:r w:rsidR="0069679D" w:rsidRPr="00A95E86">
        <w:rPr>
          <w:sz w:val="24"/>
          <w:szCs w:val="24"/>
        </w:rPr>
        <w:tab/>
        <w:t>That the amended Complaint shall reference a</w:t>
      </w:r>
      <w:r w:rsidRPr="00A95E86">
        <w:rPr>
          <w:sz w:val="24"/>
          <w:szCs w:val="24"/>
        </w:rPr>
        <w:t>nd</w:t>
      </w:r>
      <w:r w:rsidR="0069679D" w:rsidRPr="00A95E86">
        <w:rPr>
          <w:sz w:val="24"/>
          <w:szCs w:val="24"/>
        </w:rPr>
        <w:t xml:space="preserve"> be filed under Docket No. C-2020-3021730.</w:t>
      </w:r>
    </w:p>
    <w:p w14:paraId="17245578" w14:textId="67EF8E32" w:rsidR="0069679D" w:rsidRPr="00A95E86" w:rsidRDefault="0069679D" w:rsidP="00FB2C03">
      <w:pPr>
        <w:spacing w:line="360" w:lineRule="auto"/>
        <w:ind w:firstLine="1440"/>
        <w:rPr>
          <w:sz w:val="24"/>
          <w:szCs w:val="24"/>
        </w:rPr>
      </w:pPr>
    </w:p>
    <w:p w14:paraId="17143C98" w14:textId="437D54DA" w:rsidR="00751011" w:rsidRPr="00A95E86" w:rsidRDefault="009D70E1" w:rsidP="00F820CE">
      <w:pPr>
        <w:spacing w:line="360" w:lineRule="auto"/>
        <w:ind w:firstLine="1440"/>
        <w:rPr>
          <w:sz w:val="24"/>
          <w:szCs w:val="24"/>
        </w:rPr>
      </w:pPr>
      <w:r w:rsidRPr="00A95E86">
        <w:rPr>
          <w:sz w:val="24"/>
          <w:szCs w:val="24"/>
        </w:rPr>
        <w:t>4</w:t>
      </w:r>
      <w:r w:rsidR="0069679D" w:rsidRPr="00A95E86">
        <w:rPr>
          <w:sz w:val="24"/>
          <w:szCs w:val="24"/>
        </w:rPr>
        <w:t>.</w:t>
      </w:r>
      <w:r w:rsidR="0069679D" w:rsidRPr="00A95E86">
        <w:rPr>
          <w:sz w:val="24"/>
          <w:szCs w:val="24"/>
        </w:rPr>
        <w:tab/>
        <w:t>That the amended Complaint shall detail in clear, unambiguous language: (1) which property or properties are the subject of his Complaint; (2) what Mr. Morgan’s relationship is to each of the</w:t>
      </w:r>
      <w:r w:rsidR="00EF62BA" w:rsidRPr="00A95E86">
        <w:rPr>
          <w:sz w:val="24"/>
          <w:szCs w:val="24"/>
        </w:rPr>
        <w:t xml:space="preserve"> subject</w:t>
      </w:r>
      <w:r w:rsidR="0069679D" w:rsidRPr="00A95E86">
        <w:rPr>
          <w:sz w:val="24"/>
          <w:szCs w:val="24"/>
        </w:rPr>
        <w:t xml:space="preserve"> properties (i.e. owner, resident, tenant, etc.); (3) what Mr.</w:t>
      </w:r>
      <w:r w:rsidR="00AA0B7A" w:rsidRPr="00A95E86">
        <w:rPr>
          <w:sz w:val="24"/>
          <w:szCs w:val="24"/>
        </w:rPr>
        <w:t> </w:t>
      </w:r>
      <w:r w:rsidR="0069679D" w:rsidRPr="00A95E86">
        <w:rPr>
          <w:sz w:val="24"/>
          <w:szCs w:val="24"/>
        </w:rPr>
        <w:t xml:space="preserve">Morgan’s relationship is to Mr. Dolfi (i.e. relative, friend, attorney, power of attorney, etc.); (4) what Mr. Dolfi’s relationship is to each of the </w:t>
      </w:r>
      <w:r w:rsidR="00C56E1A" w:rsidRPr="00A95E86">
        <w:rPr>
          <w:sz w:val="24"/>
          <w:szCs w:val="24"/>
        </w:rPr>
        <w:t xml:space="preserve">subject </w:t>
      </w:r>
      <w:r w:rsidR="0069679D" w:rsidRPr="00A95E86">
        <w:rPr>
          <w:sz w:val="24"/>
          <w:szCs w:val="24"/>
        </w:rPr>
        <w:t>properties</w:t>
      </w:r>
      <w:r w:rsidR="00EF62BA" w:rsidRPr="00A95E86">
        <w:rPr>
          <w:sz w:val="24"/>
          <w:szCs w:val="24"/>
        </w:rPr>
        <w:t xml:space="preserve"> (i.e. owner, resident, tenant, etc.)</w:t>
      </w:r>
      <w:r w:rsidR="0069679D" w:rsidRPr="00A95E86">
        <w:rPr>
          <w:sz w:val="24"/>
          <w:szCs w:val="24"/>
        </w:rPr>
        <w:t xml:space="preserve">; and (5) whether Mr. Morgan is bringing this Complaint on his own behalf or on behalf of Mr. Dolfi. </w:t>
      </w:r>
    </w:p>
    <w:p w14:paraId="4D2BCCC7" w14:textId="636F4E25" w:rsidR="00C56E1A" w:rsidRDefault="00C56E1A" w:rsidP="00FB2C03">
      <w:pPr>
        <w:spacing w:line="360" w:lineRule="auto"/>
        <w:rPr>
          <w:sz w:val="24"/>
          <w:szCs w:val="24"/>
        </w:rPr>
      </w:pPr>
    </w:p>
    <w:p w14:paraId="4015C638" w14:textId="77777777" w:rsidR="007B2A14" w:rsidRPr="00A95E86" w:rsidRDefault="007B2A14" w:rsidP="00FB2C03">
      <w:pPr>
        <w:spacing w:line="360" w:lineRule="auto"/>
        <w:rPr>
          <w:sz w:val="24"/>
          <w:szCs w:val="24"/>
        </w:rPr>
      </w:pPr>
    </w:p>
    <w:p w14:paraId="43F28F38" w14:textId="04455F01" w:rsidR="00AA0B7A" w:rsidRPr="00A95E86" w:rsidRDefault="00AA0B7A" w:rsidP="00AA0B7A">
      <w:pPr>
        <w:widowControl w:val="0"/>
        <w:tabs>
          <w:tab w:val="left" w:pos="0"/>
        </w:tabs>
        <w:autoSpaceDE w:val="0"/>
        <w:autoSpaceDN w:val="0"/>
        <w:adjustRightInd w:val="0"/>
        <w:jc w:val="both"/>
        <w:rPr>
          <w:sz w:val="24"/>
          <w:szCs w:val="24"/>
          <w:u w:val="single"/>
        </w:rPr>
      </w:pPr>
      <w:bookmarkStart w:id="2" w:name="_Hlk10719696"/>
      <w:r w:rsidRPr="00A95E86">
        <w:rPr>
          <w:sz w:val="24"/>
          <w:szCs w:val="24"/>
        </w:rPr>
        <w:t xml:space="preserve">Date:  </w:t>
      </w:r>
      <w:r w:rsidR="00F820CE" w:rsidRPr="00A95E86">
        <w:rPr>
          <w:sz w:val="24"/>
          <w:szCs w:val="24"/>
          <w:u w:val="single"/>
        </w:rPr>
        <w:t xml:space="preserve">November </w:t>
      </w:r>
      <w:r w:rsidR="007B2A14">
        <w:rPr>
          <w:sz w:val="24"/>
          <w:szCs w:val="24"/>
          <w:u w:val="single"/>
        </w:rPr>
        <w:t>3</w:t>
      </w:r>
      <w:r w:rsidRPr="00A95E86">
        <w:rPr>
          <w:sz w:val="24"/>
          <w:szCs w:val="24"/>
          <w:u w:val="single"/>
        </w:rPr>
        <w:t>, 2020</w:t>
      </w:r>
      <w:r w:rsidRPr="00A95E86">
        <w:rPr>
          <w:sz w:val="24"/>
          <w:szCs w:val="24"/>
        </w:rPr>
        <w:tab/>
      </w:r>
      <w:r w:rsidRPr="00A95E86">
        <w:rPr>
          <w:sz w:val="24"/>
          <w:szCs w:val="24"/>
        </w:rPr>
        <w:tab/>
      </w:r>
      <w:r w:rsidRPr="00A95E86">
        <w:rPr>
          <w:sz w:val="24"/>
          <w:szCs w:val="24"/>
        </w:rPr>
        <w:tab/>
      </w:r>
      <w:r w:rsidRPr="00A95E86">
        <w:rPr>
          <w:sz w:val="24"/>
          <w:szCs w:val="24"/>
        </w:rPr>
        <w:tab/>
      </w:r>
      <w:r w:rsidRPr="00A95E86">
        <w:rPr>
          <w:sz w:val="24"/>
          <w:szCs w:val="24"/>
        </w:rPr>
        <w:tab/>
      </w:r>
      <w:r w:rsidRPr="00A95E86">
        <w:rPr>
          <w:sz w:val="24"/>
          <w:szCs w:val="24"/>
          <w:u w:val="single"/>
        </w:rPr>
        <w:tab/>
      </w:r>
      <w:r w:rsidRPr="00A95E86">
        <w:rPr>
          <w:sz w:val="24"/>
          <w:szCs w:val="24"/>
          <w:u w:val="single"/>
        </w:rPr>
        <w:tab/>
        <w:t>/s/</w:t>
      </w:r>
      <w:r w:rsidRPr="00A95E86">
        <w:rPr>
          <w:sz w:val="24"/>
          <w:szCs w:val="24"/>
          <w:u w:val="single"/>
        </w:rPr>
        <w:tab/>
      </w:r>
      <w:r w:rsidRPr="00A95E86">
        <w:rPr>
          <w:sz w:val="24"/>
          <w:szCs w:val="24"/>
          <w:u w:val="single"/>
        </w:rPr>
        <w:tab/>
      </w:r>
      <w:r w:rsidRPr="00A95E86">
        <w:rPr>
          <w:sz w:val="24"/>
          <w:szCs w:val="24"/>
          <w:u w:val="single"/>
        </w:rPr>
        <w:tab/>
      </w:r>
    </w:p>
    <w:p w14:paraId="4B6D2558" w14:textId="77777777" w:rsidR="00AA0B7A" w:rsidRPr="00A95E86" w:rsidRDefault="00AA0B7A" w:rsidP="00AA0B7A">
      <w:pPr>
        <w:widowControl w:val="0"/>
        <w:tabs>
          <w:tab w:val="left" w:pos="0"/>
        </w:tabs>
        <w:autoSpaceDE w:val="0"/>
        <w:autoSpaceDN w:val="0"/>
        <w:adjustRightInd w:val="0"/>
        <w:jc w:val="both"/>
        <w:rPr>
          <w:sz w:val="24"/>
          <w:szCs w:val="24"/>
        </w:rPr>
      </w:pPr>
      <w:r w:rsidRPr="00A95E86">
        <w:rPr>
          <w:sz w:val="24"/>
          <w:szCs w:val="24"/>
        </w:rPr>
        <w:tab/>
      </w:r>
      <w:r w:rsidRPr="00A95E86">
        <w:rPr>
          <w:sz w:val="24"/>
          <w:szCs w:val="24"/>
        </w:rPr>
        <w:tab/>
      </w:r>
      <w:r w:rsidRPr="00A95E86">
        <w:rPr>
          <w:sz w:val="24"/>
          <w:szCs w:val="24"/>
        </w:rPr>
        <w:tab/>
      </w:r>
      <w:r w:rsidRPr="00A95E86">
        <w:rPr>
          <w:sz w:val="24"/>
          <w:szCs w:val="24"/>
        </w:rPr>
        <w:tab/>
      </w:r>
      <w:r w:rsidRPr="00A95E86">
        <w:rPr>
          <w:sz w:val="24"/>
          <w:szCs w:val="24"/>
        </w:rPr>
        <w:tab/>
      </w:r>
      <w:r w:rsidRPr="00A95E86">
        <w:rPr>
          <w:sz w:val="24"/>
          <w:szCs w:val="24"/>
        </w:rPr>
        <w:tab/>
      </w:r>
      <w:r w:rsidRPr="00A95E86">
        <w:rPr>
          <w:sz w:val="24"/>
          <w:szCs w:val="24"/>
        </w:rPr>
        <w:tab/>
      </w:r>
      <w:r w:rsidRPr="00A95E86">
        <w:rPr>
          <w:sz w:val="24"/>
          <w:szCs w:val="24"/>
        </w:rPr>
        <w:tab/>
        <w:t>Emily I. DeVoe</w:t>
      </w:r>
    </w:p>
    <w:p w14:paraId="353E7E2E" w14:textId="77777777" w:rsidR="00AA0B7A" w:rsidRPr="00A95E86" w:rsidRDefault="00AA0B7A" w:rsidP="00AA0B7A">
      <w:pPr>
        <w:widowControl w:val="0"/>
        <w:tabs>
          <w:tab w:val="left" w:pos="0"/>
        </w:tabs>
        <w:autoSpaceDE w:val="0"/>
        <w:autoSpaceDN w:val="0"/>
        <w:adjustRightInd w:val="0"/>
        <w:jc w:val="both"/>
        <w:rPr>
          <w:sz w:val="24"/>
          <w:szCs w:val="24"/>
        </w:rPr>
      </w:pPr>
      <w:r w:rsidRPr="00A95E86">
        <w:rPr>
          <w:sz w:val="24"/>
          <w:szCs w:val="24"/>
        </w:rPr>
        <w:tab/>
      </w:r>
      <w:r w:rsidRPr="00A95E86">
        <w:rPr>
          <w:sz w:val="24"/>
          <w:szCs w:val="24"/>
        </w:rPr>
        <w:tab/>
      </w:r>
      <w:r w:rsidRPr="00A95E86">
        <w:rPr>
          <w:sz w:val="24"/>
          <w:szCs w:val="24"/>
        </w:rPr>
        <w:tab/>
      </w:r>
      <w:r w:rsidRPr="00A95E86">
        <w:rPr>
          <w:sz w:val="24"/>
          <w:szCs w:val="24"/>
        </w:rPr>
        <w:tab/>
      </w:r>
      <w:r w:rsidRPr="00A95E86">
        <w:rPr>
          <w:sz w:val="24"/>
          <w:szCs w:val="24"/>
        </w:rPr>
        <w:tab/>
      </w:r>
      <w:r w:rsidRPr="00A95E86">
        <w:rPr>
          <w:sz w:val="24"/>
          <w:szCs w:val="24"/>
        </w:rPr>
        <w:tab/>
      </w:r>
      <w:r w:rsidRPr="00A95E86">
        <w:rPr>
          <w:sz w:val="24"/>
          <w:szCs w:val="24"/>
        </w:rPr>
        <w:tab/>
      </w:r>
      <w:r w:rsidRPr="00A95E86">
        <w:rPr>
          <w:sz w:val="24"/>
          <w:szCs w:val="24"/>
        </w:rPr>
        <w:tab/>
        <w:t>Administrative Law Judge</w:t>
      </w:r>
    </w:p>
    <w:bookmarkEnd w:id="2"/>
    <w:p w14:paraId="4ABD5B57" w14:textId="77777777" w:rsidR="007B2A14" w:rsidRDefault="007B2A14">
      <w:pPr>
        <w:jc w:val="both"/>
        <w:rPr>
          <w:sz w:val="24"/>
          <w:szCs w:val="24"/>
        </w:rPr>
        <w:sectPr w:rsidR="007B2A14" w:rsidSect="00402D98">
          <w:footerReference w:type="default" r:id="rId8"/>
          <w:endnotePr>
            <w:numFmt w:val="decimal"/>
          </w:endnotePr>
          <w:pgSz w:w="12240" w:h="15840" w:code="1"/>
          <w:pgMar w:top="1440" w:right="1440" w:bottom="1440" w:left="1440" w:header="720" w:footer="720" w:gutter="0"/>
          <w:cols w:space="720"/>
          <w:noEndnote/>
          <w:titlePg/>
          <w:docGrid w:linePitch="272"/>
        </w:sectPr>
      </w:pPr>
    </w:p>
    <w:p w14:paraId="6A1AB2AB" w14:textId="77777777" w:rsidR="007B2A14" w:rsidRPr="007B2A14" w:rsidRDefault="007B2A14" w:rsidP="007B2A14">
      <w:pPr>
        <w:rPr>
          <w:rFonts w:ascii="Microsoft Sans Serif" w:eastAsia="Microsoft Sans Serif" w:hAnsi="Microsoft Sans Serif" w:cs="Microsoft Sans Serif"/>
          <w:bCs/>
          <w:i/>
          <w:iCs/>
          <w:sz w:val="24"/>
          <w:szCs w:val="22"/>
        </w:rPr>
      </w:pPr>
      <w:r w:rsidRPr="007B2A14">
        <w:rPr>
          <w:rFonts w:ascii="Microsoft Sans Serif" w:eastAsia="Microsoft Sans Serif" w:hAnsi="Microsoft Sans Serif" w:cs="Microsoft Sans Serif"/>
          <w:b/>
          <w:sz w:val="24"/>
          <w:szCs w:val="22"/>
          <w:u w:val="single"/>
        </w:rPr>
        <w:lastRenderedPageBreak/>
        <w:t>C-2020-3021730 - STEPHEN MORGAN v. COLUMBIA GAS OF PENNSYLVANIA, INC</w:t>
      </w:r>
      <w:r w:rsidRPr="007B2A14">
        <w:rPr>
          <w:rFonts w:ascii="Microsoft Sans Serif" w:eastAsia="Microsoft Sans Serif" w:hAnsi="Microsoft Sans Serif" w:cs="Microsoft Sans Serif"/>
          <w:b/>
          <w:sz w:val="24"/>
          <w:szCs w:val="22"/>
          <w:u w:val="single"/>
        </w:rPr>
        <w:cr/>
      </w:r>
      <w:r w:rsidRPr="007B2A14">
        <w:rPr>
          <w:rFonts w:ascii="Microsoft Sans Serif" w:eastAsia="Microsoft Sans Serif" w:hAnsi="Microsoft Sans Serif" w:cs="Microsoft Sans Serif"/>
          <w:b/>
          <w:sz w:val="24"/>
          <w:szCs w:val="22"/>
          <w:u w:val="single"/>
        </w:rPr>
        <w:cr/>
      </w:r>
      <w:r w:rsidRPr="007B2A14">
        <w:rPr>
          <w:rFonts w:ascii="Microsoft Sans Serif" w:eastAsia="Microsoft Sans Serif" w:hAnsi="Microsoft Sans Serif" w:cs="Microsoft Sans Serif"/>
          <w:bCs/>
          <w:i/>
          <w:iCs/>
          <w:sz w:val="24"/>
          <w:szCs w:val="22"/>
        </w:rPr>
        <w:t>Revised 11/2/20</w:t>
      </w:r>
    </w:p>
    <w:p w14:paraId="1D453E56" w14:textId="77777777" w:rsidR="007B2A14" w:rsidRPr="007B2A14" w:rsidRDefault="007B2A14" w:rsidP="007B2A14">
      <w:pPr>
        <w:rPr>
          <w:rFonts w:ascii="Microsoft Sans Serif" w:eastAsia="Microsoft Sans Serif" w:hAnsi="Microsoft Sans Serif" w:cs="Microsoft Sans Serif"/>
          <w:bCs/>
          <w:sz w:val="24"/>
          <w:szCs w:val="22"/>
        </w:rPr>
      </w:pPr>
    </w:p>
    <w:p w14:paraId="04753885" w14:textId="77777777" w:rsidR="007B2A14" w:rsidRPr="007B2A14" w:rsidRDefault="007B2A14" w:rsidP="007B2A14">
      <w:pPr>
        <w:rPr>
          <w:rFonts w:ascii="Microsoft Sans Serif" w:eastAsia="Microsoft Sans Serif" w:hAnsi="Microsoft Sans Serif" w:cs="Microsoft Sans Serif"/>
          <w:bCs/>
          <w:sz w:val="24"/>
          <w:szCs w:val="22"/>
        </w:rPr>
      </w:pPr>
      <w:r w:rsidRPr="007B2A14">
        <w:rPr>
          <w:rFonts w:ascii="Microsoft Sans Serif" w:eastAsia="Microsoft Sans Serif" w:hAnsi="Microsoft Sans Serif" w:cs="Microsoft Sans Serif"/>
          <w:bCs/>
          <w:sz w:val="24"/>
          <w:szCs w:val="22"/>
        </w:rPr>
        <w:t xml:space="preserve">CHRISTOPHER C </w:t>
      </w:r>
      <w:proofErr w:type="spellStart"/>
      <w:r w:rsidRPr="007B2A14">
        <w:rPr>
          <w:rFonts w:ascii="Microsoft Sans Serif" w:eastAsia="Microsoft Sans Serif" w:hAnsi="Microsoft Sans Serif" w:cs="Microsoft Sans Serif"/>
          <w:bCs/>
          <w:sz w:val="24"/>
          <w:szCs w:val="22"/>
        </w:rPr>
        <w:t>CAFARDI</w:t>
      </w:r>
      <w:proofErr w:type="spellEnd"/>
      <w:r w:rsidRPr="007B2A14">
        <w:rPr>
          <w:rFonts w:ascii="Microsoft Sans Serif" w:eastAsia="Microsoft Sans Serif" w:hAnsi="Microsoft Sans Serif" w:cs="Microsoft Sans Serif"/>
          <w:bCs/>
          <w:sz w:val="24"/>
          <w:szCs w:val="22"/>
        </w:rPr>
        <w:t xml:space="preserve"> ESQUIRE</w:t>
      </w:r>
    </w:p>
    <w:p w14:paraId="2006008A" w14:textId="77777777" w:rsidR="007B2A14" w:rsidRPr="007B2A14" w:rsidRDefault="007B2A14" w:rsidP="007B2A14">
      <w:pPr>
        <w:rPr>
          <w:rFonts w:ascii="Microsoft Sans Serif" w:eastAsia="Microsoft Sans Serif" w:hAnsi="Microsoft Sans Serif" w:cs="Microsoft Sans Serif"/>
          <w:bCs/>
          <w:sz w:val="24"/>
          <w:szCs w:val="22"/>
        </w:rPr>
      </w:pPr>
      <w:r w:rsidRPr="007B2A14">
        <w:rPr>
          <w:rFonts w:ascii="Microsoft Sans Serif" w:eastAsia="Microsoft Sans Serif" w:hAnsi="Microsoft Sans Serif" w:cs="Microsoft Sans Serif"/>
          <w:bCs/>
          <w:sz w:val="24"/>
          <w:szCs w:val="22"/>
        </w:rPr>
        <w:t>*DENNIS R VERY ESQUIRE</w:t>
      </w:r>
    </w:p>
    <w:p w14:paraId="214F66C8" w14:textId="77777777" w:rsidR="007B2A14" w:rsidRPr="007B2A14" w:rsidRDefault="007B2A14" w:rsidP="007B2A14">
      <w:pPr>
        <w:rPr>
          <w:rFonts w:ascii="Microsoft Sans Serif" w:eastAsia="Microsoft Sans Serif" w:hAnsi="Microsoft Sans Serif" w:cs="Microsoft Sans Serif"/>
          <w:bCs/>
          <w:sz w:val="24"/>
          <w:szCs w:val="22"/>
        </w:rPr>
      </w:pPr>
      <w:proofErr w:type="spellStart"/>
      <w:r w:rsidRPr="007B2A14">
        <w:rPr>
          <w:rFonts w:ascii="Microsoft Sans Serif" w:eastAsia="Microsoft Sans Serif" w:hAnsi="Microsoft Sans Serif" w:cs="Microsoft Sans Serif"/>
          <w:bCs/>
          <w:sz w:val="24"/>
          <w:szCs w:val="22"/>
        </w:rPr>
        <w:t>CARFARDI</w:t>
      </w:r>
      <w:proofErr w:type="spellEnd"/>
      <w:r w:rsidRPr="007B2A14">
        <w:rPr>
          <w:rFonts w:ascii="Microsoft Sans Serif" w:eastAsia="Microsoft Sans Serif" w:hAnsi="Microsoft Sans Serif" w:cs="Microsoft Sans Serif"/>
          <w:bCs/>
          <w:sz w:val="24"/>
          <w:szCs w:val="22"/>
        </w:rPr>
        <w:t xml:space="preserve"> FERGUSON WYRICK WEIS &amp; GABRIEL LLC</w:t>
      </w:r>
    </w:p>
    <w:p w14:paraId="7E26C66B" w14:textId="77777777" w:rsidR="007B2A14" w:rsidRPr="007B2A14" w:rsidRDefault="007B2A14" w:rsidP="007B2A14">
      <w:pPr>
        <w:rPr>
          <w:rFonts w:ascii="Microsoft Sans Serif" w:eastAsia="Microsoft Sans Serif" w:hAnsi="Microsoft Sans Serif" w:cs="Microsoft Sans Serif"/>
          <w:bCs/>
          <w:sz w:val="24"/>
          <w:szCs w:val="22"/>
        </w:rPr>
      </w:pPr>
      <w:r w:rsidRPr="007B2A14">
        <w:rPr>
          <w:rFonts w:ascii="Microsoft Sans Serif" w:eastAsia="Microsoft Sans Serif" w:hAnsi="Microsoft Sans Serif" w:cs="Microsoft Sans Serif"/>
          <w:bCs/>
          <w:sz w:val="24"/>
          <w:szCs w:val="22"/>
        </w:rPr>
        <w:t>2605 NICHOLSON RD STE 2201</w:t>
      </w:r>
    </w:p>
    <w:p w14:paraId="3096E6D1" w14:textId="77777777" w:rsidR="007B2A14" w:rsidRPr="007B2A14" w:rsidRDefault="007B2A14" w:rsidP="007B2A14">
      <w:pPr>
        <w:rPr>
          <w:rFonts w:ascii="Microsoft Sans Serif" w:eastAsia="Microsoft Sans Serif" w:hAnsi="Microsoft Sans Serif" w:cs="Microsoft Sans Serif"/>
          <w:bCs/>
          <w:sz w:val="24"/>
          <w:szCs w:val="22"/>
        </w:rPr>
      </w:pPr>
      <w:r w:rsidRPr="007B2A14">
        <w:rPr>
          <w:rFonts w:ascii="Microsoft Sans Serif" w:eastAsia="Microsoft Sans Serif" w:hAnsi="Microsoft Sans Serif" w:cs="Microsoft Sans Serif"/>
          <w:bCs/>
          <w:sz w:val="24"/>
          <w:szCs w:val="22"/>
        </w:rPr>
        <w:t>SEWICKLEY PA 15143</w:t>
      </w:r>
    </w:p>
    <w:p w14:paraId="2821A1CA" w14:textId="77777777" w:rsidR="007B2A14" w:rsidRPr="007B2A14" w:rsidRDefault="007B2A14" w:rsidP="007B2A14">
      <w:pPr>
        <w:rPr>
          <w:rFonts w:ascii="Microsoft Sans Serif" w:eastAsia="Microsoft Sans Serif" w:hAnsi="Microsoft Sans Serif" w:cs="Microsoft Sans Serif"/>
          <w:b/>
          <w:sz w:val="24"/>
          <w:szCs w:val="22"/>
        </w:rPr>
      </w:pPr>
      <w:r w:rsidRPr="007B2A14">
        <w:rPr>
          <w:rFonts w:ascii="Microsoft Sans Serif" w:eastAsia="Microsoft Sans Serif" w:hAnsi="Microsoft Sans Serif" w:cs="Microsoft Sans Serif"/>
          <w:b/>
          <w:sz w:val="24"/>
          <w:szCs w:val="22"/>
        </w:rPr>
        <w:t>412-515-8900</w:t>
      </w:r>
    </w:p>
    <w:p w14:paraId="2D488F43" w14:textId="77777777" w:rsidR="007B2A14" w:rsidRPr="007B2A14" w:rsidRDefault="007B2A14" w:rsidP="007B2A14">
      <w:pPr>
        <w:rPr>
          <w:rFonts w:ascii="Microsoft Sans Serif" w:eastAsia="Microsoft Sans Serif" w:hAnsi="Microsoft Sans Serif" w:cs="Microsoft Sans Serif"/>
          <w:bCs/>
          <w:sz w:val="24"/>
          <w:szCs w:val="22"/>
        </w:rPr>
      </w:pPr>
      <w:r w:rsidRPr="007B2A14">
        <w:rPr>
          <w:rFonts w:ascii="Microsoft Sans Serif" w:eastAsia="Microsoft Sans Serif" w:hAnsi="Microsoft Sans Serif" w:cs="Microsoft Sans Serif"/>
          <w:bCs/>
          <w:sz w:val="24"/>
          <w:szCs w:val="22"/>
        </w:rPr>
        <w:t>*Accepts eService</w:t>
      </w:r>
    </w:p>
    <w:p w14:paraId="53ACBEC0" w14:textId="77777777" w:rsidR="007B2A14" w:rsidRPr="007B2A14" w:rsidRDefault="007B2A14" w:rsidP="007B2A14">
      <w:pPr>
        <w:rPr>
          <w:rFonts w:ascii="Microsoft Sans Serif" w:eastAsia="Microsoft Sans Serif" w:hAnsi="Microsoft Sans Serif" w:cs="Microsoft Sans Serif"/>
          <w:bCs/>
          <w:i/>
          <w:iCs/>
          <w:sz w:val="24"/>
          <w:szCs w:val="22"/>
        </w:rPr>
      </w:pPr>
      <w:r w:rsidRPr="007B2A14">
        <w:rPr>
          <w:rFonts w:ascii="Microsoft Sans Serif" w:eastAsia="Microsoft Sans Serif" w:hAnsi="Microsoft Sans Serif" w:cs="Microsoft Sans Serif"/>
          <w:bCs/>
          <w:i/>
          <w:iCs/>
          <w:sz w:val="24"/>
          <w:szCs w:val="22"/>
        </w:rPr>
        <w:t>Representing Stephen Morgan</w:t>
      </w:r>
    </w:p>
    <w:p w14:paraId="251EBB8C" w14:textId="77777777" w:rsidR="007B2A14" w:rsidRPr="007B2A14" w:rsidRDefault="007B2A14" w:rsidP="007B2A14">
      <w:pPr>
        <w:rPr>
          <w:rFonts w:ascii="Microsoft Sans Serif" w:eastAsia="Microsoft Sans Serif" w:hAnsi="Microsoft Sans Serif" w:cs="Microsoft Sans Serif"/>
          <w:bCs/>
          <w:sz w:val="24"/>
          <w:szCs w:val="22"/>
        </w:rPr>
      </w:pPr>
      <w:r w:rsidRPr="007B2A14">
        <w:rPr>
          <w:rFonts w:ascii="Microsoft Sans Serif" w:eastAsia="Microsoft Sans Serif" w:hAnsi="Microsoft Sans Serif" w:cs="Microsoft Sans Serif"/>
          <w:bCs/>
          <w:sz w:val="24"/>
          <w:szCs w:val="22"/>
        </w:rPr>
        <w:t>Via e-mail only due to Emergency Order at M-2020-3019262</w:t>
      </w:r>
    </w:p>
    <w:p w14:paraId="270D9DA3" w14:textId="77777777" w:rsidR="007B2A14" w:rsidRPr="007B2A14" w:rsidRDefault="007B2A14" w:rsidP="007B2A14">
      <w:pPr>
        <w:rPr>
          <w:rFonts w:ascii="Microsoft Sans Serif" w:eastAsia="Microsoft Sans Serif" w:hAnsi="Microsoft Sans Serif" w:cs="Microsoft Sans Serif"/>
          <w:bCs/>
          <w:sz w:val="24"/>
          <w:szCs w:val="22"/>
        </w:rPr>
      </w:pPr>
      <w:hyperlink r:id="rId9" w:history="1">
        <w:r w:rsidRPr="007B2A14">
          <w:rPr>
            <w:rFonts w:ascii="Microsoft Sans Serif" w:eastAsia="Microsoft Sans Serif" w:hAnsi="Microsoft Sans Serif" w:cs="Microsoft Sans Serif"/>
            <w:bCs/>
            <w:color w:val="0563C1"/>
            <w:sz w:val="24"/>
            <w:szCs w:val="22"/>
            <w:u w:val="single"/>
          </w:rPr>
          <w:t>ccafardi@cfwwg.com</w:t>
        </w:r>
      </w:hyperlink>
    </w:p>
    <w:p w14:paraId="50653D65" w14:textId="77777777" w:rsidR="007B2A14" w:rsidRPr="007B2A14" w:rsidRDefault="007B2A14" w:rsidP="007B2A14">
      <w:pPr>
        <w:rPr>
          <w:rFonts w:ascii="Microsoft Sans Serif" w:eastAsia="Microsoft Sans Serif" w:hAnsi="Microsoft Sans Serif" w:cs="Microsoft Sans Serif"/>
          <w:bCs/>
          <w:sz w:val="24"/>
          <w:szCs w:val="22"/>
        </w:rPr>
      </w:pPr>
      <w:hyperlink r:id="rId10" w:history="1">
        <w:r w:rsidRPr="007B2A14">
          <w:rPr>
            <w:rFonts w:ascii="Microsoft Sans Serif" w:eastAsia="Microsoft Sans Serif" w:hAnsi="Microsoft Sans Serif" w:cs="Microsoft Sans Serif"/>
            <w:bCs/>
            <w:color w:val="0563C1"/>
            <w:sz w:val="24"/>
            <w:szCs w:val="22"/>
            <w:u w:val="single"/>
          </w:rPr>
          <w:t>dvery@cfwwg.com</w:t>
        </w:r>
      </w:hyperlink>
      <w:r w:rsidRPr="007B2A14">
        <w:rPr>
          <w:rFonts w:ascii="Microsoft Sans Serif" w:eastAsia="Microsoft Sans Serif" w:hAnsi="Microsoft Sans Serif" w:cs="Microsoft Sans Serif"/>
          <w:bCs/>
          <w:sz w:val="24"/>
          <w:szCs w:val="22"/>
        </w:rPr>
        <w:t xml:space="preserve"> </w:t>
      </w:r>
    </w:p>
    <w:p w14:paraId="56F13AF5" w14:textId="77777777" w:rsidR="007B2A14" w:rsidRPr="007B2A14" w:rsidRDefault="007B2A14" w:rsidP="007B2A14">
      <w:pPr>
        <w:rPr>
          <w:rFonts w:ascii="Microsoft Sans Serif" w:eastAsia="Microsoft Sans Serif" w:hAnsi="Microsoft Sans Serif" w:cs="Microsoft Sans Serif"/>
          <w:b/>
          <w:sz w:val="24"/>
          <w:szCs w:val="22"/>
          <w:u w:val="single"/>
        </w:rPr>
      </w:pPr>
    </w:p>
    <w:p w14:paraId="7F6FBF16" w14:textId="77777777" w:rsidR="007B2A14" w:rsidRPr="007B2A14" w:rsidRDefault="007B2A14" w:rsidP="007B2A14">
      <w:pPr>
        <w:rPr>
          <w:rFonts w:ascii="Microsoft Sans Serif" w:eastAsia="Microsoft Sans Serif" w:hAnsi="Microsoft Sans Serif" w:cs="Microsoft Sans Serif"/>
          <w:sz w:val="24"/>
          <w:szCs w:val="22"/>
        </w:rPr>
      </w:pPr>
      <w:r w:rsidRPr="007B2A14">
        <w:rPr>
          <w:rFonts w:ascii="Microsoft Sans Serif" w:eastAsia="Microsoft Sans Serif" w:hAnsi="Microsoft Sans Serif" w:cs="Microsoft Sans Serif"/>
          <w:sz w:val="24"/>
          <w:szCs w:val="22"/>
        </w:rPr>
        <w:t xml:space="preserve">STEPHEN MORGAN </w:t>
      </w:r>
      <w:r w:rsidRPr="007B2A14">
        <w:rPr>
          <w:rFonts w:ascii="Microsoft Sans Serif" w:eastAsia="Microsoft Sans Serif" w:hAnsi="Microsoft Sans Serif" w:cs="Microsoft Sans Serif"/>
          <w:sz w:val="24"/>
          <w:szCs w:val="22"/>
        </w:rPr>
        <w:cr/>
        <w:t xml:space="preserve">15 </w:t>
      </w:r>
      <w:proofErr w:type="spellStart"/>
      <w:r w:rsidRPr="007B2A14">
        <w:rPr>
          <w:rFonts w:ascii="Microsoft Sans Serif" w:eastAsia="Microsoft Sans Serif" w:hAnsi="Microsoft Sans Serif" w:cs="Microsoft Sans Serif"/>
          <w:sz w:val="24"/>
          <w:szCs w:val="22"/>
        </w:rPr>
        <w:t>ARENTZEN</w:t>
      </w:r>
      <w:proofErr w:type="spellEnd"/>
      <w:r w:rsidRPr="007B2A14">
        <w:rPr>
          <w:rFonts w:ascii="Microsoft Sans Serif" w:eastAsia="Microsoft Sans Serif" w:hAnsi="Microsoft Sans Serif" w:cs="Microsoft Sans Serif"/>
          <w:sz w:val="24"/>
          <w:szCs w:val="22"/>
        </w:rPr>
        <w:t xml:space="preserve"> BLVD </w:t>
      </w:r>
      <w:r w:rsidRPr="007B2A14">
        <w:rPr>
          <w:rFonts w:ascii="Microsoft Sans Serif" w:eastAsia="Microsoft Sans Serif" w:hAnsi="Microsoft Sans Serif" w:cs="Microsoft Sans Serif"/>
          <w:sz w:val="24"/>
          <w:szCs w:val="22"/>
        </w:rPr>
        <w:cr/>
        <w:t>UPPER SUITE</w:t>
      </w:r>
      <w:r w:rsidRPr="007B2A14">
        <w:rPr>
          <w:rFonts w:ascii="Microsoft Sans Serif" w:eastAsia="Microsoft Sans Serif" w:hAnsi="Microsoft Sans Serif" w:cs="Microsoft Sans Serif"/>
          <w:sz w:val="24"/>
          <w:szCs w:val="22"/>
        </w:rPr>
        <w:cr/>
        <w:t>CHARLEROI PA  15022</w:t>
      </w:r>
      <w:r w:rsidRPr="007B2A14">
        <w:rPr>
          <w:rFonts w:ascii="Microsoft Sans Serif" w:eastAsia="Microsoft Sans Serif" w:hAnsi="Microsoft Sans Serif" w:cs="Microsoft Sans Serif"/>
          <w:sz w:val="24"/>
          <w:szCs w:val="22"/>
        </w:rPr>
        <w:cr/>
      </w:r>
      <w:r w:rsidRPr="007B2A14">
        <w:rPr>
          <w:rFonts w:ascii="Microsoft Sans Serif" w:eastAsia="Microsoft Sans Serif" w:hAnsi="Microsoft Sans Serif" w:cs="Microsoft Sans Serif"/>
          <w:b/>
          <w:bCs/>
          <w:sz w:val="24"/>
          <w:szCs w:val="22"/>
        </w:rPr>
        <w:t>724-872-6589</w:t>
      </w:r>
      <w:r w:rsidRPr="007B2A14">
        <w:rPr>
          <w:rFonts w:ascii="Microsoft Sans Serif" w:eastAsia="Microsoft Sans Serif" w:hAnsi="Microsoft Sans Serif" w:cs="Microsoft Sans Serif"/>
          <w:b/>
          <w:bCs/>
          <w:sz w:val="24"/>
          <w:szCs w:val="22"/>
        </w:rPr>
        <w:br/>
      </w:r>
      <w:r w:rsidRPr="007B2A14">
        <w:rPr>
          <w:rFonts w:ascii="Microsoft Sans Serif" w:eastAsia="Microsoft Sans Serif" w:hAnsi="Microsoft Sans Serif" w:cs="Microsoft Sans Serif"/>
          <w:sz w:val="24"/>
          <w:szCs w:val="22"/>
        </w:rPr>
        <w:t>Via e-mail only due to Emergency Order at M-2020-3019262</w:t>
      </w:r>
      <w:r w:rsidRPr="007B2A14">
        <w:rPr>
          <w:rFonts w:ascii="Microsoft Sans Serif" w:eastAsia="Microsoft Sans Serif" w:hAnsi="Microsoft Sans Serif" w:cs="Microsoft Sans Serif"/>
          <w:sz w:val="24"/>
          <w:szCs w:val="22"/>
        </w:rPr>
        <w:br/>
      </w:r>
      <w:hyperlink r:id="rId11" w:history="1">
        <w:r w:rsidRPr="007B2A14">
          <w:rPr>
            <w:rFonts w:ascii="Microsoft Sans Serif" w:eastAsia="Microsoft Sans Serif" w:hAnsi="Microsoft Sans Serif" w:cs="Microsoft Sans Serif"/>
            <w:color w:val="0563C1"/>
            <w:sz w:val="24"/>
            <w:szCs w:val="22"/>
            <w:u w:val="single"/>
          </w:rPr>
          <w:t>info@morganexcavating.com</w:t>
        </w:r>
      </w:hyperlink>
    </w:p>
    <w:p w14:paraId="7D02B962" w14:textId="77777777" w:rsidR="007B2A14" w:rsidRPr="007B2A14" w:rsidRDefault="007B2A14" w:rsidP="007B2A14">
      <w:pPr>
        <w:rPr>
          <w:rFonts w:ascii="Calibri" w:hAnsi="Calibri"/>
          <w:color w:val="0563C1"/>
          <w:sz w:val="22"/>
          <w:szCs w:val="22"/>
          <w:u w:val="single"/>
        </w:rPr>
      </w:pPr>
      <w:r w:rsidRPr="007B2A14">
        <w:rPr>
          <w:rFonts w:ascii="Microsoft Sans Serif" w:eastAsia="Microsoft Sans Serif" w:hAnsi="Microsoft Sans Serif" w:cs="Microsoft Sans Serif"/>
          <w:sz w:val="24"/>
          <w:szCs w:val="22"/>
        </w:rPr>
        <w:cr/>
        <w:t xml:space="preserve">LARRY R </w:t>
      </w:r>
      <w:proofErr w:type="spellStart"/>
      <w:r w:rsidRPr="007B2A14">
        <w:rPr>
          <w:rFonts w:ascii="Microsoft Sans Serif" w:eastAsia="Microsoft Sans Serif" w:hAnsi="Microsoft Sans Serif" w:cs="Microsoft Sans Serif"/>
          <w:sz w:val="24"/>
          <w:szCs w:val="22"/>
        </w:rPr>
        <w:t>CRAYNE</w:t>
      </w:r>
      <w:proofErr w:type="spellEnd"/>
      <w:r w:rsidRPr="007B2A14">
        <w:rPr>
          <w:rFonts w:ascii="Microsoft Sans Serif" w:eastAsia="Microsoft Sans Serif" w:hAnsi="Microsoft Sans Serif" w:cs="Microsoft Sans Serif"/>
          <w:sz w:val="24"/>
          <w:szCs w:val="22"/>
        </w:rPr>
        <w:t xml:space="preserve"> ESQUIRE</w:t>
      </w:r>
      <w:r w:rsidRPr="007B2A14">
        <w:rPr>
          <w:rFonts w:ascii="Microsoft Sans Serif" w:eastAsia="Microsoft Sans Serif" w:hAnsi="Microsoft Sans Serif" w:cs="Microsoft Sans Serif"/>
          <w:sz w:val="24"/>
          <w:szCs w:val="22"/>
        </w:rPr>
        <w:cr/>
        <w:t>238 JOHNSTON ROAD</w:t>
      </w:r>
      <w:r w:rsidRPr="007B2A14">
        <w:rPr>
          <w:rFonts w:ascii="Microsoft Sans Serif" w:eastAsia="Microsoft Sans Serif" w:hAnsi="Microsoft Sans Serif" w:cs="Microsoft Sans Serif"/>
          <w:sz w:val="24"/>
          <w:szCs w:val="22"/>
        </w:rPr>
        <w:cr/>
        <w:t>PITTSBURGH PA  15241-2556</w:t>
      </w:r>
      <w:r w:rsidRPr="007B2A14">
        <w:rPr>
          <w:rFonts w:ascii="Microsoft Sans Serif" w:eastAsia="Microsoft Sans Serif" w:hAnsi="Microsoft Sans Serif" w:cs="Microsoft Sans Serif"/>
          <w:sz w:val="24"/>
          <w:szCs w:val="22"/>
        </w:rPr>
        <w:cr/>
      </w:r>
      <w:r w:rsidRPr="007B2A14">
        <w:rPr>
          <w:rFonts w:ascii="Microsoft Sans Serif" w:eastAsia="Microsoft Sans Serif" w:hAnsi="Microsoft Sans Serif" w:cs="Microsoft Sans Serif"/>
          <w:b/>
          <w:bCs/>
          <w:sz w:val="24"/>
          <w:szCs w:val="22"/>
        </w:rPr>
        <w:t>412-831-5462</w:t>
      </w:r>
      <w:r w:rsidRPr="007B2A14">
        <w:rPr>
          <w:rFonts w:ascii="Microsoft Sans Serif" w:eastAsia="Microsoft Sans Serif" w:hAnsi="Microsoft Sans Serif" w:cs="Microsoft Sans Serif"/>
          <w:b/>
          <w:bCs/>
          <w:sz w:val="24"/>
          <w:szCs w:val="22"/>
        </w:rPr>
        <w:br/>
      </w:r>
      <w:r w:rsidRPr="007B2A14">
        <w:rPr>
          <w:rFonts w:ascii="Microsoft Sans Serif" w:eastAsia="Microsoft Sans Serif" w:hAnsi="Microsoft Sans Serif" w:cs="Microsoft Sans Serif"/>
          <w:sz w:val="24"/>
          <w:szCs w:val="22"/>
        </w:rPr>
        <w:t>Accepts eService</w:t>
      </w:r>
      <w:r w:rsidRPr="007B2A14">
        <w:rPr>
          <w:rFonts w:ascii="Microsoft Sans Serif" w:eastAsia="Microsoft Sans Serif" w:hAnsi="Microsoft Sans Serif" w:cs="Microsoft Sans Serif"/>
          <w:sz w:val="24"/>
          <w:szCs w:val="22"/>
        </w:rPr>
        <w:br/>
      </w:r>
      <w:r w:rsidRPr="007B2A14">
        <w:rPr>
          <w:rFonts w:ascii="Microsoft Sans Serif" w:eastAsia="Microsoft Sans Serif" w:hAnsi="Microsoft Sans Serif" w:cs="Microsoft Sans Serif"/>
          <w:i/>
          <w:iCs/>
          <w:sz w:val="24"/>
          <w:szCs w:val="22"/>
        </w:rPr>
        <w:t>Representing Columbia Gas of Pennsylvania, Inc</w:t>
      </w:r>
      <w:r w:rsidRPr="007B2A14">
        <w:rPr>
          <w:rFonts w:ascii="Microsoft Sans Serif" w:eastAsia="Microsoft Sans Serif" w:hAnsi="Microsoft Sans Serif" w:cs="Microsoft Sans Serif"/>
          <w:sz w:val="24"/>
          <w:szCs w:val="22"/>
        </w:rPr>
        <w:br/>
      </w:r>
      <w:r w:rsidRPr="007B2A14">
        <w:rPr>
          <w:rFonts w:ascii="Microsoft Sans Serif" w:eastAsia="Microsoft Sans Serif" w:hAnsi="Microsoft Sans Serif" w:cs="Microsoft Sans Serif"/>
          <w:color w:val="0563C1"/>
          <w:sz w:val="24"/>
          <w:szCs w:val="22"/>
          <w:u w:val="single"/>
        </w:rPr>
        <w:t>lrcrayne@comcast.net</w:t>
      </w:r>
    </w:p>
    <w:p w14:paraId="6C8ED152" w14:textId="77777777" w:rsidR="007B2A14" w:rsidRPr="007B2A14" w:rsidRDefault="007B2A14" w:rsidP="007B2A14">
      <w:pPr>
        <w:rPr>
          <w:rFonts w:ascii="Microsoft Sans Serif" w:eastAsia="Microsoft Sans Serif" w:hAnsi="Microsoft Sans Serif" w:cs="Microsoft Sans Serif"/>
          <w:sz w:val="24"/>
          <w:szCs w:val="22"/>
        </w:rPr>
      </w:pPr>
      <w:r w:rsidRPr="007B2A14">
        <w:rPr>
          <w:rFonts w:ascii="Microsoft Sans Serif" w:eastAsia="Microsoft Sans Serif" w:hAnsi="Microsoft Sans Serif" w:cs="Microsoft Sans Serif"/>
          <w:sz w:val="24"/>
          <w:szCs w:val="22"/>
        </w:rPr>
        <w:cr/>
      </w:r>
    </w:p>
    <w:p w14:paraId="249DA2FA" w14:textId="4B746116" w:rsidR="00BC6CEC" w:rsidRPr="00A95E86" w:rsidRDefault="00BC6CEC">
      <w:pPr>
        <w:jc w:val="both"/>
        <w:rPr>
          <w:sz w:val="24"/>
          <w:szCs w:val="24"/>
        </w:rPr>
      </w:pPr>
    </w:p>
    <w:sectPr w:rsidR="00BC6CEC" w:rsidRPr="00A95E86" w:rsidSect="00402D98">
      <w:endnotePr>
        <w:numFmt w:val="decimal"/>
      </w:endnotePr>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3EA50" w14:textId="77777777" w:rsidR="00153270" w:rsidRDefault="00153270">
      <w:r>
        <w:separator/>
      </w:r>
    </w:p>
  </w:endnote>
  <w:endnote w:type="continuationSeparator" w:id="0">
    <w:p w14:paraId="67E03A87" w14:textId="77777777" w:rsidR="00153270" w:rsidRDefault="0015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1732292"/>
      <w:docPartObj>
        <w:docPartGallery w:val="Page Numbers (Bottom of Page)"/>
        <w:docPartUnique/>
      </w:docPartObj>
    </w:sdtPr>
    <w:sdtEndPr>
      <w:rPr>
        <w:noProof/>
        <w:sz w:val="16"/>
        <w:szCs w:val="16"/>
      </w:rPr>
    </w:sdtEndPr>
    <w:sdtContent>
      <w:p w14:paraId="24E79477" w14:textId="77777777" w:rsidR="00AD6C71" w:rsidRPr="00402D98" w:rsidRDefault="00AD6C71">
        <w:pPr>
          <w:pStyle w:val="Footer"/>
          <w:jc w:val="center"/>
          <w:rPr>
            <w:sz w:val="16"/>
            <w:szCs w:val="16"/>
          </w:rPr>
        </w:pPr>
        <w:r w:rsidRPr="00402D98">
          <w:fldChar w:fldCharType="begin"/>
        </w:r>
        <w:r w:rsidRPr="00402D98">
          <w:instrText xml:space="preserve"> PAGE   \* MERGEFORMAT </w:instrText>
        </w:r>
        <w:r w:rsidRPr="00402D98">
          <w:fldChar w:fldCharType="separate"/>
        </w:r>
        <w:r w:rsidRPr="00402D98">
          <w:rPr>
            <w:noProof/>
          </w:rPr>
          <w:t>8</w:t>
        </w:r>
        <w:r w:rsidRPr="00402D9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15068" w14:textId="77777777" w:rsidR="00153270" w:rsidRDefault="00153270">
      <w:r>
        <w:separator/>
      </w:r>
    </w:p>
  </w:footnote>
  <w:footnote w:type="continuationSeparator" w:id="0">
    <w:p w14:paraId="0F63E02D" w14:textId="77777777" w:rsidR="00153270" w:rsidRDefault="00153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6F6"/>
    <w:multiLevelType w:val="hybridMultilevel"/>
    <w:tmpl w:val="5400EA98"/>
    <w:lvl w:ilvl="0" w:tplc="BBEE34D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F067EC0"/>
    <w:multiLevelType w:val="hybridMultilevel"/>
    <w:tmpl w:val="B47CA454"/>
    <w:lvl w:ilvl="0" w:tplc="BA3C0BD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1CB636FD"/>
    <w:multiLevelType w:val="hybridMultilevel"/>
    <w:tmpl w:val="6BD083B6"/>
    <w:lvl w:ilvl="0" w:tplc="2E96770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5EC1413"/>
    <w:multiLevelType w:val="hybridMultilevel"/>
    <w:tmpl w:val="1A3CF95A"/>
    <w:lvl w:ilvl="0" w:tplc="C7EC2F6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6DF220A"/>
    <w:multiLevelType w:val="hybridMultilevel"/>
    <w:tmpl w:val="3850C58E"/>
    <w:lvl w:ilvl="0" w:tplc="1040AFF8">
      <w:start w:val="3"/>
      <w:numFmt w:val="decimal"/>
      <w:lvlText w:val="%1."/>
      <w:lvlJc w:val="left"/>
      <w:pPr>
        <w:tabs>
          <w:tab w:val="num" w:pos="1710"/>
        </w:tabs>
        <w:ind w:left="1710" w:hanging="360"/>
      </w:pPr>
      <w:rPr>
        <w:rFonts w:hint="default"/>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52B82C7A"/>
    <w:multiLevelType w:val="hybridMultilevel"/>
    <w:tmpl w:val="D30299A8"/>
    <w:lvl w:ilvl="0" w:tplc="3BBE592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7CAF2A89"/>
    <w:multiLevelType w:val="hybridMultilevel"/>
    <w:tmpl w:val="124C3CD4"/>
    <w:lvl w:ilvl="0" w:tplc="F738D84C">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7"/>
  </w:num>
  <w:num w:numId="4">
    <w:abstractNumId w:val="4"/>
  </w:num>
  <w:num w:numId="5">
    <w:abstractNumId w:val="5"/>
  </w:num>
  <w:num w:numId="6">
    <w:abstractNumId w:val="6"/>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EC"/>
    <w:rsid w:val="00006C62"/>
    <w:rsid w:val="00010630"/>
    <w:rsid w:val="00015AD8"/>
    <w:rsid w:val="000460C9"/>
    <w:rsid w:val="000518D4"/>
    <w:rsid w:val="000644EB"/>
    <w:rsid w:val="00067502"/>
    <w:rsid w:val="00084531"/>
    <w:rsid w:val="000921D5"/>
    <w:rsid w:val="00097FE2"/>
    <w:rsid w:val="000E468C"/>
    <w:rsid w:val="000E567F"/>
    <w:rsid w:val="000F1577"/>
    <w:rsid w:val="000F1FF6"/>
    <w:rsid w:val="0011220F"/>
    <w:rsid w:val="00120345"/>
    <w:rsid w:val="00141862"/>
    <w:rsid w:val="001418B9"/>
    <w:rsid w:val="0014193D"/>
    <w:rsid w:val="00142CAE"/>
    <w:rsid w:val="00152206"/>
    <w:rsid w:val="00153270"/>
    <w:rsid w:val="001544EE"/>
    <w:rsid w:val="001664E1"/>
    <w:rsid w:val="001705FD"/>
    <w:rsid w:val="00174FA4"/>
    <w:rsid w:val="0018172E"/>
    <w:rsid w:val="00181AE5"/>
    <w:rsid w:val="001B2595"/>
    <w:rsid w:val="001B7E12"/>
    <w:rsid w:val="001C00E9"/>
    <w:rsid w:val="001D5D37"/>
    <w:rsid w:val="001E5B3A"/>
    <w:rsid w:val="001E636C"/>
    <w:rsid w:val="001E6569"/>
    <w:rsid w:val="001F4BD9"/>
    <w:rsid w:val="001F7583"/>
    <w:rsid w:val="002058FF"/>
    <w:rsid w:val="00217B60"/>
    <w:rsid w:val="0022202D"/>
    <w:rsid w:val="00223923"/>
    <w:rsid w:val="0022539D"/>
    <w:rsid w:val="00226059"/>
    <w:rsid w:val="00235A85"/>
    <w:rsid w:val="00236455"/>
    <w:rsid w:val="00263774"/>
    <w:rsid w:val="00263CED"/>
    <w:rsid w:val="00272CEC"/>
    <w:rsid w:val="00275D87"/>
    <w:rsid w:val="00291C1D"/>
    <w:rsid w:val="002C3218"/>
    <w:rsid w:val="002D008B"/>
    <w:rsid w:val="002D1C45"/>
    <w:rsid w:val="002F60D7"/>
    <w:rsid w:val="00317CD9"/>
    <w:rsid w:val="003376D6"/>
    <w:rsid w:val="00356BC0"/>
    <w:rsid w:val="00372D81"/>
    <w:rsid w:val="0038588B"/>
    <w:rsid w:val="003911C3"/>
    <w:rsid w:val="00396AAD"/>
    <w:rsid w:val="00396CB9"/>
    <w:rsid w:val="003A4B3C"/>
    <w:rsid w:val="003B2B3E"/>
    <w:rsid w:val="003C0A9A"/>
    <w:rsid w:val="003D61AD"/>
    <w:rsid w:val="003D6796"/>
    <w:rsid w:val="003E68FB"/>
    <w:rsid w:val="00402D98"/>
    <w:rsid w:val="0041302C"/>
    <w:rsid w:val="00446BE1"/>
    <w:rsid w:val="00450AB9"/>
    <w:rsid w:val="00463CC3"/>
    <w:rsid w:val="0048059F"/>
    <w:rsid w:val="0048074B"/>
    <w:rsid w:val="004822FE"/>
    <w:rsid w:val="00487FFB"/>
    <w:rsid w:val="00491847"/>
    <w:rsid w:val="004A5C8F"/>
    <w:rsid w:val="004E348C"/>
    <w:rsid w:val="004E679D"/>
    <w:rsid w:val="004F5AC1"/>
    <w:rsid w:val="005132FB"/>
    <w:rsid w:val="005175F4"/>
    <w:rsid w:val="0055769D"/>
    <w:rsid w:val="005653CD"/>
    <w:rsid w:val="00572459"/>
    <w:rsid w:val="00585C98"/>
    <w:rsid w:val="005D0C21"/>
    <w:rsid w:val="005F21B7"/>
    <w:rsid w:val="00604776"/>
    <w:rsid w:val="006132EC"/>
    <w:rsid w:val="006152F3"/>
    <w:rsid w:val="00625269"/>
    <w:rsid w:val="00630F7B"/>
    <w:rsid w:val="00640CE6"/>
    <w:rsid w:val="00651431"/>
    <w:rsid w:val="0065687E"/>
    <w:rsid w:val="006813A3"/>
    <w:rsid w:val="006825F2"/>
    <w:rsid w:val="006909E4"/>
    <w:rsid w:val="00693F48"/>
    <w:rsid w:val="0069679D"/>
    <w:rsid w:val="006B03D6"/>
    <w:rsid w:val="006B316E"/>
    <w:rsid w:val="006E52A8"/>
    <w:rsid w:val="00713B63"/>
    <w:rsid w:val="007153A6"/>
    <w:rsid w:val="00750B79"/>
    <w:rsid w:val="00751011"/>
    <w:rsid w:val="007642B9"/>
    <w:rsid w:val="00792F37"/>
    <w:rsid w:val="007946DC"/>
    <w:rsid w:val="007979C1"/>
    <w:rsid w:val="007A4C4B"/>
    <w:rsid w:val="007A6573"/>
    <w:rsid w:val="007B2A14"/>
    <w:rsid w:val="007B2CC5"/>
    <w:rsid w:val="007C555F"/>
    <w:rsid w:val="007D2ADD"/>
    <w:rsid w:val="007E45EB"/>
    <w:rsid w:val="007F420E"/>
    <w:rsid w:val="008057D1"/>
    <w:rsid w:val="00806222"/>
    <w:rsid w:val="00807C66"/>
    <w:rsid w:val="00810B64"/>
    <w:rsid w:val="00821966"/>
    <w:rsid w:val="00832F13"/>
    <w:rsid w:val="00847FCC"/>
    <w:rsid w:val="008750B8"/>
    <w:rsid w:val="008A2A14"/>
    <w:rsid w:val="008A3F87"/>
    <w:rsid w:val="008D406F"/>
    <w:rsid w:val="008F34CB"/>
    <w:rsid w:val="008F3DF8"/>
    <w:rsid w:val="00902A6C"/>
    <w:rsid w:val="009033E3"/>
    <w:rsid w:val="00926464"/>
    <w:rsid w:val="00931362"/>
    <w:rsid w:val="00934547"/>
    <w:rsid w:val="009503B4"/>
    <w:rsid w:val="00955068"/>
    <w:rsid w:val="00960E73"/>
    <w:rsid w:val="00975818"/>
    <w:rsid w:val="00983BC8"/>
    <w:rsid w:val="009A77F8"/>
    <w:rsid w:val="009B0658"/>
    <w:rsid w:val="009B705E"/>
    <w:rsid w:val="009D70E1"/>
    <w:rsid w:val="009E5E60"/>
    <w:rsid w:val="00A539F1"/>
    <w:rsid w:val="00A57CBC"/>
    <w:rsid w:val="00A653ED"/>
    <w:rsid w:val="00A73275"/>
    <w:rsid w:val="00A765EA"/>
    <w:rsid w:val="00A77196"/>
    <w:rsid w:val="00A910F1"/>
    <w:rsid w:val="00A910F9"/>
    <w:rsid w:val="00A95E86"/>
    <w:rsid w:val="00AA0B7A"/>
    <w:rsid w:val="00AA241E"/>
    <w:rsid w:val="00AD4F10"/>
    <w:rsid w:val="00AD6C71"/>
    <w:rsid w:val="00AE325E"/>
    <w:rsid w:val="00AF0E66"/>
    <w:rsid w:val="00AF65B7"/>
    <w:rsid w:val="00AF772F"/>
    <w:rsid w:val="00B27948"/>
    <w:rsid w:val="00B41714"/>
    <w:rsid w:val="00B43579"/>
    <w:rsid w:val="00B63B78"/>
    <w:rsid w:val="00B64F22"/>
    <w:rsid w:val="00B7344A"/>
    <w:rsid w:val="00B75608"/>
    <w:rsid w:val="00B91234"/>
    <w:rsid w:val="00BB2494"/>
    <w:rsid w:val="00BC41EA"/>
    <w:rsid w:val="00BC6CEC"/>
    <w:rsid w:val="00C16CF8"/>
    <w:rsid w:val="00C26A28"/>
    <w:rsid w:val="00C3053D"/>
    <w:rsid w:val="00C44410"/>
    <w:rsid w:val="00C56D9F"/>
    <w:rsid w:val="00C56E1A"/>
    <w:rsid w:val="00C64803"/>
    <w:rsid w:val="00C73258"/>
    <w:rsid w:val="00CA6BCC"/>
    <w:rsid w:val="00CB61E8"/>
    <w:rsid w:val="00CC3C22"/>
    <w:rsid w:val="00CC7BAC"/>
    <w:rsid w:val="00CE3159"/>
    <w:rsid w:val="00CE3A5D"/>
    <w:rsid w:val="00CE7C97"/>
    <w:rsid w:val="00D16A63"/>
    <w:rsid w:val="00D17296"/>
    <w:rsid w:val="00D30FE8"/>
    <w:rsid w:val="00D32A26"/>
    <w:rsid w:val="00D3463D"/>
    <w:rsid w:val="00D45406"/>
    <w:rsid w:val="00D56BAC"/>
    <w:rsid w:val="00D61E67"/>
    <w:rsid w:val="00DD65FE"/>
    <w:rsid w:val="00DE1C36"/>
    <w:rsid w:val="00DE566F"/>
    <w:rsid w:val="00DE6763"/>
    <w:rsid w:val="00E06C43"/>
    <w:rsid w:val="00E141F9"/>
    <w:rsid w:val="00E256FE"/>
    <w:rsid w:val="00E41885"/>
    <w:rsid w:val="00E45243"/>
    <w:rsid w:val="00E45375"/>
    <w:rsid w:val="00E50C37"/>
    <w:rsid w:val="00E64674"/>
    <w:rsid w:val="00E67FB6"/>
    <w:rsid w:val="00E71077"/>
    <w:rsid w:val="00E714A3"/>
    <w:rsid w:val="00E93DE8"/>
    <w:rsid w:val="00E969D2"/>
    <w:rsid w:val="00EA11E4"/>
    <w:rsid w:val="00ED751B"/>
    <w:rsid w:val="00EF3DCD"/>
    <w:rsid w:val="00EF62BA"/>
    <w:rsid w:val="00F00A11"/>
    <w:rsid w:val="00F117B1"/>
    <w:rsid w:val="00F152FA"/>
    <w:rsid w:val="00F17575"/>
    <w:rsid w:val="00F217C9"/>
    <w:rsid w:val="00F348F6"/>
    <w:rsid w:val="00F57ACE"/>
    <w:rsid w:val="00F73D2D"/>
    <w:rsid w:val="00F80D84"/>
    <w:rsid w:val="00F820CE"/>
    <w:rsid w:val="00F953CE"/>
    <w:rsid w:val="00F97F67"/>
    <w:rsid w:val="00FA1765"/>
    <w:rsid w:val="00FA64FB"/>
    <w:rsid w:val="00FA73B5"/>
    <w:rsid w:val="00FB2C03"/>
    <w:rsid w:val="00FC19CF"/>
    <w:rsid w:val="00FE108B"/>
    <w:rsid w:val="00FE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F46B"/>
  <w15:docId w15:val="{C76177BE-ED4E-44CE-81AC-5F282E60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A6573"/>
  </w:style>
  <w:style w:type="paragraph" w:styleId="Header">
    <w:name w:val="header"/>
    <w:basedOn w:val="Normal"/>
    <w:rsid w:val="007C555F"/>
    <w:pPr>
      <w:tabs>
        <w:tab w:val="center" w:pos="4320"/>
        <w:tab w:val="right" w:pos="8640"/>
      </w:tabs>
    </w:pPr>
  </w:style>
  <w:style w:type="paragraph" w:styleId="FootnoteText">
    <w:name w:val="footnote text"/>
    <w:basedOn w:val="Normal"/>
    <w:link w:val="FootnoteTextChar"/>
    <w:uiPriority w:val="99"/>
    <w:rsid w:val="001F7583"/>
  </w:style>
  <w:style w:type="paragraph" w:styleId="BalloonText">
    <w:name w:val="Balloon Text"/>
    <w:basedOn w:val="Normal"/>
    <w:link w:val="BalloonTextChar"/>
    <w:rsid w:val="008057D1"/>
    <w:rPr>
      <w:rFonts w:ascii="Tahoma" w:hAnsi="Tahoma" w:cs="Tahoma"/>
      <w:sz w:val="16"/>
      <w:szCs w:val="16"/>
    </w:rPr>
  </w:style>
  <w:style w:type="character" w:customStyle="1" w:styleId="BalloonTextChar">
    <w:name w:val="Balloon Text Char"/>
    <w:basedOn w:val="DefaultParagraphFont"/>
    <w:link w:val="BalloonText"/>
    <w:rsid w:val="008057D1"/>
    <w:rPr>
      <w:rFonts w:ascii="Tahoma" w:hAnsi="Tahoma" w:cs="Tahoma"/>
      <w:sz w:val="16"/>
      <w:szCs w:val="16"/>
    </w:rPr>
  </w:style>
  <w:style w:type="character" w:customStyle="1" w:styleId="FooterChar">
    <w:name w:val="Footer Char"/>
    <w:basedOn w:val="DefaultParagraphFont"/>
    <w:link w:val="Footer"/>
    <w:uiPriority w:val="99"/>
    <w:rsid w:val="00067502"/>
  </w:style>
  <w:style w:type="character" w:customStyle="1" w:styleId="FootnoteTextChar">
    <w:name w:val="Footnote Text Char"/>
    <w:basedOn w:val="DefaultParagraphFont"/>
    <w:link w:val="FootnoteText"/>
    <w:uiPriority w:val="99"/>
    <w:rsid w:val="00E4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4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organexcavating.com" TargetMode="External"/><Relationship Id="rId5" Type="http://schemas.openxmlformats.org/officeDocument/2006/relationships/webSettings" Target="webSettings.xml"/><Relationship Id="rId10" Type="http://schemas.openxmlformats.org/officeDocument/2006/relationships/hyperlink" Target="mailto:dvery@cfwwg.com" TargetMode="External"/><Relationship Id="rId4" Type="http://schemas.openxmlformats.org/officeDocument/2006/relationships/settings" Target="settings.xml"/><Relationship Id="rId9" Type="http://schemas.openxmlformats.org/officeDocument/2006/relationships/hyperlink" Target="mailto:ccafardi@cfww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C99E0-725A-4AD8-B258-EFC68F2D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2</cp:revision>
  <cp:lastPrinted>2013-04-02T19:08:00Z</cp:lastPrinted>
  <dcterms:created xsi:type="dcterms:W3CDTF">2020-11-03T19:54:00Z</dcterms:created>
  <dcterms:modified xsi:type="dcterms:W3CDTF">2020-11-03T19:54:00Z</dcterms:modified>
</cp:coreProperties>
</file>