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6840B" w14:textId="77777777" w:rsidR="00C13526" w:rsidRPr="00C13526" w:rsidRDefault="00C13526" w:rsidP="00C13526">
      <w:pPr>
        <w:spacing w:after="0" w:line="240" w:lineRule="auto"/>
        <w:rPr>
          <w:rFonts w:ascii="Microsoft Sans Serif" w:eastAsia="Times New Roman" w:hAnsi="Microsoft Sans Serif" w:cs="Microsoft Sans Serif"/>
          <w:i/>
          <w:iCs/>
          <w:sz w:val="24"/>
          <w:szCs w:val="24"/>
        </w:rPr>
      </w:pPr>
      <w:r w:rsidRPr="00C13526">
        <w:rPr>
          <w:rFonts w:ascii="Microsoft Sans Serif" w:eastAsia="Times New Roman" w:hAnsi="Microsoft Sans Serif" w:cs="Microsoft Sans Serif"/>
          <w:i/>
          <w:iCs/>
          <w:sz w:val="24"/>
          <w:szCs w:val="24"/>
        </w:rPr>
        <w:t>Via electronic service only due to Emergency Order at Docket No. M-2020-3019262</w:t>
      </w:r>
    </w:p>
    <w:p w14:paraId="42A5E7AC" w14:textId="77777777" w:rsidR="00C13526" w:rsidRDefault="00C13526" w:rsidP="00CF37D5">
      <w:pPr>
        <w:tabs>
          <w:tab w:val="left" w:pos="5400"/>
          <w:tab w:val="right" w:pos="8640"/>
        </w:tabs>
        <w:spacing w:after="0" w:line="240" w:lineRule="auto"/>
        <w:contextualSpacing/>
        <w:jc w:val="center"/>
        <w:rPr>
          <w:rFonts w:ascii="Times New Roman" w:hAnsi="Times New Roman"/>
          <w:b/>
          <w:caps/>
          <w:sz w:val="24"/>
          <w:szCs w:val="24"/>
        </w:rPr>
      </w:pPr>
    </w:p>
    <w:p w14:paraId="49F019B7" w14:textId="3977C3F9" w:rsidR="00CF37D5" w:rsidRPr="00271459"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71459">
        <w:rPr>
          <w:rFonts w:ascii="Times New Roman" w:hAnsi="Times New Roman"/>
          <w:b/>
          <w:caps/>
          <w:sz w:val="24"/>
          <w:szCs w:val="24"/>
        </w:rPr>
        <w:t>Before the</w:t>
      </w:r>
    </w:p>
    <w:p w14:paraId="1B1752EE" w14:textId="77777777" w:rsidR="00CF37D5" w:rsidRPr="00271459" w:rsidRDefault="00CF37D5" w:rsidP="00CF37D5">
      <w:pPr>
        <w:spacing w:after="0" w:line="240" w:lineRule="auto"/>
        <w:jc w:val="center"/>
        <w:rPr>
          <w:rFonts w:ascii="Times New Roman" w:hAnsi="Times New Roman"/>
          <w:b/>
          <w:sz w:val="24"/>
          <w:szCs w:val="24"/>
        </w:rPr>
      </w:pPr>
      <w:r w:rsidRPr="00271459">
        <w:rPr>
          <w:rFonts w:ascii="Times New Roman" w:hAnsi="Times New Roman"/>
          <w:b/>
          <w:sz w:val="24"/>
          <w:szCs w:val="24"/>
        </w:rPr>
        <w:t>PENNSYLVANIA PUBLIC UTILITY COMMISSION</w:t>
      </w:r>
    </w:p>
    <w:p w14:paraId="68D538F1" w14:textId="77777777" w:rsidR="00CF37D5" w:rsidRPr="00271459" w:rsidRDefault="00CF37D5" w:rsidP="00CF37D5">
      <w:pPr>
        <w:spacing w:after="0"/>
        <w:jc w:val="center"/>
        <w:rPr>
          <w:rFonts w:ascii="Times New Roman" w:hAnsi="Times New Roman"/>
          <w:b/>
          <w:sz w:val="24"/>
          <w:szCs w:val="24"/>
        </w:rPr>
      </w:pPr>
    </w:p>
    <w:p w14:paraId="56F67680" w14:textId="77777777" w:rsidR="00CF37D5" w:rsidRPr="00271459" w:rsidRDefault="00CF37D5" w:rsidP="00CF37D5">
      <w:pPr>
        <w:spacing w:after="0"/>
        <w:jc w:val="center"/>
        <w:rPr>
          <w:rFonts w:ascii="Times New Roman" w:hAnsi="Times New Roman"/>
          <w:b/>
          <w:sz w:val="24"/>
          <w:szCs w:val="24"/>
          <w:u w:val="single"/>
        </w:rPr>
      </w:pPr>
    </w:p>
    <w:p w14:paraId="0105A152" w14:textId="2E9F52DE" w:rsidR="00CF37D5" w:rsidRPr="00271459" w:rsidRDefault="002D3C1D" w:rsidP="00CF37D5">
      <w:pPr>
        <w:spacing w:after="0"/>
        <w:jc w:val="both"/>
        <w:rPr>
          <w:rFonts w:ascii="Times New Roman" w:hAnsi="Times New Roman"/>
          <w:sz w:val="24"/>
          <w:szCs w:val="24"/>
        </w:rPr>
      </w:pPr>
      <w:r w:rsidRPr="00271459">
        <w:rPr>
          <w:rFonts w:ascii="Times New Roman" w:hAnsi="Times New Roman"/>
          <w:sz w:val="24"/>
          <w:szCs w:val="24"/>
        </w:rPr>
        <w:t>Matthew Morella</w:t>
      </w:r>
      <w:r w:rsidR="00377416" w:rsidRPr="00271459">
        <w:rPr>
          <w:rFonts w:ascii="Times New Roman" w:hAnsi="Times New Roman"/>
          <w:sz w:val="24"/>
          <w:szCs w:val="24"/>
        </w:rPr>
        <w:tab/>
      </w:r>
      <w:r w:rsidR="00377416" w:rsidRPr="00271459">
        <w:rPr>
          <w:rFonts w:ascii="Times New Roman" w:hAnsi="Times New Roman"/>
          <w:sz w:val="24"/>
          <w:szCs w:val="24"/>
        </w:rPr>
        <w:tab/>
      </w:r>
      <w:r w:rsidR="00175390" w:rsidRPr="00271459">
        <w:rPr>
          <w:rFonts w:ascii="Times New Roman" w:hAnsi="Times New Roman"/>
          <w:sz w:val="24"/>
          <w:szCs w:val="24"/>
        </w:rPr>
        <w:tab/>
      </w:r>
      <w:r w:rsidR="00D76462" w:rsidRPr="00271459">
        <w:rPr>
          <w:rFonts w:ascii="Times New Roman" w:hAnsi="Times New Roman"/>
          <w:sz w:val="24"/>
          <w:szCs w:val="24"/>
        </w:rPr>
        <w:tab/>
      </w:r>
      <w:r w:rsidR="00CF37D5" w:rsidRPr="00271459">
        <w:rPr>
          <w:rFonts w:ascii="Times New Roman" w:hAnsi="Times New Roman"/>
          <w:sz w:val="24"/>
          <w:szCs w:val="24"/>
        </w:rPr>
        <w:tab/>
        <w:t>:</w:t>
      </w:r>
      <w:r w:rsidR="00484866" w:rsidRPr="00271459">
        <w:rPr>
          <w:rFonts w:ascii="Times New Roman" w:hAnsi="Times New Roman"/>
          <w:sz w:val="24"/>
          <w:szCs w:val="24"/>
        </w:rPr>
        <w:tab/>
      </w:r>
      <w:r w:rsidR="00484866" w:rsidRPr="00271459">
        <w:rPr>
          <w:rFonts w:ascii="Times New Roman" w:hAnsi="Times New Roman"/>
          <w:sz w:val="24"/>
          <w:szCs w:val="24"/>
        </w:rPr>
        <w:tab/>
      </w:r>
    </w:p>
    <w:p w14:paraId="500A7266" w14:textId="77777777" w:rsidR="00CF37D5" w:rsidRPr="00271459" w:rsidRDefault="00CF37D5" w:rsidP="00CF37D5">
      <w:pPr>
        <w:spacing w:after="0"/>
        <w:jc w:val="both"/>
        <w:rPr>
          <w:rFonts w:ascii="Times New Roman" w:hAnsi="Times New Roman"/>
          <w:sz w:val="24"/>
          <w:szCs w:val="24"/>
        </w:rPr>
      </w:pP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t>:</w:t>
      </w:r>
    </w:p>
    <w:p w14:paraId="3BD381F5" w14:textId="4FBF802C" w:rsidR="00CF37D5" w:rsidRPr="00271459" w:rsidRDefault="00CF37D5" w:rsidP="002D3C1D">
      <w:pPr>
        <w:jc w:val="both"/>
        <w:rPr>
          <w:rFonts w:ascii="Times New Roman" w:eastAsia="Times New Roman" w:hAnsi="Times New Roman"/>
          <w:color w:val="000000"/>
          <w:sz w:val="24"/>
          <w:szCs w:val="24"/>
        </w:rPr>
      </w:pPr>
      <w:r w:rsidRPr="00271459">
        <w:rPr>
          <w:rFonts w:ascii="Times New Roman" w:hAnsi="Times New Roman"/>
          <w:sz w:val="24"/>
          <w:szCs w:val="24"/>
        </w:rPr>
        <w:tab/>
        <w:t>v.</w:t>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t>:</w:t>
      </w:r>
      <w:r w:rsidRPr="00271459">
        <w:rPr>
          <w:rFonts w:ascii="Times New Roman" w:hAnsi="Times New Roman"/>
          <w:sz w:val="24"/>
          <w:szCs w:val="24"/>
        </w:rPr>
        <w:tab/>
      </w:r>
      <w:r w:rsidRPr="00271459">
        <w:rPr>
          <w:rFonts w:ascii="Times New Roman" w:hAnsi="Times New Roman"/>
          <w:sz w:val="24"/>
          <w:szCs w:val="24"/>
        </w:rPr>
        <w:tab/>
      </w:r>
      <w:r w:rsidR="002D3C1D" w:rsidRPr="00271459">
        <w:rPr>
          <w:rFonts w:ascii="Times New Roman" w:eastAsia="Times New Roman" w:hAnsi="Times New Roman"/>
          <w:color w:val="000000"/>
          <w:sz w:val="24"/>
          <w:szCs w:val="24"/>
        </w:rPr>
        <w:t>C-2020-3021196</w:t>
      </w:r>
    </w:p>
    <w:p w14:paraId="3C2D5D36" w14:textId="77777777" w:rsidR="00CF37D5" w:rsidRPr="00271459" w:rsidRDefault="00CF37D5" w:rsidP="00CF37D5">
      <w:pPr>
        <w:spacing w:after="0"/>
        <w:jc w:val="both"/>
        <w:rPr>
          <w:rFonts w:ascii="Times New Roman" w:hAnsi="Times New Roman"/>
          <w:sz w:val="24"/>
          <w:szCs w:val="24"/>
        </w:rPr>
      </w:pP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t>:</w:t>
      </w:r>
    </w:p>
    <w:p w14:paraId="335DA5DA" w14:textId="4ED3CE54" w:rsidR="00CF37D5" w:rsidRPr="00271459" w:rsidRDefault="002D3C1D" w:rsidP="00CF37D5">
      <w:pPr>
        <w:spacing w:after="0" w:line="240" w:lineRule="auto"/>
        <w:jc w:val="both"/>
        <w:rPr>
          <w:rFonts w:ascii="Times New Roman" w:hAnsi="Times New Roman"/>
          <w:sz w:val="24"/>
          <w:szCs w:val="24"/>
        </w:rPr>
      </w:pPr>
      <w:r w:rsidRPr="00271459">
        <w:rPr>
          <w:rFonts w:ascii="Times New Roman" w:hAnsi="Times New Roman"/>
          <w:sz w:val="24"/>
          <w:szCs w:val="24"/>
        </w:rPr>
        <w:t>Peoples Natural Gas LLC</w:t>
      </w:r>
      <w:r w:rsidRPr="00271459">
        <w:rPr>
          <w:rFonts w:ascii="Times New Roman" w:hAnsi="Times New Roman"/>
          <w:sz w:val="24"/>
          <w:szCs w:val="24"/>
        </w:rPr>
        <w:tab/>
      </w:r>
      <w:r w:rsidR="00CF37D5" w:rsidRPr="00271459">
        <w:rPr>
          <w:rFonts w:ascii="Times New Roman" w:hAnsi="Times New Roman"/>
          <w:sz w:val="24"/>
          <w:szCs w:val="24"/>
        </w:rPr>
        <w:tab/>
      </w:r>
      <w:r w:rsidR="00CF37D5" w:rsidRPr="00271459">
        <w:rPr>
          <w:rFonts w:ascii="Times New Roman" w:hAnsi="Times New Roman"/>
          <w:sz w:val="24"/>
          <w:szCs w:val="24"/>
        </w:rPr>
        <w:tab/>
      </w:r>
      <w:r w:rsidR="00CF37D5" w:rsidRPr="00271459">
        <w:rPr>
          <w:rFonts w:ascii="Times New Roman" w:hAnsi="Times New Roman"/>
          <w:sz w:val="24"/>
          <w:szCs w:val="24"/>
        </w:rPr>
        <w:tab/>
        <w:t>:</w:t>
      </w:r>
    </w:p>
    <w:p w14:paraId="2AB06FBE" w14:textId="77777777" w:rsidR="00CF37D5" w:rsidRPr="00271459" w:rsidRDefault="00CF37D5" w:rsidP="00CF37D5">
      <w:pPr>
        <w:spacing w:after="0"/>
        <w:jc w:val="both"/>
        <w:rPr>
          <w:rFonts w:ascii="Times New Roman" w:hAnsi="Times New Roman"/>
          <w:sz w:val="24"/>
          <w:szCs w:val="24"/>
        </w:rPr>
      </w:pP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p>
    <w:p w14:paraId="30222020" w14:textId="64A757D5" w:rsidR="00CF37D5" w:rsidRPr="00271459" w:rsidRDefault="00CF37D5" w:rsidP="00CF37D5">
      <w:pPr>
        <w:spacing w:after="0"/>
        <w:jc w:val="both"/>
        <w:rPr>
          <w:rFonts w:ascii="Times New Roman" w:hAnsi="Times New Roman"/>
          <w:sz w:val="24"/>
          <w:szCs w:val="24"/>
        </w:rPr>
      </w:pPr>
      <w:r w:rsidRPr="00271459">
        <w:rPr>
          <w:rFonts w:ascii="Times New Roman" w:hAnsi="Times New Roman"/>
          <w:sz w:val="24"/>
          <w:szCs w:val="24"/>
        </w:rPr>
        <w:tab/>
      </w:r>
    </w:p>
    <w:p w14:paraId="283740BF" w14:textId="77777777" w:rsidR="00CF37D5" w:rsidRPr="00271459" w:rsidRDefault="00CF37D5" w:rsidP="00CF37D5">
      <w:pPr>
        <w:pStyle w:val="Style"/>
        <w:jc w:val="center"/>
        <w:rPr>
          <w:b/>
          <w:bCs/>
          <w:color w:val="000000"/>
        </w:rPr>
      </w:pPr>
      <w:r w:rsidRPr="00271459">
        <w:rPr>
          <w:b/>
          <w:bCs/>
          <w:color w:val="000000"/>
        </w:rPr>
        <w:t>INTERIM ORDER</w:t>
      </w:r>
    </w:p>
    <w:p w14:paraId="6ABBA00C" w14:textId="105BA797" w:rsidR="00CF37D5" w:rsidRPr="00271459" w:rsidRDefault="002D3C1D" w:rsidP="00CF37D5">
      <w:pPr>
        <w:pStyle w:val="Style"/>
        <w:jc w:val="center"/>
        <w:rPr>
          <w:b/>
          <w:bCs/>
          <w:color w:val="000000"/>
          <w:u w:val="single"/>
        </w:rPr>
      </w:pPr>
      <w:r w:rsidRPr="00271459">
        <w:rPr>
          <w:b/>
          <w:bCs/>
          <w:color w:val="000000"/>
          <w:u w:val="single"/>
        </w:rPr>
        <w:t>RE</w:t>
      </w:r>
      <w:r w:rsidR="00CF37D5" w:rsidRPr="00271459">
        <w:rPr>
          <w:b/>
          <w:bCs/>
          <w:color w:val="000000"/>
          <w:u w:val="single"/>
        </w:rPr>
        <w:t xml:space="preserve">SCHEDULING </w:t>
      </w:r>
      <w:r w:rsidRPr="00271459">
        <w:rPr>
          <w:b/>
          <w:bCs/>
          <w:color w:val="000000"/>
          <w:u w:val="single"/>
        </w:rPr>
        <w:t>EVIDENTIARY</w:t>
      </w:r>
      <w:r w:rsidR="00301AEB" w:rsidRPr="00271459">
        <w:rPr>
          <w:b/>
          <w:bCs/>
          <w:color w:val="000000"/>
          <w:u w:val="single"/>
        </w:rPr>
        <w:t xml:space="preserve"> </w:t>
      </w:r>
      <w:r w:rsidR="0081170A" w:rsidRPr="00271459">
        <w:rPr>
          <w:b/>
          <w:bCs/>
          <w:color w:val="000000"/>
          <w:u w:val="single"/>
        </w:rPr>
        <w:t>HEARING</w:t>
      </w:r>
      <w:r w:rsidR="00CF37D5" w:rsidRPr="00271459">
        <w:rPr>
          <w:b/>
          <w:bCs/>
          <w:color w:val="000000"/>
          <w:u w:val="single"/>
        </w:rPr>
        <w:t xml:space="preserve"> </w:t>
      </w:r>
    </w:p>
    <w:p w14:paraId="3AF7E332" w14:textId="77777777" w:rsidR="00CF37D5" w:rsidRPr="00271459" w:rsidRDefault="00CF37D5" w:rsidP="00CF37D5">
      <w:pPr>
        <w:pStyle w:val="Style"/>
        <w:jc w:val="center"/>
        <w:rPr>
          <w:b/>
          <w:bCs/>
          <w:color w:val="000000"/>
          <w:u w:val="single"/>
        </w:rPr>
      </w:pPr>
    </w:p>
    <w:p w14:paraId="52D3D226" w14:textId="77777777" w:rsidR="00CF37D5" w:rsidRPr="00271459" w:rsidRDefault="00CF37D5" w:rsidP="00CF37D5">
      <w:pPr>
        <w:spacing w:after="0" w:line="240" w:lineRule="auto"/>
        <w:rPr>
          <w:rFonts w:ascii="Times New Roman" w:hAnsi="Times New Roman"/>
          <w:sz w:val="24"/>
          <w:szCs w:val="24"/>
        </w:rPr>
      </w:pPr>
    </w:p>
    <w:p w14:paraId="2331E59B" w14:textId="4CD7838C" w:rsidR="00CF37D5" w:rsidRPr="00271459" w:rsidRDefault="00CF37D5" w:rsidP="00271459">
      <w:pPr>
        <w:spacing w:after="0" w:line="360" w:lineRule="auto"/>
        <w:contextualSpacing/>
        <w:rPr>
          <w:rFonts w:ascii="Times New Roman" w:hAnsi="Times New Roman"/>
          <w:sz w:val="24"/>
          <w:szCs w:val="24"/>
        </w:rPr>
      </w:pPr>
      <w:r w:rsidRPr="00271459">
        <w:rPr>
          <w:rFonts w:ascii="Times New Roman" w:hAnsi="Times New Roman"/>
          <w:sz w:val="24"/>
          <w:szCs w:val="24"/>
        </w:rPr>
        <w:tab/>
      </w:r>
      <w:r w:rsidRPr="00271459">
        <w:rPr>
          <w:rFonts w:ascii="Times New Roman" w:hAnsi="Times New Roman"/>
          <w:sz w:val="24"/>
          <w:szCs w:val="24"/>
        </w:rPr>
        <w:tab/>
      </w:r>
      <w:r w:rsidR="007E17ED" w:rsidRPr="00271459">
        <w:rPr>
          <w:rFonts w:ascii="Times New Roman" w:hAnsi="Times New Roman"/>
          <w:sz w:val="24"/>
          <w:szCs w:val="24"/>
        </w:rPr>
        <w:t xml:space="preserve">The parties are directed to read this Interim Order in its entirety, as it contains important information regarding this case.  </w:t>
      </w:r>
    </w:p>
    <w:p w14:paraId="4C423111" w14:textId="77777777" w:rsidR="00CF37D5" w:rsidRPr="00271459" w:rsidRDefault="00CF37D5" w:rsidP="00271459">
      <w:pPr>
        <w:spacing w:after="0" w:line="360" w:lineRule="auto"/>
        <w:contextualSpacing/>
        <w:rPr>
          <w:rFonts w:ascii="Times New Roman" w:hAnsi="Times New Roman"/>
          <w:sz w:val="24"/>
          <w:szCs w:val="24"/>
        </w:rPr>
      </w:pPr>
    </w:p>
    <w:p w14:paraId="10FEAAF2" w14:textId="10A7B327" w:rsidR="00271459" w:rsidRDefault="00271459" w:rsidP="00271459">
      <w:pPr>
        <w:spacing w:line="36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71459">
        <w:rPr>
          <w:rFonts w:ascii="Times New Roman" w:hAnsi="Times New Roman"/>
          <w:sz w:val="24"/>
          <w:szCs w:val="24"/>
        </w:rPr>
        <w:t>On May 28, 2020, Matthew Morella (Complainant) filed a Formal Complaint with the Public Utility Commission (the Commission) against Peoples Natural Gas Company LLC (Respondent, Peoples or Company), alleging (1) he established natural gas service at 1318 Federal Street, Apt. 6, Pittsburgh, PA 15212 (service address or service location) on or about January 24, 2017, (2) he called the Company on or about April 28, 2017 to pay his April 2017 gas bill and discontinue service at the service location as of May 30, 2017, and (3) the Company continued to bill him for service to the service location after May 30, 2017.  As relief, Complainant requests the Commission find he is not obligated to pay for gas service to the service location after May 30, 2017.</w:t>
      </w:r>
    </w:p>
    <w:p w14:paraId="0C909F29" w14:textId="77777777" w:rsidR="00271459" w:rsidRPr="00271459" w:rsidRDefault="00271459" w:rsidP="00271459">
      <w:pPr>
        <w:spacing w:line="360" w:lineRule="auto"/>
        <w:contextualSpacing/>
        <w:rPr>
          <w:rFonts w:ascii="Times New Roman" w:hAnsi="Times New Roman"/>
          <w:sz w:val="24"/>
          <w:szCs w:val="24"/>
        </w:rPr>
      </w:pPr>
    </w:p>
    <w:p w14:paraId="34338190" w14:textId="77777777" w:rsidR="00271459" w:rsidRPr="00271459" w:rsidRDefault="00271459" w:rsidP="00271459">
      <w:pPr>
        <w:spacing w:line="360" w:lineRule="auto"/>
        <w:ind w:firstLine="720"/>
        <w:contextualSpacing/>
        <w:rPr>
          <w:rFonts w:ascii="Times New Roman" w:hAnsi="Times New Roman"/>
          <w:bCs/>
          <w:sz w:val="24"/>
          <w:szCs w:val="24"/>
        </w:rPr>
      </w:pPr>
      <w:r w:rsidRPr="00271459">
        <w:rPr>
          <w:rFonts w:ascii="Times New Roman" w:hAnsi="Times New Roman"/>
          <w:sz w:val="24"/>
          <w:szCs w:val="24"/>
        </w:rPr>
        <w:tab/>
        <w:t xml:space="preserve">On August 27, 2020, the Company filed an Answer and New Matter, admitting it provided service to Complainant </w:t>
      </w:r>
      <w:r w:rsidRPr="00271459">
        <w:rPr>
          <w:rFonts w:ascii="Times New Roman" w:hAnsi="Times New Roman"/>
          <w:bCs/>
          <w:sz w:val="24"/>
          <w:szCs w:val="24"/>
        </w:rPr>
        <w:t>service location beginning January 24, 2017, denying Complainant called to terminate service in April 2017, averring the first it became aware Complainant had moved out of the service location was on May 18, 2018, and averring it was unable to obtain access to the service location to obtain a final meter reading until June 14, 2018.  Peoples denied the remaining material averments in the Complaint.</w:t>
      </w:r>
    </w:p>
    <w:p w14:paraId="516E2D2E" w14:textId="2336A005" w:rsidR="00271459" w:rsidRDefault="00271459" w:rsidP="00271459">
      <w:pPr>
        <w:spacing w:line="360" w:lineRule="auto"/>
        <w:ind w:firstLine="720"/>
        <w:contextualSpacing/>
        <w:rPr>
          <w:rFonts w:ascii="Times New Roman" w:hAnsi="Times New Roman"/>
          <w:sz w:val="24"/>
          <w:szCs w:val="24"/>
        </w:rPr>
      </w:pPr>
      <w:r w:rsidRPr="00271459">
        <w:rPr>
          <w:rFonts w:ascii="Times New Roman" w:hAnsi="Times New Roman"/>
          <w:b/>
          <w:sz w:val="24"/>
          <w:szCs w:val="24"/>
        </w:rPr>
        <w:lastRenderedPageBreak/>
        <w:t xml:space="preserve"> </w:t>
      </w:r>
      <w:r w:rsidRPr="00271459">
        <w:rPr>
          <w:rFonts w:ascii="Times New Roman" w:hAnsi="Times New Roman"/>
          <w:b/>
          <w:sz w:val="24"/>
          <w:szCs w:val="24"/>
        </w:rPr>
        <w:tab/>
      </w:r>
      <w:r w:rsidRPr="00271459">
        <w:rPr>
          <w:rFonts w:ascii="Times New Roman" w:hAnsi="Times New Roman"/>
          <w:sz w:val="24"/>
          <w:szCs w:val="24"/>
        </w:rPr>
        <w:t xml:space="preserve">On September 18, 2020, the Commission issued a Telephone Hearing Notice, scheduling this matter for a hearing on October 22, 2020.  </w:t>
      </w:r>
    </w:p>
    <w:p w14:paraId="01A5952B" w14:textId="77777777" w:rsidR="00271459" w:rsidRPr="00271459" w:rsidRDefault="00271459" w:rsidP="00271459">
      <w:pPr>
        <w:spacing w:line="360" w:lineRule="auto"/>
        <w:ind w:firstLine="720"/>
        <w:contextualSpacing/>
        <w:rPr>
          <w:rFonts w:ascii="Times New Roman" w:hAnsi="Times New Roman"/>
          <w:sz w:val="24"/>
          <w:szCs w:val="24"/>
        </w:rPr>
      </w:pPr>
    </w:p>
    <w:p w14:paraId="3A3C2263" w14:textId="483FABA2" w:rsidR="00271459" w:rsidRDefault="00271459" w:rsidP="00271459">
      <w:pPr>
        <w:spacing w:line="360" w:lineRule="auto"/>
        <w:ind w:firstLine="720"/>
        <w:contextualSpacing/>
        <w:rPr>
          <w:rFonts w:ascii="Times New Roman" w:hAnsi="Times New Roman"/>
          <w:sz w:val="24"/>
          <w:szCs w:val="24"/>
        </w:rPr>
      </w:pPr>
      <w:r w:rsidRPr="00271459">
        <w:rPr>
          <w:rFonts w:ascii="Times New Roman" w:hAnsi="Times New Roman"/>
          <w:sz w:val="24"/>
          <w:szCs w:val="24"/>
        </w:rPr>
        <w:tab/>
        <w:t>On October 15, 2020, counsel for the Company filed a Motion for Continuance, requesting the hearing be rescheduled due to a scheduling conflict.  Upon reviewing the Motion, the undersigned instructed her legal assistant to contact counsel and tell counsel to contact Complainant and provide at least three mutually agreeable dates in November 2020</w:t>
      </w:r>
      <w:r w:rsidR="00006F84">
        <w:rPr>
          <w:rFonts w:ascii="Times New Roman" w:hAnsi="Times New Roman"/>
          <w:sz w:val="24"/>
          <w:szCs w:val="24"/>
        </w:rPr>
        <w:t xml:space="preserve"> </w:t>
      </w:r>
      <w:r w:rsidRPr="00271459">
        <w:rPr>
          <w:rFonts w:ascii="Times New Roman" w:hAnsi="Times New Roman"/>
          <w:sz w:val="24"/>
          <w:szCs w:val="24"/>
        </w:rPr>
        <w:t>for the rescheduling of the hearing.  The undersigned’s legal assistant left a voicemail message for counsel.</w:t>
      </w:r>
    </w:p>
    <w:p w14:paraId="7F68E906" w14:textId="77777777" w:rsidR="00271459" w:rsidRPr="00271459" w:rsidRDefault="00271459" w:rsidP="00271459">
      <w:pPr>
        <w:spacing w:line="360" w:lineRule="auto"/>
        <w:ind w:firstLine="720"/>
        <w:contextualSpacing/>
        <w:rPr>
          <w:rFonts w:ascii="Times New Roman" w:hAnsi="Times New Roman"/>
          <w:sz w:val="24"/>
          <w:szCs w:val="24"/>
        </w:rPr>
      </w:pPr>
    </w:p>
    <w:p w14:paraId="093ABB67" w14:textId="661E0412" w:rsidR="00271459" w:rsidRPr="00271459" w:rsidRDefault="00271459" w:rsidP="00271459">
      <w:pPr>
        <w:spacing w:line="360" w:lineRule="auto"/>
        <w:ind w:firstLine="720"/>
        <w:contextualSpacing/>
        <w:rPr>
          <w:rFonts w:ascii="Times New Roman" w:hAnsi="Times New Roman"/>
          <w:sz w:val="24"/>
          <w:szCs w:val="24"/>
        </w:rPr>
      </w:pPr>
      <w:r w:rsidRPr="00271459">
        <w:rPr>
          <w:rFonts w:ascii="Times New Roman" w:hAnsi="Times New Roman"/>
          <w:sz w:val="24"/>
          <w:szCs w:val="24"/>
        </w:rPr>
        <w:tab/>
        <w:t xml:space="preserve">On October 21, 2020, Respondent’s counsel had not responded with reschedule dates.  The undersigned instructed her legal assistant to again contact Respondent’s counsel.  In response to an email to counsel, the undersigned’s legal assistant received an automated email message advising that counsel would be out of the office until October 26, 2020.  </w:t>
      </w:r>
    </w:p>
    <w:p w14:paraId="152D4B73" w14:textId="77777777" w:rsidR="00271459" w:rsidRDefault="00271459" w:rsidP="00271459">
      <w:pPr>
        <w:spacing w:line="360" w:lineRule="auto"/>
        <w:ind w:firstLine="720"/>
        <w:contextualSpacing/>
        <w:rPr>
          <w:rFonts w:ascii="Times New Roman" w:hAnsi="Times New Roman"/>
          <w:sz w:val="24"/>
          <w:szCs w:val="24"/>
        </w:rPr>
      </w:pPr>
      <w:r w:rsidRPr="00271459">
        <w:rPr>
          <w:rFonts w:ascii="Times New Roman" w:hAnsi="Times New Roman"/>
          <w:sz w:val="24"/>
          <w:szCs w:val="24"/>
        </w:rPr>
        <w:tab/>
      </w:r>
    </w:p>
    <w:p w14:paraId="44489137" w14:textId="05B443E9" w:rsidR="00271459" w:rsidRPr="00271459" w:rsidRDefault="00271459" w:rsidP="00271459">
      <w:pPr>
        <w:spacing w:line="360" w:lineRule="auto"/>
        <w:ind w:firstLine="720"/>
        <w:contextualSpacing/>
        <w:rPr>
          <w:rFonts w:ascii="Times New Roman" w:hAnsi="Times New Roman"/>
          <w:sz w:val="24"/>
          <w:szCs w:val="24"/>
        </w:rPr>
      </w:pPr>
      <w:r>
        <w:rPr>
          <w:rFonts w:ascii="Times New Roman" w:hAnsi="Times New Roman"/>
          <w:sz w:val="24"/>
          <w:szCs w:val="24"/>
        </w:rPr>
        <w:tab/>
      </w:r>
      <w:r w:rsidRPr="00271459">
        <w:rPr>
          <w:rFonts w:ascii="Times New Roman" w:hAnsi="Times New Roman"/>
          <w:sz w:val="24"/>
          <w:szCs w:val="24"/>
        </w:rPr>
        <w:t>The October 22, 2020 hearing was cancelled by a Hearing Cancellation Notice dated October 21, 2020.</w:t>
      </w:r>
    </w:p>
    <w:p w14:paraId="1B6F6550" w14:textId="77777777" w:rsidR="00271459" w:rsidRDefault="00271459" w:rsidP="00271459">
      <w:pPr>
        <w:spacing w:line="360" w:lineRule="auto"/>
        <w:ind w:firstLine="720"/>
        <w:contextualSpacing/>
        <w:rPr>
          <w:rFonts w:ascii="Times New Roman" w:hAnsi="Times New Roman"/>
          <w:sz w:val="24"/>
          <w:szCs w:val="24"/>
        </w:rPr>
      </w:pPr>
      <w:r w:rsidRPr="00271459">
        <w:rPr>
          <w:rFonts w:ascii="Times New Roman" w:hAnsi="Times New Roman"/>
          <w:sz w:val="24"/>
          <w:szCs w:val="24"/>
        </w:rPr>
        <w:tab/>
      </w:r>
    </w:p>
    <w:p w14:paraId="4A09CE1C" w14:textId="48BE9E63" w:rsidR="00271459" w:rsidRDefault="00271459" w:rsidP="00DC6629">
      <w:pPr>
        <w:spacing w:line="360" w:lineRule="auto"/>
        <w:ind w:firstLine="720"/>
        <w:contextualSpacing/>
        <w:rPr>
          <w:rFonts w:ascii="Times New Roman" w:hAnsi="Times New Roman"/>
          <w:sz w:val="24"/>
          <w:szCs w:val="24"/>
        </w:rPr>
      </w:pPr>
      <w:r>
        <w:rPr>
          <w:rFonts w:ascii="Times New Roman" w:hAnsi="Times New Roman"/>
          <w:sz w:val="24"/>
          <w:szCs w:val="24"/>
        </w:rPr>
        <w:tab/>
        <w:t xml:space="preserve">By October 30, 2020, </w:t>
      </w:r>
      <w:r w:rsidRPr="00271459">
        <w:rPr>
          <w:rFonts w:ascii="Times New Roman" w:hAnsi="Times New Roman"/>
          <w:sz w:val="24"/>
          <w:szCs w:val="24"/>
        </w:rPr>
        <w:t>the undersigned ha</w:t>
      </w:r>
      <w:r>
        <w:rPr>
          <w:rFonts w:ascii="Times New Roman" w:hAnsi="Times New Roman"/>
          <w:sz w:val="24"/>
          <w:szCs w:val="24"/>
        </w:rPr>
        <w:t>d</w:t>
      </w:r>
      <w:r w:rsidRPr="00271459">
        <w:rPr>
          <w:rFonts w:ascii="Times New Roman" w:hAnsi="Times New Roman"/>
          <w:sz w:val="24"/>
          <w:szCs w:val="24"/>
        </w:rPr>
        <w:t xml:space="preserve"> still not received correspondence from Respondent’s counsel regarding mutually agreeable dates for the rescheduling of the hearing.</w:t>
      </w:r>
      <w:r>
        <w:rPr>
          <w:rFonts w:ascii="Times New Roman" w:hAnsi="Times New Roman"/>
          <w:sz w:val="24"/>
          <w:szCs w:val="24"/>
        </w:rPr>
        <w:t xml:space="preserve">  Therefore, on October 31, 2020, the unde</w:t>
      </w:r>
      <w:r w:rsidR="00006F84">
        <w:rPr>
          <w:rFonts w:ascii="Times New Roman" w:hAnsi="Times New Roman"/>
          <w:sz w:val="24"/>
          <w:szCs w:val="24"/>
        </w:rPr>
        <w:t>r</w:t>
      </w:r>
      <w:r>
        <w:rPr>
          <w:rFonts w:ascii="Times New Roman" w:hAnsi="Times New Roman"/>
          <w:sz w:val="24"/>
          <w:szCs w:val="24"/>
        </w:rPr>
        <w:t xml:space="preserve">signed issued an Interim Order directing Respondent’s counsel to </w:t>
      </w:r>
      <w:r w:rsidRPr="00271459">
        <w:rPr>
          <w:rFonts w:ascii="Times New Roman" w:hAnsi="Times New Roman"/>
          <w:sz w:val="24"/>
          <w:szCs w:val="24"/>
        </w:rPr>
        <w:t xml:space="preserve">contact Complainant and identify at least three mutually agreeable dates from </w:t>
      </w:r>
      <w:r w:rsidR="00DC6629">
        <w:rPr>
          <w:rFonts w:ascii="Times New Roman" w:hAnsi="Times New Roman"/>
          <w:sz w:val="24"/>
          <w:szCs w:val="24"/>
        </w:rPr>
        <w:t>a list of</w:t>
      </w:r>
      <w:r w:rsidRPr="00271459">
        <w:rPr>
          <w:rFonts w:ascii="Times New Roman" w:hAnsi="Times New Roman"/>
          <w:sz w:val="24"/>
          <w:szCs w:val="24"/>
        </w:rPr>
        <w:t xml:space="preserve"> </w:t>
      </w:r>
      <w:r w:rsidR="00DC6629">
        <w:rPr>
          <w:rFonts w:ascii="Times New Roman" w:hAnsi="Times New Roman"/>
          <w:sz w:val="24"/>
          <w:szCs w:val="24"/>
        </w:rPr>
        <w:t xml:space="preserve">dates and </w:t>
      </w:r>
      <w:r w:rsidRPr="00271459">
        <w:rPr>
          <w:rFonts w:ascii="Times New Roman" w:hAnsi="Times New Roman"/>
          <w:sz w:val="24"/>
          <w:szCs w:val="24"/>
        </w:rPr>
        <w:t xml:space="preserve">submit those mutually agreeable dates to the presiding officer no later than </w:t>
      </w:r>
      <w:r w:rsidRPr="00DC6629">
        <w:rPr>
          <w:rFonts w:ascii="Times New Roman" w:hAnsi="Times New Roman"/>
          <w:sz w:val="24"/>
          <w:szCs w:val="24"/>
        </w:rPr>
        <w:t xml:space="preserve">noon on November 3, 2020. </w:t>
      </w:r>
    </w:p>
    <w:p w14:paraId="014C86FC" w14:textId="6FE311FD" w:rsidR="00DC6629" w:rsidRDefault="00DC6629" w:rsidP="00DC6629">
      <w:pPr>
        <w:spacing w:line="360" w:lineRule="auto"/>
        <w:ind w:firstLine="720"/>
        <w:contextualSpacing/>
        <w:rPr>
          <w:rFonts w:ascii="Times New Roman" w:hAnsi="Times New Roman"/>
          <w:sz w:val="24"/>
          <w:szCs w:val="24"/>
        </w:rPr>
      </w:pPr>
    </w:p>
    <w:p w14:paraId="07E8061F" w14:textId="77777777" w:rsidR="00DC6629" w:rsidRDefault="00DC6629" w:rsidP="00DC6629">
      <w:pPr>
        <w:spacing w:line="360" w:lineRule="auto"/>
        <w:ind w:firstLine="720"/>
        <w:contextualSpacing/>
        <w:rPr>
          <w:rFonts w:ascii="Times New Roman" w:hAnsi="Times New Roman"/>
          <w:sz w:val="24"/>
          <w:szCs w:val="24"/>
        </w:rPr>
      </w:pPr>
      <w:r>
        <w:rPr>
          <w:rFonts w:ascii="Times New Roman" w:hAnsi="Times New Roman"/>
          <w:sz w:val="24"/>
          <w:szCs w:val="24"/>
        </w:rPr>
        <w:tab/>
        <w:t xml:space="preserve">Counsel for Respondent failed to comply with the October 30, 2020 Order.  </w:t>
      </w:r>
    </w:p>
    <w:p w14:paraId="01B314B8" w14:textId="77777777" w:rsidR="00DC6629" w:rsidRDefault="00DC6629" w:rsidP="00DC6629">
      <w:pPr>
        <w:spacing w:line="360" w:lineRule="auto"/>
        <w:ind w:firstLine="720"/>
        <w:contextualSpacing/>
        <w:rPr>
          <w:rFonts w:ascii="Times New Roman" w:hAnsi="Times New Roman"/>
          <w:sz w:val="24"/>
          <w:szCs w:val="24"/>
        </w:rPr>
      </w:pPr>
    </w:p>
    <w:p w14:paraId="753609B3" w14:textId="4DA833B4" w:rsidR="00DC6629" w:rsidRDefault="00DC6629" w:rsidP="00DC6629">
      <w:pPr>
        <w:spacing w:line="360" w:lineRule="auto"/>
        <w:ind w:firstLine="720"/>
        <w:contextualSpacing/>
        <w:rPr>
          <w:rFonts w:ascii="Times New Roman" w:hAnsi="Times New Roman"/>
          <w:sz w:val="24"/>
          <w:szCs w:val="24"/>
        </w:rPr>
      </w:pPr>
      <w:r>
        <w:rPr>
          <w:rFonts w:ascii="Times New Roman" w:hAnsi="Times New Roman"/>
          <w:sz w:val="24"/>
          <w:szCs w:val="24"/>
        </w:rPr>
        <w:tab/>
        <w:t>On November 4, 2020, the unde</w:t>
      </w:r>
      <w:r w:rsidR="00006F84">
        <w:rPr>
          <w:rFonts w:ascii="Times New Roman" w:hAnsi="Times New Roman"/>
          <w:sz w:val="24"/>
          <w:szCs w:val="24"/>
        </w:rPr>
        <w:t>r</w:t>
      </w:r>
      <w:r>
        <w:rPr>
          <w:rFonts w:ascii="Times New Roman" w:hAnsi="Times New Roman"/>
          <w:sz w:val="24"/>
          <w:szCs w:val="24"/>
        </w:rPr>
        <w:t>signed directed her legal assistant to contact Complainant to check his availability for the rescheduling of the evidentiary hearing.  Complainant advised he was available on November 16, 2020.</w:t>
      </w:r>
    </w:p>
    <w:p w14:paraId="75D55DAA" w14:textId="157727D7" w:rsidR="00DC6629" w:rsidRDefault="00DC6629" w:rsidP="00DC6629">
      <w:pPr>
        <w:spacing w:line="360" w:lineRule="auto"/>
        <w:ind w:firstLine="720"/>
        <w:contextualSpacing/>
        <w:rPr>
          <w:rFonts w:ascii="Times New Roman" w:hAnsi="Times New Roman"/>
          <w:sz w:val="24"/>
          <w:szCs w:val="24"/>
        </w:rPr>
      </w:pPr>
    </w:p>
    <w:p w14:paraId="174017EF" w14:textId="7AF1194A" w:rsidR="00DC6629" w:rsidRDefault="00DC6629" w:rsidP="00DC6629">
      <w:pPr>
        <w:spacing w:line="360" w:lineRule="auto"/>
        <w:ind w:firstLine="720"/>
        <w:contextualSpacing/>
        <w:rPr>
          <w:rFonts w:ascii="Times New Roman" w:hAnsi="Times New Roman"/>
          <w:sz w:val="24"/>
          <w:szCs w:val="24"/>
        </w:rPr>
      </w:pPr>
      <w:r>
        <w:rPr>
          <w:rFonts w:ascii="Times New Roman" w:hAnsi="Times New Roman"/>
          <w:sz w:val="24"/>
          <w:szCs w:val="24"/>
        </w:rPr>
        <w:lastRenderedPageBreak/>
        <w:tab/>
        <w:t>THEREFORE,</w:t>
      </w:r>
    </w:p>
    <w:p w14:paraId="0E641E60" w14:textId="31EE1155" w:rsidR="00DC6629" w:rsidRDefault="00DC6629" w:rsidP="00DC6629">
      <w:pPr>
        <w:spacing w:line="360" w:lineRule="auto"/>
        <w:ind w:firstLine="720"/>
        <w:contextualSpacing/>
        <w:rPr>
          <w:rFonts w:ascii="Times New Roman" w:hAnsi="Times New Roman"/>
          <w:sz w:val="24"/>
          <w:szCs w:val="24"/>
        </w:rPr>
      </w:pPr>
    </w:p>
    <w:p w14:paraId="151BB629" w14:textId="72121D4C" w:rsidR="00DC6629" w:rsidRDefault="00DC6629" w:rsidP="00DC6629">
      <w:pPr>
        <w:spacing w:line="360" w:lineRule="auto"/>
        <w:ind w:firstLine="720"/>
        <w:contextualSpacing/>
        <w:rPr>
          <w:rFonts w:ascii="Times New Roman" w:hAnsi="Times New Roman"/>
          <w:sz w:val="24"/>
          <w:szCs w:val="24"/>
        </w:rPr>
      </w:pPr>
      <w:r>
        <w:rPr>
          <w:rFonts w:ascii="Times New Roman" w:hAnsi="Times New Roman"/>
          <w:sz w:val="24"/>
          <w:szCs w:val="24"/>
        </w:rPr>
        <w:tab/>
        <w:t>IT IS ORDERED,</w:t>
      </w:r>
    </w:p>
    <w:p w14:paraId="3BFACF84" w14:textId="1FF7CBCE" w:rsidR="00DC6629" w:rsidRDefault="00DC6629" w:rsidP="00DC6629">
      <w:pPr>
        <w:spacing w:line="360" w:lineRule="auto"/>
        <w:ind w:firstLine="720"/>
        <w:contextualSpacing/>
        <w:rPr>
          <w:rFonts w:ascii="Times New Roman" w:hAnsi="Times New Roman"/>
          <w:sz w:val="24"/>
          <w:szCs w:val="24"/>
        </w:rPr>
      </w:pPr>
    </w:p>
    <w:p w14:paraId="783A292F" w14:textId="2834198B" w:rsidR="00DC6629" w:rsidRPr="00DC6629" w:rsidRDefault="00DC6629" w:rsidP="00DC6629">
      <w:pPr>
        <w:pStyle w:val="ListParagraph"/>
        <w:numPr>
          <w:ilvl w:val="0"/>
          <w:numId w:val="2"/>
        </w:numPr>
        <w:ind w:left="0" w:firstLine="1440"/>
        <w:rPr>
          <w:szCs w:val="24"/>
        </w:rPr>
      </w:pPr>
      <w:r w:rsidRPr="00271459">
        <w:rPr>
          <w:color w:val="000000"/>
          <w:szCs w:val="24"/>
        </w:rPr>
        <w:t xml:space="preserve">That a telephone hearing in the above-captioned matter </w:t>
      </w:r>
      <w:r>
        <w:rPr>
          <w:color w:val="000000"/>
          <w:szCs w:val="24"/>
        </w:rPr>
        <w:t>shall be</w:t>
      </w:r>
      <w:r w:rsidRPr="00271459">
        <w:rPr>
          <w:color w:val="000000"/>
          <w:szCs w:val="24"/>
        </w:rPr>
        <w:t xml:space="preserve"> scheduled for </w:t>
      </w:r>
      <w:r>
        <w:rPr>
          <w:b/>
          <w:bCs/>
          <w:color w:val="000000"/>
          <w:szCs w:val="24"/>
          <w:u w:val="single"/>
        </w:rPr>
        <w:t>November 16</w:t>
      </w:r>
      <w:r w:rsidRPr="00271459">
        <w:rPr>
          <w:b/>
          <w:bCs/>
          <w:color w:val="000000"/>
          <w:szCs w:val="24"/>
          <w:u w:val="single"/>
        </w:rPr>
        <w:t>, 2020,</w:t>
      </w:r>
      <w:r w:rsidRPr="00271459">
        <w:rPr>
          <w:color w:val="000000"/>
          <w:szCs w:val="24"/>
          <w:u w:val="single"/>
        </w:rPr>
        <w:t xml:space="preserve"> </w:t>
      </w:r>
      <w:r w:rsidRPr="00271459">
        <w:rPr>
          <w:b/>
          <w:color w:val="000000"/>
          <w:szCs w:val="24"/>
          <w:u w:val="single"/>
        </w:rPr>
        <w:t>at 10:00 a.m.</w:t>
      </w:r>
    </w:p>
    <w:p w14:paraId="4456D861" w14:textId="77777777" w:rsidR="00DC6629" w:rsidRPr="00271459" w:rsidRDefault="00DC6629" w:rsidP="00DC6629">
      <w:pPr>
        <w:pStyle w:val="ListParagraph"/>
        <w:ind w:left="1440"/>
        <w:rPr>
          <w:szCs w:val="24"/>
        </w:rPr>
      </w:pPr>
    </w:p>
    <w:p w14:paraId="6A4ADD64" w14:textId="77777777" w:rsidR="00DC6629" w:rsidRPr="00271459" w:rsidRDefault="00DC6629" w:rsidP="00DC6629">
      <w:pPr>
        <w:numPr>
          <w:ilvl w:val="0"/>
          <w:numId w:val="2"/>
        </w:numPr>
        <w:spacing w:after="0" w:line="360" w:lineRule="auto"/>
        <w:ind w:left="0" w:firstLine="1440"/>
        <w:rPr>
          <w:rFonts w:ascii="Times New Roman" w:hAnsi="Times New Roman"/>
          <w:sz w:val="24"/>
          <w:szCs w:val="24"/>
        </w:rPr>
      </w:pPr>
      <w:r w:rsidRPr="00271459">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51C4621" w14:textId="77777777" w:rsidR="00DC6629" w:rsidRPr="00271459" w:rsidRDefault="00DC6629" w:rsidP="00DC6629">
      <w:pPr>
        <w:spacing w:after="0" w:line="360" w:lineRule="auto"/>
        <w:rPr>
          <w:rFonts w:ascii="Times New Roman" w:hAnsi="Times New Roman"/>
          <w:sz w:val="24"/>
          <w:szCs w:val="24"/>
        </w:rPr>
      </w:pP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p>
    <w:p w14:paraId="68DC52C6" w14:textId="24876225" w:rsidR="00006F84" w:rsidRPr="00006F84" w:rsidRDefault="00006F84" w:rsidP="00006F84">
      <w:pPr>
        <w:spacing w:after="0" w:line="258" w:lineRule="exact"/>
        <w:textAlignment w:val="baseline"/>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06F84">
        <w:rPr>
          <w:rFonts w:ascii="Times New Roman" w:eastAsia="Times New Roman" w:hAnsi="Times New Roman"/>
          <w:sz w:val="24"/>
          <w:szCs w:val="24"/>
        </w:rPr>
        <w:t>Toll-free Bridge Number:  1-877-653-9972</w:t>
      </w:r>
    </w:p>
    <w:p w14:paraId="67605875" w14:textId="7C9CAE7E" w:rsidR="00006F84" w:rsidRPr="00006F84" w:rsidRDefault="00006F84" w:rsidP="00006F84">
      <w:pPr>
        <w:spacing w:after="0" w:line="258" w:lineRule="exact"/>
        <w:textAlignment w:val="baseline"/>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06F84">
        <w:rPr>
          <w:rFonts w:ascii="Times New Roman" w:eastAsia="Times New Roman" w:hAnsi="Times New Roman"/>
          <w:sz w:val="24"/>
          <w:szCs w:val="24"/>
        </w:rPr>
        <w:t>PIN Number:  29149724</w:t>
      </w:r>
    </w:p>
    <w:p w14:paraId="5F8758E0" w14:textId="77777777" w:rsidR="00DC6629" w:rsidRPr="00271459" w:rsidRDefault="00DC6629" w:rsidP="00DC6629">
      <w:pPr>
        <w:spacing w:after="0" w:line="360" w:lineRule="auto"/>
        <w:rPr>
          <w:rFonts w:ascii="Times New Roman" w:hAnsi="Times New Roman"/>
          <w:sz w:val="24"/>
          <w:szCs w:val="24"/>
        </w:rPr>
      </w:pPr>
    </w:p>
    <w:p w14:paraId="666985AE" w14:textId="77777777" w:rsidR="00DC6629" w:rsidRPr="00271459" w:rsidRDefault="00DC6629" w:rsidP="00DC6629">
      <w:pPr>
        <w:spacing w:after="0" w:line="360" w:lineRule="auto"/>
        <w:rPr>
          <w:rFonts w:ascii="Times New Roman" w:hAnsi="Times New Roman"/>
          <w:b/>
          <w:sz w:val="24"/>
          <w:szCs w:val="24"/>
          <w:u w:val="single"/>
        </w:rPr>
      </w:pPr>
      <w:r w:rsidRPr="00271459">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793A622A" w14:textId="77777777" w:rsidR="00DC6629" w:rsidRPr="00271459" w:rsidRDefault="00DC6629" w:rsidP="00DC6629">
      <w:pPr>
        <w:spacing w:after="0" w:line="360" w:lineRule="auto"/>
        <w:rPr>
          <w:rFonts w:ascii="Times New Roman" w:hAnsi="Times New Roman"/>
          <w:bCs/>
          <w:sz w:val="24"/>
          <w:szCs w:val="24"/>
        </w:rPr>
      </w:pPr>
      <w:r w:rsidRPr="00271459">
        <w:rPr>
          <w:rFonts w:ascii="Times New Roman" w:hAnsi="Times New Roman"/>
          <w:bCs/>
          <w:sz w:val="24"/>
          <w:szCs w:val="24"/>
        </w:rPr>
        <w:t xml:space="preserve"> </w:t>
      </w:r>
    </w:p>
    <w:p w14:paraId="01BACBD2" w14:textId="40EC528D" w:rsidR="00DC6629" w:rsidRPr="00271459" w:rsidRDefault="00DC6629" w:rsidP="00DC6629">
      <w:pPr>
        <w:spacing w:after="0" w:line="360" w:lineRule="auto"/>
        <w:ind w:firstLine="1440"/>
        <w:rPr>
          <w:rFonts w:ascii="Times New Roman" w:hAnsi="Times New Roman"/>
          <w:bCs/>
          <w:color w:val="000000"/>
          <w:sz w:val="24"/>
          <w:szCs w:val="24"/>
        </w:rPr>
      </w:pPr>
      <w:r>
        <w:rPr>
          <w:rFonts w:ascii="Times New Roman" w:hAnsi="Times New Roman"/>
          <w:sz w:val="24"/>
          <w:szCs w:val="24"/>
        </w:rPr>
        <w:t>3.</w:t>
      </w:r>
      <w:r w:rsidRPr="00DC6629">
        <w:rPr>
          <w:rFonts w:ascii="Times New Roman" w:hAnsi="Times New Roman"/>
          <w:bCs/>
          <w:color w:val="000000"/>
          <w:sz w:val="24"/>
          <w:szCs w:val="24"/>
        </w:rPr>
        <w:t xml:space="preserve"> </w:t>
      </w:r>
      <w:r>
        <w:rPr>
          <w:rFonts w:ascii="Times New Roman" w:hAnsi="Times New Roman"/>
          <w:bCs/>
          <w:color w:val="000000"/>
          <w:sz w:val="24"/>
          <w:szCs w:val="24"/>
        </w:rPr>
        <w:tab/>
        <w:t>That a</w:t>
      </w:r>
      <w:r w:rsidRPr="00271459">
        <w:rPr>
          <w:rFonts w:ascii="Times New Roman" w:hAnsi="Times New Roman"/>
          <w:bCs/>
          <w:color w:val="000000"/>
          <w:sz w:val="24"/>
          <w:szCs w:val="24"/>
        </w:rPr>
        <w:t xml:space="preserve">ny filings made with the Commission </w:t>
      </w:r>
      <w:r>
        <w:rPr>
          <w:rFonts w:ascii="Times New Roman" w:hAnsi="Times New Roman"/>
          <w:bCs/>
          <w:color w:val="000000"/>
          <w:sz w:val="24"/>
          <w:szCs w:val="24"/>
        </w:rPr>
        <w:t>shall</w:t>
      </w:r>
      <w:r w:rsidRPr="00271459">
        <w:rPr>
          <w:rFonts w:ascii="Times New Roman" w:hAnsi="Times New Roman"/>
          <w:bCs/>
          <w:color w:val="000000"/>
          <w:sz w:val="24"/>
          <w:szCs w:val="24"/>
        </w:rPr>
        <w:t xml:space="preserve"> be e-filed with the Commission’s Secretary’s Bureau.  </w:t>
      </w:r>
    </w:p>
    <w:p w14:paraId="7629D5B5" w14:textId="77777777" w:rsidR="00DC6629" w:rsidRPr="00271459" w:rsidRDefault="00DC6629" w:rsidP="00DC6629">
      <w:pPr>
        <w:spacing w:after="0" w:line="360" w:lineRule="auto"/>
        <w:ind w:firstLine="1440"/>
        <w:rPr>
          <w:rFonts w:ascii="Times New Roman" w:hAnsi="Times New Roman"/>
          <w:bCs/>
          <w:color w:val="000000"/>
          <w:sz w:val="24"/>
          <w:szCs w:val="24"/>
        </w:rPr>
      </w:pPr>
    </w:p>
    <w:p w14:paraId="3DF87738" w14:textId="32B92854" w:rsidR="00DC6629" w:rsidRDefault="00DC6629" w:rsidP="00DC662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4.</w:t>
      </w:r>
      <w:r>
        <w:rPr>
          <w:rFonts w:ascii="Times New Roman" w:hAnsi="Times New Roman"/>
          <w:bCs/>
          <w:color w:val="000000"/>
          <w:sz w:val="24"/>
          <w:szCs w:val="24"/>
        </w:rPr>
        <w:tab/>
        <w:t xml:space="preserve">That service upon the presiding officer shall be made </w:t>
      </w:r>
      <w:r w:rsidRPr="00271459">
        <w:rPr>
          <w:rFonts w:ascii="Times New Roman" w:hAnsi="Times New Roman"/>
          <w:bCs/>
          <w:color w:val="000000"/>
          <w:sz w:val="24"/>
          <w:szCs w:val="24"/>
        </w:rPr>
        <w:t>by email</w:t>
      </w:r>
      <w:r>
        <w:rPr>
          <w:rFonts w:ascii="Times New Roman" w:hAnsi="Times New Roman"/>
          <w:bCs/>
          <w:color w:val="000000"/>
          <w:sz w:val="24"/>
          <w:szCs w:val="24"/>
        </w:rPr>
        <w:t xml:space="preserve"> at edevoe@pa.gov.</w:t>
      </w:r>
      <w:r w:rsidRPr="00271459">
        <w:rPr>
          <w:rFonts w:ascii="Times New Roman" w:hAnsi="Times New Roman"/>
          <w:bCs/>
          <w:color w:val="000000"/>
          <w:sz w:val="24"/>
          <w:szCs w:val="24"/>
        </w:rPr>
        <w:t xml:space="preserve">  Service by hard copy is not required.  Any communication sent to the Presiding Officer must be copied to the other party.</w:t>
      </w:r>
    </w:p>
    <w:p w14:paraId="2C7DDC10" w14:textId="7370182B" w:rsidR="00DC6629" w:rsidRDefault="00DC6629" w:rsidP="00DC6629">
      <w:pPr>
        <w:spacing w:after="0" w:line="360" w:lineRule="auto"/>
        <w:ind w:firstLine="1440"/>
        <w:rPr>
          <w:rFonts w:ascii="Times New Roman" w:hAnsi="Times New Roman"/>
          <w:bCs/>
          <w:color w:val="000000"/>
          <w:sz w:val="24"/>
          <w:szCs w:val="24"/>
        </w:rPr>
      </w:pPr>
    </w:p>
    <w:p w14:paraId="2E5C18F7" w14:textId="490D5870" w:rsidR="00DC6629" w:rsidRPr="00271459" w:rsidRDefault="00DC6629" w:rsidP="00DC662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5.</w:t>
      </w:r>
      <w:r>
        <w:rPr>
          <w:rFonts w:ascii="Times New Roman" w:hAnsi="Times New Roman"/>
          <w:bCs/>
          <w:color w:val="000000"/>
          <w:sz w:val="24"/>
          <w:szCs w:val="24"/>
        </w:rPr>
        <w:tab/>
        <w:t>That the parties shall comply with the terms of the Prehearing Order issued September 21, 2020</w:t>
      </w:r>
      <w:r w:rsidR="000462DC">
        <w:rPr>
          <w:rFonts w:ascii="Times New Roman" w:hAnsi="Times New Roman"/>
          <w:bCs/>
          <w:color w:val="000000"/>
          <w:sz w:val="24"/>
          <w:szCs w:val="24"/>
        </w:rPr>
        <w:t>, to the extent that the terms are not inconsistent with this Order.</w:t>
      </w:r>
    </w:p>
    <w:p w14:paraId="4FD4CC0F" w14:textId="0002707F" w:rsidR="00DC6629" w:rsidRPr="00271459" w:rsidRDefault="00DC6629" w:rsidP="00DC6629">
      <w:pPr>
        <w:spacing w:after="0" w:line="360" w:lineRule="auto"/>
        <w:rPr>
          <w:rFonts w:ascii="Times New Roman" w:hAnsi="Times New Roman"/>
          <w:sz w:val="24"/>
          <w:szCs w:val="24"/>
        </w:rPr>
      </w:pPr>
    </w:p>
    <w:p w14:paraId="2838EBF2" w14:textId="1B9B9DE1" w:rsidR="00DC6629" w:rsidRPr="00271459" w:rsidRDefault="00DC6629" w:rsidP="00DC6629">
      <w:pPr>
        <w:spacing w:after="0" w:line="240" w:lineRule="auto"/>
        <w:jc w:val="both"/>
        <w:rPr>
          <w:rFonts w:ascii="Times New Roman" w:hAnsi="Times New Roman"/>
          <w:sz w:val="24"/>
          <w:szCs w:val="24"/>
        </w:rPr>
      </w:pPr>
      <w:r w:rsidRPr="00271459">
        <w:rPr>
          <w:rFonts w:ascii="Times New Roman" w:hAnsi="Times New Roman"/>
          <w:sz w:val="24"/>
          <w:szCs w:val="24"/>
        </w:rPr>
        <w:t xml:space="preserve">Date:  </w:t>
      </w:r>
      <w:r w:rsidR="00145C72" w:rsidRPr="00145C72">
        <w:rPr>
          <w:rFonts w:ascii="Times New Roman" w:hAnsi="Times New Roman"/>
          <w:sz w:val="24"/>
          <w:szCs w:val="24"/>
          <w:u w:val="single"/>
        </w:rPr>
        <w:t>November 5, 2020</w:t>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u w:val="single"/>
        </w:rPr>
        <w:t xml:space="preserve">                   /s/</w:t>
      </w:r>
      <w:r w:rsidRPr="00271459">
        <w:rPr>
          <w:rFonts w:ascii="Times New Roman" w:hAnsi="Times New Roman"/>
          <w:sz w:val="24"/>
          <w:szCs w:val="24"/>
          <w:u w:val="single"/>
        </w:rPr>
        <w:tab/>
      </w:r>
      <w:r w:rsidRPr="00271459">
        <w:rPr>
          <w:rFonts w:ascii="Times New Roman" w:hAnsi="Times New Roman"/>
          <w:sz w:val="24"/>
          <w:szCs w:val="24"/>
          <w:u w:val="single"/>
        </w:rPr>
        <w:tab/>
      </w:r>
      <w:r w:rsidRPr="00271459">
        <w:rPr>
          <w:rFonts w:ascii="Times New Roman" w:hAnsi="Times New Roman"/>
          <w:sz w:val="24"/>
          <w:szCs w:val="24"/>
          <w:u w:val="single"/>
        </w:rPr>
        <w:tab/>
      </w:r>
    </w:p>
    <w:p w14:paraId="0E9F0D83" w14:textId="77777777" w:rsidR="00145C72" w:rsidRDefault="00DC6629" w:rsidP="00006F84">
      <w:pPr>
        <w:spacing w:after="0" w:line="240" w:lineRule="auto"/>
        <w:rPr>
          <w:rFonts w:ascii="Times New Roman" w:hAnsi="Times New Roman"/>
          <w:sz w:val="24"/>
          <w:szCs w:val="24"/>
        </w:rPr>
        <w:sectPr w:rsidR="00145C72" w:rsidSect="00143B2B">
          <w:footerReference w:type="default" r:id="rId7"/>
          <w:pgSz w:w="12240" w:h="15840"/>
          <w:pgMar w:top="1440" w:right="1440" w:bottom="1440" w:left="1440" w:header="720" w:footer="720" w:gutter="0"/>
          <w:cols w:space="720"/>
          <w:titlePg/>
          <w:docGrid w:linePitch="360"/>
        </w:sectPr>
      </w:pP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t>Emily I. DeVoe</w:t>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r>
      <w:r w:rsidRPr="00271459">
        <w:rPr>
          <w:rFonts w:ascii="Times New Roman" w:hAnsi="Times New Roman"/>
          <w:sz w:val="24"/>
          <w:szCs w:val="24"/>
        </w:rPr>
        <w:tab/>
        <w:t>Administrative Law Judge</w:t>
      </w:r>
    </w:p>
    <w:p w14:paraId="56768CDC" w14:textId="77777777" w:rsidR="00C13526" w:rsidRPr="00C13526" w:rsidRDefault="00C13526" w:rsidP="00C13526">
      <w:pPr>
        <w:spacing w:after="160" w:line="259" w:lineRule="auto"/>
        <w:rPr>
          <w:rFonts w:ascii="Microsoft Sans Serif" w:eastAsia="Microsoft Sans Serif" w:hAnsi="Microsoft Sans Serif" w:cs="Microsoft Sans Serif"/>
          <w:bCs/>
          <w:sz w:val="24"/>
        </w:rPr>
      </w:pPr>
      <w:r w:rsidRPr="00C13526">
        <w:rPr>
          <w:rFonts w:ascii="Microsoft Sans Serif" w:eastAsia="Microsoft Sans Serif" w:hAnsi="Microsoft Sans Serif" w:cs="Microsoft Sans Serif"/>
          <w:b/>
          <w:sz w:val="24"/>
          <w:u w:val="single"/>
        </w:rPr>
        <w:lastRenderedPageBreak/>
        <w:t>C-2020-3021196 - MATTHEW MORELLA v. PEOPLES NATURAL GAS COMPANY LLC</w:t>
      </w:r>
      <w:r w:rsidRPr="00C13526">
        <w:rPr>
          <w:rFonts w:ascii="Microsoft Sans Serif" w:eastAsia="Microsoft Sans Serif" w:hAnsi="Microsoft Sans Serif" w:cs="Microsoft Sans Serif"/>
          <w:b/>
          <w:sz w:val="24"/>
          <w:u w:val="single"/>
        </w:rPr>
        <w:cr/>
      </w:r>
      <w:r w:rsidRPr="00C13526">
        <w:rPr>
          <w:rFonts w:ascii="Microsoft Sans Serif" w:eastAsia="Microsoft Sans Serif" w:hAnsi="Microsoft Sans Serif" w:cs="Microsoft Sans Serif"/>
          <w:b/>
          <w:sz w:val="24"/>
          <w:u w:val="single"/>
        </w:rPr>
        <w:br/>
      </w:r>
      <w:r w:rsidRPr="00C13526">
        <w:rPr>
          <w:rFonts w:ascii="Microsoft Sans Serif" w:eastAsia="Microsoft Sans Serif" w:hAnsi="Microsoft Sans Serif" w:cs="Microsoft Sans Serif"/>
          <w:bCs/>
          <w:i/>
          <w:iCs/>
          <w:sz w:val="24"/>
        </w:rPr>
        <w:t>Revised 09/22/20</w:t>
      </w:r>
    </w:p>
    <w:p w14:paraId="1D06AF1D" w14:textId="77777777" w:rsidR="00C13526" w:rsidRPr="00C13526" w:rsidRDefault="00C13526" w:rsidP="00C13526">
      <w:pPr>
        <w:spacing w:after="160" w:line="259" w:lineRule="auto"/>
        <w:rPr>
          <w:rFonts w:ascii="Microsoft Sans Serif" w:eastAsia="Microsoft Sans Serif" w:hAnsi="Microsoft Sans Serif" w:cs="Microsoft Sans Serif"/>
          <w:sz w:val="24"/>
        </w:rPr>
      </w:pPr>
      <w:r w:rsidRPr="00C13526">
        <w:rPr>
          <w:rFonts w:ascii="Microsoft Sans Serif" w:eastAsia="Microsoft Sans Serif" w:hAnsi="Microsoft Sans Serif" w:cs="Microsoft Sans Serif"/>
          <w:b/>
          <w:sz w:val="24"/>
          <w:u w:val="single"/>
        </w:rPr>
        <w:cr/>
      </w:r>
      <w:r w:rsidRPr="00C13526">
        <w:rPr>
          <w:rFonts w:ascii="Microsoft Sans Serif" w:eastAsia="Microsoft Sans Serif" w:hAnsi="Microsoft Sans Serif" w:cs="Microsoft Sans Serif"/>
          <w:sz w:val="24"/>
        </w:rPr>
        <w:t>MATTHEW MORELLA</w:t>
      </w:r>
      <w:r w:rsidRPr="00C13526">
        <w:rPr>
          <w:rFonts w:ascii="Microsoft Sans Serif" w:eastAsia="Microsoft Sans Serif" w:hAnsi="Microsoft Sans Serif" w:cs="Microsoft Sans Serif"/>
          <w:sz w:val="24"/>
        </w:rPr>
        <w:cr/>
        <w:t>3237 DAWSON STREET APT 1</w:t>
      </w:r>
      <w:r w:rsidRPr="00C13526">
        <w:rPr>
          <w:rFonts w:ascii="Microsoft Sans Serif" w:eastAsia="Microsoft Sans Serif" w:hAnsi="Microsoft Sans Serif" w:cs="Microsoft Sans Serif"/>
          <w:sz w:val="24"/>
        </w:rPr>
        <w:cr/>
        <w:t>PITTSBURGH PA  15213</w:t>
      </w:r>
      <w:r w:rsidRPr="00C13526">
        <w:rPr>
          <w:rFonts w:ascii="Microsoft Sans Serif" w:eastAsia="Microsoft Sans Serif" w:hAnsi="Microsoft Sans Serif" w:cs="Microsoft Sans Serif"/>
          <w:sz w:val="24"/>
        </w:rPr>
        <w:cr/>
      </w:r>
      <w:r w:rsidRPr="00C13526">
        <w:rPr>
          <w:rFonts w:ascii="Microsoft Sans Serif" w:eastAsia="Microsoft Sans Serif" w:hAnsi="Microsoft Sans Serif" w:cs="Microsoft Sans Serif"/>
          <w:b/>
          <w:bCs/>
          <w:sz w:val="24"/>
        </w:rPr>
        <w:t>724-674-1202</w:t>
      </w:r>
      <w:r w:rsidRPr="00C13526">
        <w:rPr>
          <w:rFonts w:ascii="Microsoft Sans Serif" w:eastAsia="Microsoft Sans Serif" w:hAnsi="Microsoft Sans Serif" w:cs="Microsoft Sans Serif"/>
          <w:b/>
          <w:bCs/>
          <w:sz w:val="24"/>
        </w:rPr>
        <w:br/>
      </w:r>
      <w:r w:rsidRPr="00C13526">
        <w:rPr>
          <w:rFonts w:ascii="Microsoft Sans Serif" w:eastAsia="Microsoft Sans Serif" w:hAnsi="Microsoft Sans Serif" w:cs="Microsoft Sans Serif"/>
          <w:i/>
          <w:iCs/>
          <w:sz w:val="24"/>
        </w:rPr>
        <w:t>Via e-mail only due to Emergency Order at M-2020-3019262</w:t>
      </w:r>
      <w:r w:rsidRPr="00C13526">
        <w:rPr>
          <w:rFonts w:ascii="Microsoft Sans Serif" w:eastAsia="Microsoft Sans Serif" w:hAnsi="Microsoft Sans Serif" w:cs="Microsoft Sans Serif"/>
          <w:b/>
          <w:bCs/>
          <w:sz w:val="24"/>
        </w:rPr>
        <w:br/>
      </w:r>
      <w:hyperlink r:id="rId8" w:history="1">
        <w:r w:rsidRPr="00C13526">
          <w:rPr>
            <w:rFonts w:ascii="Microsoft Sans Serif" w:eastAsia="Microsoft Sans Serif" w:hAnsi="Microsoft Sans Serif" w:cs="Microsoft Sans Serif"/>
            <w:color w:val="0563C1"/>
            <w:sz w:val="24"/>
            <w:u w:val="single"/>
          </w:rPr>
          <w:t>morellamatt@yahoo.com</w:t>
        </w:r>
      </w:hyperlink>
      <w:r w:rsidRPr="00C13526">
        <w:rPr>
          <w:rFonts w:ascii="Microsoft Sans Serif" w:eastAsia="Microsoft Sans Serif" w:hAnsi="Microsoft Sans Serif" w:cs="Microsoft Sans Serif"/>
          <w:sz w:val="24"/>
        </w:rPr>
        <w:t xml:space="preserve"> </w:t>
      </w:r>
      <w:r w:rsidRPr="00C13526">
        <w:rPr>
          <w:rFonts w:ascii="Microsoft Sans Serif" w:eastAsia="Microsoft Sans Serif" w:hAnsi="Microsoft Sans Serif" w:cs="Microsoft Sans Serif"/>
          <w:sz w:val="24"/>
        </w:rPr>
        <w:cr/>
      </w:r>
    </w:p>
    <w:p w14:paraId="2478A130" w14:textId="77777777" w:rsidR="00C13526" w:rsidRPr="00C13526" w:rsidRDefault="00C13526" w:rsidP="00C13526">
      <w:pPr>
        <w:spacing w:after="160" w:line="259" w:lineRule="auto"/>
        <w:rPr>
          <w:rFonts w:eastAsia="Times New Roman"/>
        </w:rPr>
      </w:pPr>
      <w:r w:rsidRPr="00C13526">
        <w:rPr>
          <w:rFonts w:ascii="Microsoft Sans Serif" w:eastAsia="Microsoft Sans Serif" w:hAnsi="Microsoft Sans Serif" w:cs="Microsoft Sans Serif"/>
          <w:sz w:val="24"/>
        </w:rPr>
        <w:t xml:space="preserve">JENNIFER </w:t>
      </w:r>
      <w:proofErr w:type="spellStart"/>
      <w:r w:rsidRPr="00C13526">
        <w:rPr>
          <w:rFonts w:ascii="Microsoft Sans Serif" w:eastAsia="Microsoft Sans Serif" w:hAnsi="Microsoft Sans Serif" w:cs="Microsoft Sans Serif"/>
          <w:sz w:val="24"/>
        </w:rPr>
        <w:t>PETRISEK</w:t>
      </w:r>
      <w:proofErr w:type="spellEnd"/>
      <w:r w:rsidRPr="00C13526">
        <w:rPr>
          <w:rFonts w:ascii="Microsoft Sans Serif" w:eastAsia="Microsoft Sans Serif" w:hAnsi="Microsoft Sans Serif" w:cs="Microsoft Sans Serif"/>
          <w:sz w:val="24"/>
        </w:rPr>
        <w:t xml:space="preserve"> ESQUIRE</w:t>
      </w:r>
      <w:r w:rsidRPr="00C13526">
        <w:rPr>
          <w:rFonts w:ascii="Microsoft Sans Serif" w:eastAsia="Microsoft Sans Serif" w:hAnsi="Microsoft Sans Serif" w:cs="Microsoft Sans Serif"/>
          <w:sz w:val="24"/>
        </w:rPr>
        <w:cr/>
        <w:t>PEOPLES GAS COMPANY LLC</w:t>
      </w:r>
      <w:r w:rsidRPr="00C13526">
        <w:rPr>
          <w:rFonts w:ascii="Microsoft Sans Serif" w:eastAsia="Microsoft Sans Serif" w:hAnsi="Microsoft Sans Serif" w:cs="Microsoft Sans Serif"/>
          <w:sz w:val="24"/>
        </w:rPr>
        <w:cr/>
        <w:t xml:space="preserve">375 NORTH SHORE DRIVE </w:t>
      </w:r>
      <w:r w:rsidRPr="00C13526">
        <w:rPr>
          <w:rFonts w:ascii="Microsoft Sans Serif" w:eastAsia="Microsoft Sans Serif" w:hAnsi="Microsoft Sans Serif" w:cs="Microsoft Sans Serif"/>
          <w:sz w:val="24"/>
        </w:rPr>
        <w:cr/>
        <w:t>PITTSBURGH PA  15212</w:t>
      </w:r>
      <w:r w:rsidRPr="00C13526">
        <w:rPr>
          <w:rFonts w:ascii="Microsoft Sans Serif" w:eastAsia="Microsoft Sans Serif" w:hAnsi="Microsoft Sans Serif" w:cs="Microsoft Sans Serif"/>
          <w:sz w:val="24"/>
        </w:rPr>
        <w:cr/>
      </w:r>
      <w:r w:rsidRPr="00C13526">
        <w:rPr>
          <w:rFonts w:ascii="Microsoft Sans Serif" w:eastAsia="Microsoft Sans Serif" w:hAnsi="Microsoft Sans Serif" w:cs="Microsoft Sans Serif"/>
          <w:b/>
          <w:bCs/>
          <w:sz w:val="24"/>
        </w:rPr>
        <w:t>412-208-6834</w:t>
      </w:r>
      <w:r w:rsidRPr="00C13526">
        <w:rPr>
          <w:rFonts w:ascii="Microsoft Sans Serif" w:eastAsia="Microsoft Sans Serif" w:hAnsi="Microsoft Sans Serif" w:cs="Microsoft Sans Serif"/>
          <w:b/>
          <w:bCs/>
          <w:sz w:val="24"/>
        </w:rPr>
        <w:br/>
      </w:r>
      <w:r w:rsidRPr="00C13526">
        <w:rPr>
          <w:rFonts w:ascii="Microsoft Sans Serif" w:eastAsia="Microsoft Sans Serif" w:hAnsi="Microsoft Sans Serif" w:cs="Microsoft Sans Serif"/>
          <w:sz w:val="24"/>
        </w:rPr>
        <w:t>Accepts eService</w:t>
      </w:r>
    </w:p>
    <w:p w14:paraId="14051C9B" w14:textId="62987A77" w:rsidR="00DC28A6" w:rsidRPr="00271459" w:rsidRDefault="002D0BA2" w:rsidP="00006F84">
      <w:pPr>
        <w:spacing w:after="0" w:line="240" w:lineRule="auto"/>
        <w:rPr>
          <w:rFonts w:ascii="Times New Roman" w:hAnsi="Times New Roman"/>
          <w:sz w:val="24"/>
          <w:szCs w:val="24"/>
        </w:rPr>
      </w:pPr>
    </w:p>
    <w:sectPr w:rsidR="00DC28A6" w:rsidRPr="00271459"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4CE0F" w14:textId="77777777" w:rsidR="002D0BA2" w:rsidRDefault="002D0BA2" w:rsidP="00143B2B">
      <w:pPr>
        <w:spacing w:after="0" w:line="240" w:lineRule="auto"/>
      </w:pPr>
      <w:r>
        <w:separator/>
      </w:r>
    </w:p>
  </w:endnote>
  <w:endnote w:type="continuationSeparator" w:id="0">
    <w:p w14:paraId="5C1EE819" w14:textId="77777777" w:rsidR="002D0BA2" w:rsidRDefault="002D0BA2"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145C72">
          <w:rPr>
            <w:rFonts w:ascii="Times New Roman" w:hAnsi="Times New Roman"/>
            <w:sz w:val="20"/>
            <w:szCs w:val="20"/>
          </w:rPr>
          <w:fldChar w:fldCharType="begin"/>
        </w:r>
        <w:r w:rsidRPr="00145C72">
          <w:rPr>
            <w:rFonts w:ascii="Times New Roman" w:hAnsi="Times New Roman"/>
            <w:sz w:val="20"/>
            <w:szCs w:val="20"/>
          </w:rPr>
          <w:instrText xml:space="preserve"> PAGE   \* MERGEFORMAT </w:instrText>
        </w:r>
        <w:r w:rsidRPr="00145C72">
          <w:rPr>
            <w:rFonts w:ascii="Times New Roman" w:hAnsi="Times New Roman"/>
            <w:sz w:val="20"/>
            <w:szCs w:val="20"/>
          </w:rPr>
          <w:fldChar w:fldCharType="separate"/>
        </w:r>
        <w:r w:rsidRPr="00145C72">
          <w:rPr>
            <w:rFonts w:ascii="Times New Roman" w:hAnsi="Times New Roman"/>
            <w:noProof/>
            <w:sz w:val="20"/>
            <w:szCs w:val="20"/>
          </w:rPr>
          <w:t>2</w:t>
        </w:r>
        <w:r w:rsidRPr="00145C7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4EAED" w14:textId="77777777" w:rsidR="002D0BA2" w:rsidRDefault="002D0BA2" w:rsidP="00143B2B">
      <w:pPr>
        <w:spacing w:after="0" w:line="240" w:lineRule="auto"/>
      </w:pPr>
      <w:r>
        <w:separator/>
      </w:r>
    </w:p>
  </w:footnote>
  <w:footnote w:type="continuationSeparator" w:id="0">
    <w:p w14:paraId="75F64E22" w14:textId="77777777" w:rsidR="002D0BA2" w:rsidRDefault="002D0BA2"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4534DF2-0DD0-4F91-A29C-D0D59BFFCE53}"/>
    <w:docVar w:name="dgnword-eventsink" w:val="625287928"/>
  </w:docVars>
  <w:rsids>
    <w:rsidRoot w:val="00CF37D5"/>
    <w:rsid w:val="00006F84"/>
    <w:rsid w:val="000462DC"/>
    <w:rsid w:val="0004709D"/>
    <w:rsid w:val="000704FD"/>
    <w:rsid w:val="000810F2"/>
    <w:rsid w:val="00122351"/>
    <w:rsid w:val="00132CAE"/>
    <w:rsid w:val="00143B2B"/>
    <w:rsid w:val="00145C72"/>
    <w:rsid w:val="00155A1D"/>
    <w:rsid w:val="00175390"/>
    <w:rsid w:val="001755C3"/>
    <w:rsid w:val="0019504A"/>
    <w:rsid w:val="0019617F"/>
    <w:rsid w:val="00206725"/>
    <w:rsid w:val="00271459"/>
    <w:rsid w:val="00271970"/>
    <w:rsid w:val="0029306A"/>
    <w:rsid w:val="002C2417"/>
    <w:rsid w:val="002D0BA2"/>
    <w:rsid w:val="002D3C1D"/>
    <w:rsid w:val="00301AEB"/>
    <w:rsid w:val="00305F6D"/>
    <w:rsid w:val="00377416"/>
    <w:rsid w:val="00382F48"/>
    <w:rsid w:val="003D5352"/>
    <w:rsid w:val="004006D4"/>
    <w:rsid w:val="00444B12"/>
    <w:rsid w:val="00452CE2"/>
    <w:rsid w:val="004549C8"/>
    <w:rsid w:val="004733EA"/>
    <w:rsid w:val="0048405B"/>
    <w:rsid w:val="00484866"/>
    <w:rsid w:val="004927D6"/>
    <w:rsid w:val="004A6A93"/>
    <w:rsid w:val="00512646"/>
    <w:rsid w:val="00521D39"/>
    <w:rsid w:val="005442E6"/>
    <w:rsid w:val="00580EEE"/>
    <w:rsid w:val="0059502D"/>
    <w:rsid w:val="005B626E"/>
    <w:rsid w:val="00614BB0"/>
    <w:rsid w:val="00620CB7"/>
    <w:rsid w:val="006214E6"/>
    <w:rsid w:val="00650123"/>
    <w:rsid w:val="0067016F"/>
    <w:rsid w:val="00683216"/>
    <w:rsid w:val="00684C37"/>
    <w:rsid w:val="00696801"/>
    <w:rsid w:val="006D2DB2"/>
    <w:rsid w:val="006E659E"/>
    <w:rsid w:val="006E6DA5"/>
    <w:rsid w:val="00713D46"/>
    <w:rsid w:val="00752ECE"/>
    <w:rsid w:val="007A3B97"/>
    <w:rsid w:val="007A5A1C"/>
    <w:rsid w:val="007B5C79"/>
    <w:rsid w:val="007E17ED"/>
    <w:rsid w:val="00801AC2"/>
    <w:rsid w:val="0081170A"/>
    <w:rsid w:val="00817DC7"/>
    <w:rsid w:val="0082321A"/>
    <w:rsid w:val="00840AA2"/>
    <w:rsid w:val="0085355B"/>
    <w:rsid w:val="0086323E"/>
    <w:rsid w:val="00867120"/>
    <w:rsid w:val="008B5CFC"/>
    <w:rsid w:val="008E703C"/>
    <w:rsid w:val="008F13CB"/>
    <w:rsid w:val="00910907"/>
    <w:rsid w:val="00920374"/>
    <w:rsid w:val="00932058"/>
    <w:rsid w:val="0094123A"/>
    <w:rsid w:val="009600FD"/>
    <w:rsid w:val="00965C3D"/>
    <w:rsid w:val="009B01C3"/>
    <w:rsid w:val="009B17AC"/>
    <w:rsid w:val="009B1A77"/>
    <w:rsid w:val="009B7EF7"/>
    <w:rsid w:val="009D425A"/>
    <w:rsid w:val="009E59D8"/>
    <w:rsid w:val="009F266A"/>
    <w:rsid w:val="009F32CD"/>
    <w:rsid w:val="00A00310"/>
    <w:rsid w:val="00A4696D"/>
    <w:rsid w:val="00AC5D02"/>
    <w:rsid w:val="00AD5580"/>
    <w:rsid w:val="00AF7CB2"/>
    <w:rsid w:val="00B520FB"/>
    <w:rsid w:val="00B762D2"/>
    <w:rsid w:val="00B95411"/>
    <w:rsid w:val="00BC4FBE"/>
    <w:rsid w:val="00BD2703"/>
    <w:rsid w:val="00BF0C6C"/>
    <w:rsid w:val="00C06DCB"/>
    <w:rsid w:val="00C13526"/>
    <w:rsid w:val="00C3355D"/>
    <w:rsid w:val="00C75A10"/>
    <w:rsid w:val="00CA4E11"/>
    <w:rsid w:val="00CD48FE"/>
    <w:rsid w:val="00CF37D5"/>
    <w:rsid w:val="00D43084"/>
    <w:rsid w:val="00D434C0"/>
    <w:rsid w:val="00D7595F"/>
    <w:rsid w:val="00D76462"/>
    <w:rsid w:val="00DC3EFA"/>
    <w:rsid w:val="00DC6629"/>
    <w:rsid w:val="00E14045"/>
    <w:rsid w:val="00E21256"/>
    <w:rsid w:val="00E31BFF"/>
    <w:rsid w:val="00E9451E"/>
    <w:rsid w:val="00EC11B1"/>
    <w:rsid w:val="00EE4662"/>
    <w:rsid w:val="00F30BC0"/>
    <w:rsid w:val="00F40A32"/>
    <w:rsid w:val="00FA7356"/>
    <w:rsid w:val="00FC1521"/>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aliases w:val="Car"/>
    <w:basedOn w:val="Normal"/>
    <w:link w:val="FootnoteTextChar"/>
    <w:qFormat/>
    <w:rsid w:val="00132CAE"/>
    <w:pPr>
      <w:spacing w:line="240" w:lineRule="auto"/>
    </w:pPr>
    <w:rPr>
      <w:rFonts w:ascii="Times New Roman" w:eastAsia="Times New Roman" w:hAnsi="Times New Roman" w:cstheme="minorBidi"/>
      <w:sz w:val="20"/>
    </w:rPr>
  </w:style>
  <w:style w:type="character" w:customStyle="1" w:styleId="FootnoteTextChar">
    <w:name w:val="Footnote Text Char"/>
    <w:aliases w:val="Car Char"/>
    <w:basedOn w:val="DefaultParagraphFont"/>
    <w:link w:val="FootnoteText"/>
    <w:uiPriority w:val="99"/>
    <w:rsid w:val="00132CAE"/>
    <w:rPr>
      <w:rFonts w:ascii="Times New Roman" w:eastAsia="Times New Roman" w:hAnsi="Times New Roman"/>
      <w:sz w:val="20"/>
    </w:rPr>
  </w:style>
  <w:style w:type="character" w:styleId="FootnoteReference">
    <w:name w:val="footnote reference"/>
    <w:aliases w:val="o,fr"/>
    <w:basedOn w:val="DefaultParagraphFont"/>
    <w:unhideWhenUsed/>
    <w:rsid w:val="00132CAE"/>
    <w:rPr>
      <w:vertAlign w:val="superscript"/>
    </w:rPr>
  </w:style>
  <w:style w:type="character" w:styleId="Hyperlink">
    <w:name w:val="Hyperlink"/>
    <w:basedOn w:val="DefaultParagraphFont"/>
    <w:uiPriority w:val="99"/>
    <w:unhideWhenUsed/>
    <w:rsid w:val="006214E6"/>
    <w:rPr>
      <w:color w:val="0000FF" w:themeColor="hyperlink"/>
      <w:u w:val="single"/>
    </w:rPr>
  </w:style>
  <w:style w:type="character" w:styleId="UnresolvedMention">
    <w:name w:val="Unresolved Mention"/>
    <w:basedOn w:val="DefaultParagraphFont"/>
    <w:uiPriority w:val="99"/>
    <w:semiHidden/>
    <w:unhideWhenUsed/>
    <w:rsid w:val="00621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9524">
      <w:bodyDiv w:val="1"/>
      <w:marLeft w:val="0"/>
      <w:marRight w:val="0"/>
      <w:marTop w:val="0"/>
      <w:marBottom w:val="0"/>
      <w:divBdr>
        <w:top w:val="none" w:sz="0" w:space="0" w:color="auto"/>
        <w:left w:val="none" w:sz="0" w:space="0" w:color="auto"/>
        <w:bottom w:val="none" w:sz="0" w:space="0" w:color="auto"/>
        <w:right w:val="none" w:sz="0" w:space="0" w:color="auto"/>
      </w:divBdr>
    </w:div>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21198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llamatt@yahoo.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2019-04-12T16:04:00Z</cp:lastPrinted>
  <dcterms:created xsi:type="dcterms:W3CDTF">2020-11-05T13:48:00Z</dcterms:created>
  <dcterms:modified xsi:type="dcterms:W3CDTF">2020-11-05T13:52:00Z</dcterms:modified>
</cp:coreProperties>
</file>