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424C2CF" w:rsidR="002E1BBD" w:rsidRDefault="000420CB" w:rsidP="000420CB">
      <w:pPr>
        <w:pStyle w:val="Heading5"/>
        <w:spacing w:before="0" w:after="0"/>
        <w:jc w:val="center"/>
        <w:rPr>
          <w:i w:val="0"/>
          <w:sz w:val="24"/>
          <w:szCs w:val="24"/>
        </w:rPr>
      </w:pPr>
      <w:r>
        <w:rPr>
          <w:i w:val="0"/>
          <w:sz w:val="24"/>
          <w:szCs w:val="24"/>
        </w:rPr>
        <w:t>November 24,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7B870B17"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080F4E">
        <w:rPr>
          <w:i w:val="0"/>
          <w:sz w:val="24"/>
          <w:szCs w:val="24"/>
        </w:rPr>
        <w:t>6323293</w:t>
      </w:r>
    </w:p>
    <w:p w14:paraId="1576DAE5" w14:textId="3412499A"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A4780">
        <w:rPr>
          <w:i w:val="0"/>
          <w:sz w:val="24"/>
          <w:szCs w:val="24"/>
        </w:rPr>
        <w:t>2020-</w:t>
      </w:r>
      <w:r w:rsidR="00080F4E">
        <w:rPr>
          <w:i w:val="0"/>
          <w:sz w:val="24"/>
          <w:szCs w:val="24"/>
        </w:rPr>
        <w:t>3020872</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4AD184F9" w14:textId="7BE69D32" w:rsidR="00080F4E" w:rsidRDefault="00080F4E" w:rsidP="00007354">
      <w:pPr>
        <w:rPr>
          <w:b/>
          <w:sz w:val="24"/>
          <w:szCs w:val="24"/>
        </w:rPr>
      </w:pPr>
      <w:r w:rsidRPr="00080F4E">
        <w:rPr>
          <w:b/>
          <w:sz w:val="24"/>
          <w:szCs w:val="24"/>
        </w:rPr>
        <w:t>READING CHECKER CABS LLC</w:t>
      </w:r>
    </w:p>
    <w:p w14:paraId="2E7E282C" w14:textId="496BD786" w:rsidR="00080F4E" w:rsidRDefault="00080F4E" w:rsidP="00007354">
      <w:pPr>
        <w:rPr>
          <w:b/>
          <w:sz w:val="24"/>
          <w:szCs w:val="24"/>
        </w:rPr>
      </w:pPr>
      <w:r w:rsidRPr="00080F4E">
        <w:rPr>
          <w:b/>
          <w:sz w:val="24"/>
          <w:szCs w:val="24"/>
        </w:rPr>
        <w:t xml:space="preserve">615 ELM ST </w:t>
      </w:r>
    </w:p>
    <w:p w14:paraId="1BD55F9A" w14:textId="0841C8EE" w:rsidR="00080F4E" w:rsidRDefault="00080F4E" w:rsidP="00007354">
      <w:pPr>
        <w:rPr>
          <w:b/>
          <w:sz w:val="24"/>
          <w:szCs w:val="24"/>
        </w:rPr>
      </w:pPr>
      <w:r w:rsidRPr="00080F4E">
        <w:rPr>
          <w:b/>
          <w:sz w:val="24"/>
          <w:szCs w:val="24"/>
        </w:rPr>
        <w:t>UNIT 2</w:t>
      </w:r>
    </w:p>
    <w:p w14:paraId="2E1D117F" w14:textId="56457480" w:rsidR="00080F4E" w:rsidRDefault="00080F4E" w:rsidP="00007354">
      <w:pPr>
        <w:rPr>
          <w:b/>
          <w:sz w:val="24"/>
          <w:szCs w:val="24"/>
        </w:rPr>
      </w:pPr>
      <w:r w:rsidRPr="00080F4E">
        <w:rPr>
          <w:b/>
          <w:sz w:val="24"/>
          <w:szCs w:val="24"/>
        </w:rPr>
        <w:t>READING</w:t>
      </w:r>
      <w:r>
        <w:rPr>
          <w:b/>
          <w:sz w:val="24"/>
          <w:szCs w:val="24"/>
        </w:rPr>
        <w:t xml:space="preserve"> </w:t>
      </w:r>
      <w:r w:rsidRPr="00080F4E">
        <w:rPr>
          <w:b/>
          <w:sz w:val="24"/>
          <w:szCs w:val="24"/>
        </w:rPr>
        <w:t>PA 19601</w:t>
      </w:r>
    </w:p>
    <w:p w14:paraId="199B7A30" w14:textId="637B0998" w:rsidR="004B6E14" w:rsidRPr="004B2724" w:rsidRDefault="004B6E14" w:rsidP="00007354">
      <w:pPr>
        <w:rPr>
          <w:b/>
          <w:sz w:val="24"/>
          <w:szCs w:val="24"/>
        </w:rPr>
      </w:pPr>
    </w:p>
    <w:p w14:paraId="15ABAAF1" w14:textId="77777777" w:rsidR="004B2724" w:rsidRPr="00BF0CE3" w:rsidRDefault="004B2724" w:rsidP="004B6E14">
      <w:pPr>
        <w:rPr>
          <w:b/>
          <w:sz w:val="22"/>
          <w:szCs w:val="22"/>
        </w:rPr>
      </w:pPr>
    </w:p>
    <w:p w14:paraId="4135B3AD" w14:textId="36D828E2" w:rsidR="003E07BE" w:rsidRDefault="00683D64" w:rsidP="00BF0CE3">
      <w:pPr>
        <w:rPr>
          <w:b/>
          <w:sz w:val="24"/>
          <w:szCs w:val="24"/>
        </w:rPr>
      </w:pPr>
      <w:r w:rsidRPr="00216114">
        <w:rPr>
          <w:b/>
          <w:sz w:val="24"/>
          <w:szCs w:val="24"/>
        </w:rPr>
        <w:t xml:space="preserve"> </w:t>
      </w:r>
      <w:r w:rsidR="00F018F0" w:rsidRPr="00142BA2">
        <w:rPr>
          <w:b/>
          <w:sz w:val="24"/>
          <w:szCs w:val="24"/>
        </w:rPr>
        <w:t xml:space="preserve">Re:   Application of </w:t>
      </w:r>
      <w:bookmarkStart w:id="0" w:name="_Hlk57095606"/>
      <w:r w:rsidR="00080F4E">
        <w:rPr>
          <w:b/>
          <w:sz w:val="24"/>
          <w:szCs w:val="24"/>
        </w:rPr>
        <w:t>Reading Checker Cabs</w:t>
      </w:r>
      <w:r w:rsidR="00007354" w:rsidRPr="00007354">
        <w:rPr>
          <w:b/>
          <w:sz w:val="24"/>
          <w:szCs w:val="24"/>
        </w:rPr>
        <w:t>, LLC</w:t>
      </w:r>
      <w:r w:rsidR="00007354">
        <w:rPr>
          <w:b/>
          <w:sz w:val="24"/>
          <w:szCs w:val="24"/>
        </w:rPr>
        <w:t xml:space="preserve">, </w:t>
      </w:r>
      <w:r w:rsidR="00080F4E" w:rsidRPr="00080F4E">
        <w:rPr>
          <w:b/>
          <w:sz w:val="24"/>
          <w:szCs w:val="24"/>
        </w:rPr>
        <w:t>615 Elm St., Unit 2, Reading, Berks County, PA 19601</w:t>
      </w:r>
      <w:bookmarkEnd w:id="0"/>
      <w:r w:rsidR="004B6E14">
        <w:rPr>
          <w:b/>
          <w:sz w:val="24"/>
          <w:szCs w:val="24"/>
        </w:rPr>
        <w:t xml:space="preserve">. </w:t>
      </w:r>
      <w:r w:rsidR="00FA354C" w:rsidRPr="00FA354C">
        <w:rPr>
          <w:b/>
          <w:sz w:val="24"/>
          <w:szCs w:val="24"/>
        </w:rPr>
        <w:t>610-891-1976</w:t>
      </w:r>
    </w:p>
    <w:p w14:paraId="1AE07048" w14:textId="77777777" w:rsidR="00CD3C89" w:rsidRPr="00AC2083" w:rsidRDefault="00CD3C89" w:rsidP="00CD3C8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46E364A0"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080F4E">
        <w:rPr>
          <w:b/>
          <w:spacing w:val="-3"/>
          <w:sz w:val="24"/>
          <w:szCs w:val="24"/>
        </w:rPr>
        <w:t>6323293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4EC85857"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080F4E">
        <w:rPr>
          <w:rFonts w:eastAsia="Calibri"/>
          <w:b/>
          <w:sz w:val="24"/>
          <w:szCs w:val="24"/>
        </w:rPr>
        <w:t>READING CHECKER CABS</w:t>
      </w:r>
      <w:r w:rsidR="006B5875">
        <w:rPr>
          <w:rFonts w:eastAsia="Calibri"/>
          <w:b/>
          <w:sz w:val="24"/>
          <w:szCs w:val="24"/>
        </w:rPr>
        <w:t>,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080F4E">
        <w:rPr>
          <w:rFonts w:eastAsia="Calibri"/>
          <w:b/>
          <w:sz w:val="24"/>
          <w:szCs w:val="24"/>
        </w:rPr>
        <w:t>6323293</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A4780">
        <w:rPr>
          <w:rFonts w:eastAsia="Calibri"/>
          <w:b/>
          <w:sz w:val="24"/>
          <w:szCs w:val="24"/>
        </w:rPr>
        <w:t>2020-</w:t>
      </w:r>
      <w:r w:rsidR="00080F4E">
        <w:rPr>
          <w:rFonts w:eastAsia="Calibri"/>
          <w:b/>
          <w:sz w:val="24"/>
          <w:szCs w:val="24"/>
        </w:rPr>
        <w:t>3020872</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23272CA4" w:rsidR="00216114" w:rsidRDefault="004B6E14" w:rsidP="004B6E14">
      <w:pPr>
        <w:ind w:firstLine="720"/>
        <w:rPr>
          <w:spacing w:val="-3"/>
          <w:sz w:val="24"/>
          <w:szCs w:val="24"/>
        </w:rPr>
      </w:pPr>
      <w:r w:rsidRPr="004F6CB4">
        <w:rPr>
          <w:spacing w:val="-3"/>
          <w:sz w:val="24"/>
          <w:szCs w:val="24"/>
        </w:rPr>
        <w:t xml:space="preserve">Be advised that presently the ONLY acceptable manner to file Forms E, H, and K is online via </w:t>
      </w:r>
      <w:r>
        <w:rPr>
          <w:spacing w:val="-3"/>
          <w:sz w:val="24"/>
          <w:szCs w:val="24"/>
        </w:rPr>
        <w:t>NIC Insurance Filings</w:t>
      </w:r>
      <w:r w:rsidRPr="004F6CB4">
        <w:rPr>
          <w:spacing w:val="-3"/>
          <w:sz w:val="24"/>
          <w:szCs w:val="24"/>
        </w:rPr>
        <w:t xml:space="preserve"> (</w:t>
      </w:r>
      <w:r>
        <w:rPr>
          <w:spacing w:val="-3"/>
          <w:sz w:val="24"/>
          <w:szCs w:val="24"/>
        </w:rPr>
        <w:t>NIC</w:t>
      </w:r>
      <w:r w:rsidRPr="004F6CB4">
        <w:rPr>
          <w:spacing w:val="-3"/>
          <w:sz w:val="24"/>
          <w:szCs w:val="24"/>
        </w:rPr>
        <w:t xml:space="preserve">) </w:t>
      </w:r>
      <w:r>
        <w:rPr>
          <w:spacing w:val="-3"/>
          <w:sz w:val="24"/>
          <w:szCs w:val="24"/>
        </w:rPr>
        <w:t xml:space="preserve">at </w:t>
      </w:r>
      <w:hyperlink r:id="rId6" w:history="1">
        <w:r w:rsidRPr="00473FBC">
          <w:rPr>
            <w:rStyle w:val="Hyperlink"/>
            <w:spacing w:val="-3"/>
            <w:sz w:val="24"/>
            <w:szCs w:val="24"/>
          </w:rPr>
          <w:t>www.nicinsurancefilings.com</w:t>
        </w:r>
      </w:hyperlink>
      <w:r w:rsidRPr="004F6CB4">
        <w:rPr>
          <w:spacing w:val="-3"/>
          <w:sz w:val="24"/>
          <w:szCs w:val="24"/>
        </w:rPr>
        <w:t xml:space="preserve">.  Individual carriers cannot sign up to have an account to submit insurance and the insurance filings may only be submitted by Insurance Underwriters.  </w:t>
      </w:r>
      <w:r>
        <w:rPr>
          <w:spacing w:val="-3"/>
          <w:sz w:val="24"/>
          <w:szCs w:val="24"/>
        </w:rPr>
        <w:t>Tariffs</w:t>
      </w:r>
      <w:r w:rsidRPr="004F6CB4">
        <w:rPr>
          <w:spacing w:val="-3"/>
          <w:sz w:val="24"/>
          <w:szCs w:val="24"/>
        </w:rPr>
        <w:t xml:space="preserve"> may be filed by the carrier directly by utilizing this Commission’s </w:t>
      </w:r>
      <w:proofErr w:type="spellStart"/>
      <w:r w:rsidRPr="004F6CB4">
        <w:rPr>
          <w:spacing w:val="-3"/>
          <w:sz w:val="24"/>
          <w:szCs w:val="24"/>
        </w:rPr>
        <w:t>efile</w:t>
      </w:r>
      <w:proofErr w:type="spellEnd"/>
      <w:r w:rsidRPr="004F6CB4">
        <w:rPr>
          <w:spacing w:val="-3"/>
          <w:sz w:val="24"/>
          <w:szCs w:val="24"/>
        </w:rPr>
        <w:t xml:space="preserve"> system:  </w:t>
      </w:r>
      <w:hyperlink r:id="rId7" w:history="1">
        <w:r w:rsidRPr="005901EA">
          <w:rPr>
            <w:rStyle w:val="Hyperlink"/>
            <w:spacing w:val="-3"/>
            <w:sz w:val="24"/>
            <w:szCs w:val="24"/>
          </w:rPr>
          <w:t>https://www.puc.state.pa.us/efiling/default.aspx</w:t>
        </w:r>
      </w:hyperlink>
      <w:r>
        <w:rPr>
          <w:spacing w:val="-3"/>
          <w:sz w:val="24"/>
          <w:szCs w:val="24"/>
        </w:rPr>
        <w:t xml:space="preserve">, or by direct email to Jerome Elliott at </w:t>
      </w:r>
      <w:hyperlink r:id="rId8" w:history="1">
        <w:r w:rsidRPr="005901EA">
          <w:rPr>
            <w:rStyle w:val="Hyperlink"/>
            <w:spacing w:val="-3"/>
            <w:sz w:val="24"/>
            <w:szCs w:val="24"/>
          </w:rPr>
          <w:t>jerelliott@pa.gov</w:t>
        </w:r>
      </w:hyperlink>
      <w:r>
        <w:rPr>
          <w:spacing w:val="-3"/>
          <w:sz w:val="24"/>
          <w:szCs w:val="24"/>
        </w:rPr>
        <w:t xml:space="preserve">. </w:t>
      </w:r>
      <w:r w:rsidR="00216114">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C6A46A6" w14:textId="3B360CBD" w:rsidR="00985EEA" w:rsidRDefault="00D77BFF" w:rsidP="007A4780">
      <w:pPr>
        <w:ind w:left="1440" w:right="1440"/>
        <w:rPr>
          <w:spacing w:val="-3"/>
          <w:sz w:val="24"/>
          <w:szCs w:val="24"/>
        </w:rPr>
      </w:pPr>
      <w:r w:rsidRPr="00D77BFF">
        <w:rPr>
          <w:spacing w:val="-3"/>
          <w:sz w:val="24"/>
          <w:szCs w:val="24"/>
        </w:rPr>
        <w:t xml:space="preserve">To transport, </w:t>
      </w:r>
      <w:r w:rsidR="00DD0510">
        <w:rPr>
          <w:spacing w:val="-3"/>
          <w:sz w:val="24"/>
          <w:szCs w:val="24"/>
        </w:rPr>
        <w:t xml:space="preserve">as a common carrier, by motor vehicle, </w:t>
      </w:r>
      <w:r w:rsidR="00007354">
        <w:rPr>
          <w:spacing w:val="-3"/>
          <w:sz w:val="24"/>
          <w:szCs w:val="24"/>
        </w:rPr>
        <w:t>persons</w:t>
      </w:r>
      <w:r w:rsidR="00007354" w:rsidRPr="00007354">
        <w:rPr>
          <w:spacing w:val="-3"/>
          <w:sz w:val="24"/>
          <w:szCs w:val="24"/>
        </w:rPr>
        <w:t xml:space="preserve"> in </w:t>
      </w:r>
      <w:r w:rsidR="00080F4E">
        <w:rPr>
          <w:spacing w:val="-3"/>
          <w:sz w:val="24"/>
          <w:szCs w:val="24"/>
        </w:rPr>
        <w:t>call or demand</w:t>
      </w:r>
      <w:r w:rsidR="00007354" w:rsidRPr="00007354">
        <w:rPr>
          <w:spacing w:val="-3"/>
          <w:sz w:val="24"/>
          <w:szCs w:val="24"/>
        </w:rPr>
        <w:t xml:space="preserve"> service, between points in </w:t>
      </w:r>
      <w:r w:rsidR="00080F4E">
        <w:rPr>
          <w:spacing w:val="-3"/>
          <w:sz w:val="24"/>
          <w:szCs w:val="24"/>
        </w:rPr>
        <w:t>the counties of Berks, Luzerne, and Schuylkill.</w:t>
      </w:r>
      <w:r w:rsidR="00007354" w:rsidRPr="00007354">
        <w:rPr>
          <w:spacing w:val="-3"/>
          <w:sz w:val="24"/>
          <w:szCs w:val="24"/>
        </w:rPr>
        <w:t xml:space="preserve">  </w:t>
      </w:r>
    </w:p>
    <w:p w14:paraId="69715337" w14:textId="77777777" w:rsidR="007A4780" w:rsidRPr="0079128B" w:rsidRDefault="007A4780" w:rsidP="007A4780">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3A0618DC"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080F4E">
        <w:rPr>
          <w:b/>
          <w:i/>
          <w:sz w:val="24"/>
          <w:szCs w:val="24"/>
        </w:rPr>
        <w:t>READING CHECKER CABS</w:t>
      </w:r>
      <w:r w:rsidR="006B5875">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6466C4A0" w:rsidR="00A45538" w:rsidRPr="0079128B" w:rsidRDefault="000420CB"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247CA9F" wp14:editId="7CD61E04">
            <wp:simplePos x="0" y="0"/>
            <wp:positionH relativeFrom="column">
              <wp:posOffset>2914650</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19FB8A"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2B3326DD"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35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0CB"/>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0F4E"/>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0E1"/>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724"/>
    <w:rsid w:val="004B29ED"/>
    <w:rsid w:val="004B3185"/>
    <w:rsid w:val="004B3804"/>
    <w:rsid w:val="004B39E0"/>
    <w:rsid w:val="004B4803"/>
    <w:rsid w:val="004B4FA1"/>
    <w:rsid w:val="004B5851"/>
    <w:rsid w:val="004B62F3"/>
    <w:rsid w:val="004B6E14"/>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783"/>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7DF"/>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AEC"/>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875"/>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780"/>
    <w:rsid w:val="007A4B80"/>
    <w:rsid w:val="007A4C68"/>
    <w:rsid w:val="007A557F"/>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954"/>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501"/>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8A5"/>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F21"/>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E3"/>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0F0"/>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C89"/>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BFF"/>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510"/>
    <w:rsid w:val="00DD0693"/>
    <w:rsid w:val="00DD0B15"/>
    <w:rsid w:val="00DD1D0D"/>
    <w:rsid w:val="00DD345D"/>
    <w:rsid w:val="00DD36B2"/>
    <w:rsid w:val="00DD4044"/>
    <w:rsid w:val="00DD45EA"/>
    <w:rsid w:val="00DD4659"/>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4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354C"/>
    <w:rsid w:val="00FA4342"/>
    <w:rsid w:val="00FA4361"/>
    <w:rsid w:val="00FA4426"/>
    <w:rsid w:val="00FA46FC"/>
    <w:rsid w:val="00FA49E8"/>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lliott@pa.gov" TargetMode="Externa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kwiatkows\Desktop\REMOTE%20WORK%20PRINT%20FILES\Current%20Week\www.nicinsurancefiling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2020-02-25T13:13:00Z</cp:lastPrinted>
  <dcterms:created xsi:type="dcterms:W3CDTF">2020-11-24T12:35:00Z</dcterms:created>
  <dcterms:modified xsi:type="dcterms:W3CDTF">2020-11-24T12:43:00Z</dcterms:modified>
</cp:coreProperties>
</file>