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943F6" w14:paraId="466F5D24" w14:textId="77777777" w:rsidTr="00466977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0EBB86CC" w14:textId="77777777" w:rsidR="00D943F6" w:rsidRDefault="00D943F6" w:rsidP="00466977"/>
        </w:tc>
        <w:tc>
          <w:tcPr>
            <w:tcW w:w="7785" w:type="dxa"/>
            <w:gridSpan w:val="2"/>
          </w:tcPr>
          <w:p w14:paraId="4B2EE799" w14:textId="77777777" w:rsidR="00D943F6" w:rsidRDefault="00D943F6" w:rsidP="00466977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6177A7DB" w14:textId="77777777" w:rsidR="00D943F6" w:rsidRDefault="00D943F6" w:rsidP="00466977">
            <w:pPr>
              <w:jc w:val="right"/>
              <w:rPr>
                <w:sz w:val="12"/>
              </w:rPr>
            </w:pPr>
          </w:p>
        </w:tc>
      </w:tr>
      <w:tr w:rsidR="00D943F6" w14:paraId="59AE8A01" w14:textId="77777777" w:rsidTr="00466977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9550D17" w14:textId="77777777" w:rsidR="00D943F6" w:rsidRDefault="00D943F6" w:rsidP="00466977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343ACA31" wp14:editId="4E6B7EF6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0EE3EB1F" w14:textId="77777777" w:rsidR="00D943F6" w:rsidRDefault="00D943F6" w:rsidP="00466977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58BFCDD7" w14:textId="77777777" w:rsidR="00D943F6" w:rsidRDefault="00D943F6" w:rsidP="00466977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148992E" w14:textId="77777777" w:rsidR="00D943F6" w:rsidRDefault="00D943F6" w:rsidP="00466977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9295F03" w14:textId="77777777" w:rsidR="00D943F6" w:rsidRDefault="00D943F6" w:rsidP="00466977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732EE61B" w14:textId="77777777" w:rsidR="00D943F6" w:rsidRDefault="00D943F6" w:rsidP="00466977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693E88DA" w14:textId="77777777" w:rsidR="00D943F6" w:rsidRDefault="00D943F6" w:rsidP="00466977">
            <w:pPr>
              <w:rPr>
                <w:rFonts w:cs="Arial"/>
                <w:sz w:val="12"/>
              </w:rPr>
            </w:pPr>
          </w:p>
          <w:p w14:paraId="1F14F488" w14:textId="77777777" w:rsidR="00D943F6" w:rsidRDefault="00D943F6" w:rsidP="00466977">
            <w:pPr>
              <w:rPr>
                <w:rFonts w:cs="Arial"/>
                <w:sz w:val="12"/>
              </w:rPr>
            </w:pPr>
          </w:p>
          <w:p w14:paraId="01F5B703" w14:textId="77777777" w:rsidR="00D943F6" w:rsidRDefault="00D943F6" w:rsidP="00466977">
            <w:pPr>
              <w:rPr>
                <w:rFonts w:cs="Arial"/>
                <w:sz w:val="12"/>
              </w:rPr>
            </w:pPr>
          </w:p>
          <w:p w14:paraId="4A7AAB02" w14:textId="77777777" w:rsidR="00D943F6" w:rsidRDefault="00D943F6" w:rsidP="00466977">
            <w:pPr>
              <w:rPr>
                <w:rFonts w:cs="Arial"/>
                <w:sz w:val="12"/>
              </w:rPr>
            </w:pPr>
          </w:p>
          <w:p w14:paraId="5EFF390E" w14:textId="77777777" w:rsidR="00D943F6" w:rsidRDefault="00D943F6" w:rsidP="00466977">
            <w:pPr>
              <w:rPr>
                <w:rFonts w:cs="Arial"/>
                <w:sz w:val="12"/>
              </w:rPr>
            </w:pPr>
          </w:p>
          <w:p w14:paraId="003CA9F4" w14:textId="77777777" w:rsidR="00D943F6" w:rsidRDefault="00D943F6" w:rsidP="00466977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32509D47" w14:textId="77777777" w:rsidR="00D943F6" w:rsidRDefault="00D943F6" w:rsidP="00466977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7F12F18" w14:textId="32989445" w:rsidR="00D943F6" w:rsidRDefault="00D943F6" w:rsidP="00D943F6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="00066294" w:rsidRPr="00066294">
        <w:rPr>
          <w:rFonts w:cs="Arial"/>
        </w:rPr>
        <w:t>C-2020-3023035</w:t>
      </w:r>
    </w:p>
    <w:p w14:paraId="1AA86052" w14:textId="77777777" w:rsidR="00D943F6" w:rsidRPr="000F5C25" w:rsidRDefault="00D943F6" w:rsidP="00D943F6">
      <w:pPr>
        <w:jc w:val="right"/>
        <w:rPr>
          <w:sz w:val="20"/>
          <w:szCs w:val="20"/>
        </w:rPr>
      </w:pPr>
    </w:p>
    <w:p w14:paraId="4883F0E5" w14:textId="074CA7CD" w:rsidR="00D943F6" w:rsidRPr="000F5C25" w:rsidRDefault="00D943F6" w:rsidP="00D943F6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November</w:t>
      </w:r>
      <w:r w:rsidR="007638CC">
        <w:rPr>
          <w:rFonts w:cs="Arial"/>
        </w:rPr>
        <w:t xml:space="preserve"> 30</w:t>
      </w:r>
      <w:r>
        <w:rPr>
          <w:rFonts w:cs="Arial"/>
        </w:rPr>
        <w:t>, 2020</w:t>
      </w:r>
    </w:p>
    <w:p w14:paraId="08BD697F" w14:textId="77777777" w:rsidR="00D943F6" w:rsidRDefault="00D943F6" w:rsidP="00D943F6"/>
    <w:p w14:paraId="6584DA9E" w14:textId="77777777" w:rsidR="00D943F6" w:rsidRPr="00893442" w:rsidRDefault="00D943F6" w:rsidP="00D943F6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34C3C30E" w14:textId="77777777" w:rsidR="00D943F6" w:rsidRPr="000F5C25" w:rsidRDefault="00D943F6" w:rsidP="00D943F6"/>
    <w:p w14:paraId="551EB9E4" w14:textId="77777777" w:rsidR="00D943F6" w:rsidRPr="00C674B2" w:rsidRDefault="00D943F6" w:rsidP="00D943F6">
      <w:pPr>
        <w:ind w:right="907"/>
        <w:rPr>
          <w:rFonts w:cs="Arial"/>
        </w:rPr>
      </w:pPr>
      <w:r w:rsidRPr="00C674B2">
        <w:rPr>
          <w:rFonts w:cs="Arial"/>
        </w:rPr>
        <w:t xml:space="preserve">WHITNEY </w:t>
      </w:r>
      <w:r>
        <w:rPr>
          <w:rFonts w:cs="Arial"/>
        </w:rPr>
        <w:t xml:space="preserve">E. </w:t>
      </w:r>
      <w:r w:rsidRPr="00C674B2">
        <w:rPr>
          <w:rFonts w:cs="Arial"/>
        </w:rPr>
        <w:t>SNYDER, ESQUIRE</w:t>
      </w:r>
    </w:p>
    <w:p w14:paraId="16CE3673" w14:textId="77777777" w:rsidR="00D943F6" w:rsidRPr="00C674B2" w:rsidRDefault="00D943F6" w:rsidP="00D943F6">
      <w:pPr>
        <w:rPr>
          <w:rFonts w:cs="Arial"/>
          <w:color w:val="000000"/>
        </w:rPr>
      </w:pPr>
      <w:r w:rsidRPr="00C674B2">
        <w:rPr>
          <w:rFonts w:cs="Arial"/>
          <w:color w:val="000000"/>
        </w:rPr>
        <w:t>HAWKE MCKEON AND SNISCAK LLP</w:t>
      </w:r>
    </w:p>
    <w:p w14:paraId="000B8C5C" w14:textId="77777777" w:rsidR="00D943F6" w:rsidRPr="00C674B2" w:rsidRDefault="00D943F6" w:rsidP="00D943F6">
      <w:pPr>
        <w:rPr>
          <w:rFonts w:cs="Arial"/>
          <w:color w:val="000000"/>
        </w:rPr>
      </w:pPr>
      <w:r w:rsidRPr="00C674B2">
        <w:rPr>
          <w:rFonts w:cs="Arial"/>
          <w:color w:val="000000"/>
        </w:rPr>
        <w:t>100 NORTH TENTH STREET</w:t>
      </w:r>
    </w:p>
    <w:p w14:paraId="561449D6" w14:textId="77777777" w:rsidR="00D943F6" w:rsidRPr="00C674B2" w:rsidRDefault="00D943F6" w:rsidP="00D943F6">
      <w:pPr>
        <w:rPr>
          <w:rFonts w:cs="Arial"/>
          <w:color w:val="000000"/>
        </w:rPr>
      </w:pPr>
      <w:r w:rsidRPr="00C674B2">
        <w:rPr>
          <w:rFonts w:cs="Arial"/>
          <w:color w:val="000000"/>
        </w:rPr>
        <w:t>HARRISBURG, PA  17101</w:t>
      </w:r>
    </w:p>
    <w:p w14:paraId="63617B38" w14:textId="77777777" w:rsidR="00D943F6" w:rsidRPr="00945142" w:rsidRDefault="00D943F6" w:rsidP="00D943F6"/>
    <w:p w14:paraId="2DC11113" w14:textId="77777777" w:rsidR="00D943F6" w:rsidRDefault="00D943F6" w:rsidP="00D943F6">
      <w:r>
        <w:tab/>
      </w:r>
      <w:r>
        <w:tab/>
      </w:r>
      <w:r>
        <w:tab/>
      </w:r>
      <w:r>
        <w:tab/>
        <w:t>RE:</w:t>
      </w:r>
      <w:r>
        <w:tab/>
        <w:t>PA PUC vs PIKE COUNTY LIGHT &amp; POWER CO-ELECTRIC</w:t>
      </w:r>
    </w:p>
    <w:p w14:paraId="62B8D7CC" w14:textId="77777777" w:rsidR="00D943F6" w:rsidRDefault="00D943F6" w:rsidP="00D943F6">
      <w:r>
        <w:tab/>
      </w:r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R-2020-</w:t>
      </w:r>
      <w:r>
        <w:t>3022135</w:t>
      </w:r>
    </w:p>
    <w:p w14:paraId="683B9B67" w14:textId="77777777" w:rsidR="00D943F6" w:rsidRPr="000F5C25" w:rsidRDefault="00D943F6" w:rsidP="00D943F6"/>
    <w:p w14:paraId="51C5A6A4" w14:textId="77777777" w:rsidR="00D943F6" w:rsidRPr="000F5C25" w:rsidRDefault="00D943F6" w:rsidP="00D943F6">
      <w:r>
        <w:t xml:space="preserve">Dear </w:t>
      </w:r>
      <w:r>
        <w:rPr>
          <w:rFonts w:cs="Arial"/>
        </w:rPr>
        <w:t>Ms. Snyder,</w:t>
      </w:r>
    </w:p>
    <w:p w14:paraId="2696D4D2" w14:textId="77777777" w:rsidR="00D943F6" w:rsidRPr="000F5C25" w:rsidRDefault="00D943F6" w:rsidP="00D943F6"/>
    <w:p w14:paraId="036F3DB5" w14:textId="4A301A86" w:rsidR="00D943F6" w:rsidRPr="000F5C25" w:rsidRDefault="00D943F6" w:rsidP="00D943F6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Pike County Light &amp; Power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7638CC">
        <w:rPr>
          <w:rFonts w:cs="Arial"/>
        </w:rPr>
        <w:t xml:space="preserve">William </w:t>
      </w:r>
      <w:proofErr w:type="spellStart"/>
      <w:r w:rsidR="007638CC">
        <w:rPr>
          <w:rFonts w:cs="Arial"/>
        </w:rPr>
        <w:t>Yennie</w:t>
      </w:r>
      <w:proofErr w:type="spellEnd"/>
      <w:r w:rsidR="007638CC">
        <w:rPr>
          <w:rFonts w:cs="Arial"/>
        </w:rPr>
        <w:t xml:space="preserve"> III</w:t>
      </w:r>
      <w:r w:rsidR="00EC7D9C">
        <w:rPr>
          <w:rFonts w:cs="Arial"/>
        </w:rPr>
        <w:t>.</w:t>
      </w:r>
    </w:p>
    <w:p w14:paraId="5D9EEBD2" w14:textId="77777777" w:rsidR="00D943F6" w:rsidRPr="000F5C25" w:rsidRDefault="00D943F6" w:rsidP="00D943F6"/>
    <w:p w14:paraId="34C9B16E" w14:textId="77777777" w:rsidR="00D943F6" w:rsidRPr="000F5C25" w:rsidRDefault="00D943F6" w:rsidP="00D943F6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38A89025" w14:textId="77777777" w:rsidR="00D943F6" w:rsidRPr="000F5C25" w:rsidRDefault="00D943F6" w:rsidP="00D943F6"/>
    <w:p w14:paraId="35AEA459" w14:textId="77777777" w:rsidR="00D943F6" w:rsidRPr="000F5C25" w:rsidRDefault="00D943F6" w:rsidP="00D943F6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07E3BA0F" w14:textId="77777777" w:rsidR="00D943F6" w:rsidRPr="000F5C25" w:rsidRDefault="00D943F6" w:rsidP="00D943F6"/>
    <w:p w14:paraId="46658F1D" w14:textId="77777777" w:rsidR="00D943F6" w:rsidRPr="000F5C25" w:rsidRDefault="00D943F6" w:rsidP="00D943F6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4130382E" w14:textId="77777777" w:rsidR="00D943F6" w:rsidRDefault="00D943F6" w:rsidP="00D943F6"/>
    <w:p w14:paraId="71E82515" w14:textId="77777777" w:rsidR="00D943F6" w:rsidRPr="000F5C25" w:rsidRDefault="00D943F6" w:rsidP="00D943F6"/>
    <w:p w14:paraId="71E397CD" w14:textId="77777777" w:rsidR="00D943F6" w:rsidRPr="000F5C25" w:rsidRDefault="00D943F6" w:rsidP="00D943F6">
      <w:r>
        <w:rPr>
          <w:noProof/>
        </w:rPr>
        <w:drawing>
          <wp:anchor distT="0" distB="0" distL="114300" distR="114300" simplePos="0" relativeHeight="251659264" behindDoc="1" locked="0" layoutInCell="1" allowOverlap="1" wp14:anchorId="0CF26FF3" wp14:editId="4BBD62D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4343995F" w14:textId="77777777" w:rsidR="00D943F6" w:rsidRPr="000F5C25" w:rsidRDefault="00D943F6" w:rsidP="00D943F6"/>
    <w:p w14:paraId="135F9BC5" w14:textId="77777777" w:rsidR="00D943F6" w:rsidRPr="000F5C25" w:rsidRDefault="00D943F6" w:rsidP="00D943F6"/>
    <w:p w14:paraId="55E78844" w14:textId="77777777" w:rsidR="00D943F6" w:rsidRPr="000F5C25" w:rsidRDefault="00D943F6" w:rsidP="00D943F6"/>
    <w:p w14:paraId="2E637F48" w14:textId="77777777" w:rsidR="00D943F6" w:rsidRPr="000F5C25" w:rsidRDefault="00D943F6" w:rsidP="00D943F6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3A16BA2F" w14:textId="77777777" w:rsidR="00D943F6" w:rsidRDefault="00D943F6" w:rsidP="00D943F6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4F16C6D" w14:textId="77777777" w:rsidR="00D943F6" w:rsidRDefault="00D943F6" w:rsidP="00D943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0CD952CA" w14:textId="77777777" w:rsidR="00D943F6" w:rsidRPr="000F5C25" w:rsidRDefault="00D943F6" w:rsidP="00D943F6">
      <w:pPr>
        <w:ind w:left="4320" w:firstLine="720"/>
      </w:pPr>
      <w:r w:rsidRPr="000F5C25">
        <w:t>Secretary</w:t>
      </w:r>
    </w:p>
    <w:p w14:paraId="0849C3E9" w14:textId="77777777" w:rsidR="00D943F6" w:rsidRPr="000F5C25" w:rsidRDefault="00D943F6" w:rsidP="00D943F6"/>
    <w:p w14:paraId="10ED81C9" w14:textId="6C515F65" w:rsidR="00D943F6" w:rsidRPr="008A25CF" w:rsidRDefault="00D943F6" w:rsidP="00D943F6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/</w:t>
      </w:r>
      <w:r w:rsidR="000C76F5">
        <w:rPr>
          <w:rFonts w:cs="Arial"/>
          <w:spacing w:val="-3"/>
        </w:rPr>
        <w:t>mm</w:t>
      </w:r>
    </w:p>
    <w:p w14:paraId="0298C215" w14:textId="77777777" w:rsidR="00D943F6" w:rsidRDefault="00D943F6" w:rsidP="00D943F6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395A4CBD" w14:textId="77777777" w:rsidR="00D943F6" w:rsidRDefault="00D943F6" w:rsidP="00D943F6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583EAF79" w14:textId="77777777" w:rsidR="00D943F6" w:rsidRPr="000F5C25" w:rsidRDefault="00D943F6" w:rsidP="00D943F6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01D58460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F6"/>
    <w:rsid w:val="00066294"/>
    <w:rsid w:val="000C76F5"/>
    <w:rsid w:val="001211E5"/>
    <w:rsid w:val="007638CC"/>
    <w:rsid w:val="009F50D4"/>
    <w:rsid w:val="00D31774"/>
    <w:rsid w:val="00D901CD"/>
    <w:rsid w:val="00D943F6"/>
    <w:rsid w:val="00EC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7B5973A"/>
  <w15:chartTrackingRefBased/>
  <w15:docId w15:val="{57789332-7A90-4BA3-9D9D-31891C3E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3F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Melissa Maloney</cp:lastModifiedBy>
  <cp:revision>2</cp:revision>
  <dcterms:created xsi:type="dcterms:W3CDTF">2020-11-30T15:41:00Z</dcterms:created>
  <dcterms:modified xsi:type="dcterms:W3CDTF">2020-11-30T15:41:00Z</dcterms:modified>
</cp:coreProperties>
</file>