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4830D" w14:textId="784907A4" w:rsidR="00635B49" w:rsidRDefault="00B01B13" w:rsidP="0084466E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November 3, 2020</w:t>
      </w:r>
    </w:p>
    <w:p w14:paraId="7A0459AB" w14:textId="77777777" w:rsidR="006C6C35" w:rsidRDefault="006C6C35" w:rsidP="0084466E">
      <w:pPr>
        <w:jc w:val="center"/>
        <w:rPr>
          <w:rFonts w:ascii="Arial" w:hAnsi="Arial"/>
          <w:sz w:val="24"/>
        </w:rPr>
      </w:pPr>
    </w:p>
    <w:p w14:paraId="13F0EE0F" w14:textId="77777777" w:rsidR="006C6C35" w:rsidRDefault="006C6C35" w:rsidP="0084466E">
      <w:pPr>
        <w:jc w:val="center"/>
        <w:rPr>
          <w:rFonts w:ascii="Arial" w:hAnsi="Arial"/>
          <w:sz w:val="24"/>
        </w:rPr>
      </w:pPr>
    </w:p>
    <w:p w14:paraId="543D3E67" w14:textId="23BF00BD" w:rsidR="00B40CE1" w:rsidRDefault="00B01B13" w:rsidP="006C6C3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PAULA &amp; RAHUL YUKICH</w:t>
      </w:r>
    </w:p>
    <w:p w14:paraId="718C08FB" w14:textId="08BF408A" w:rsidR="00B01B13" w:rsidRDefault="00B01B13" w:rsidP="006C6C3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RELIABLE MOVERS LLC</w:t>
      </w:r>
    </w:p>
    <w:p w14:paraId="2C1BAB20" w14:textId="3A06698D" w:rsidR="00B01B13" w:rsidRDefault="00B01B13" w:rsidP="006C6C3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1137 W TYLER ST</w:t>
      </w:r>
    </w:p>
    <w:p w14:paraId="230C1D24" w14:textId="52B96DE0" w:rsidR="00B01B13" w:rsidRDefault="00B01B13" w:rsidP="006C6C35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WHITEHALL  PA</w:t>
      </w:r>
      <w:proofErr w:type="gramEnd"/>
      <w:r>
        <w:rPr>
          <w:rFonts w:ascii="Arial" w:hAnsi="Arial"/>
          <w:sz w:val="24"/>
        </w:rPr>
        <w:t xml:space="preserve">   18052</w:t>
      </w:r>
    </w:p>
    <w:p w14:paraId="6BBD2441" w14:textId="77777777" w:rsidR="0084466E" w:rsidRDefault="0084466E" w:rsidP="00635B49">
      <w:pPr>
        <w:rPr>
          <w:rFonts w:ascii="Arial" w:hAnsi="Arial"/>
          <w:sz w:val="24"/>
        </w:rPr>
      </w:pPr>
    </w:p>
    <w:p w14:paraId="5224C4DA" w14:textId="77777777" w:rsidR="0084466E" w:rsidRDefault="0084466E" w:rsidP="00635B49">
      <w:pPr>
        <w:rPr>
          <w:rFonts w:ascii="Arial" w:hAnsi="Arial"/>
          <w:sz w:val="24"/>
        </w:rPr>
      </w:pPr>
    </w:p>
    <w:p w14:paraId="67A0C71E" w14:textId="2C4A9516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Dear </w:t>
      </w:r>
      <w:r w:rsidR="00B01B13">
        <w:rPr>
          <w:rFonts w:ascii="Arial" w:hAnsi="Arial"/>
          <w:sz w:val="22"/>
          <w:szCs w:val="22"/>
        </w:rPr>
        <w:t xml:space="preserve">Mr. &amp; Mrs. </w:t>
      </w:r>
      <w:proofErr w:type="spellStart"/>
      <w:r w:rsidR="00B01B13">
        <w:rPr>
          <w:rFonts w:ascii="Arial" w:hAnsi="Arial"/>
          <w:sz w:val="22"/>
          <w:szCs w:val="22"/>
        </w:rPr>
        <w:t>Yukich</w:t>
      </w:r>
      <w:proofErr w:type="spellEnd"/>
      <w:r w:rsidR="006C6C35">
        <w:rPr>
          <w:rFonts w:ascii="Arial" w:hAnsi="Arial"/>
          <w:sz w:val="22"/>
          <w:szCs w:val="22"/>
        </w:rPr>
        <w:t>:</w:t>
      </w:r>
    </w:p>
    <w:p w14:paraId="1E03C7A1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120E3D63" w14:textId="77777777"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14:paraId="4755C6E5" w14:textId="1558C161"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B01B13">
        <w:rPr>
          <w:rFonts w:ascii="Arial" w:hAnsi="Arial" w:cs="Arial"/>
          <w:sz w:val="22"/>
          <w:szCs w:val="22"/>
        </w:rPr>
        <w:t>October 22, 2020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386EF1">
        <w:rPr>
          <w:rFonts w:ascii="Arial" w:hAnsi="Arial" w:cs="Arial"/>
          <w:sz w:val="22"/>
          <w:szCs w:val="22"/>
        </w:rPr>
        <w:t xml:space="preserve"> Application for</w:t>
      </w:r>
      <w:r w:rsidR="007467E1">
        <w:rPr>
          <w:rFonts w:ascii="Arial" w:hAnsi="Arial" w:cs="Arial"/>
          <w:sz w:val="22"/>
          <w:szCs w:val="22"/>
        </w:rPr>
        <w:t xml:space="preserve"> </w:t>
      </w:r>
      <w:r w:rsidR="00B40CE1">
        <w:rPr>
          <w:rFonts w:ascii="Arial" w:hAnsi="Arial" w:cs="Arial"/>
          <w:sz w:val="22"/>
          <w:szCs w:val="22"/>
        </w:rPr>
        <w:t xml:space="preserve">Motor Common Carrier of Property of </w:t>
      </w:r>
      <w:r w:rsidR="00B01B13">
        <w:rPr>
          <w:rFonts w:ascii="Arial" w:hAnsi="Arial" w:cs="Arial"/>
          <w:sz w:val="22"/>
          <w:szCs w:val="22"/>
        </w:rPr>
        <w:t>Reliable Movers, LLC</w:t>
      </w:r>
      <w:r w:rsidR="007467E1">
        <w:rPr>
          <w:rFonts w:ascii="Arial" w:hAnsi="Arial" w:cs="Arial"/>
          <w:sz w:val="22"/>
          <w:szCs w:val="22"/>
        </w:rPr>
        <w:t>.</w:t>
      </w:r>
      <w:r w:rsidR="00F10AA0">
        <w:rPr>
          <w:rFonts w:ascii="Arial" w:hAnsi="Arial" w:cs="Arial"/>
          <w:sz w:val="22"/>
          <w:szCs w:val="22"/>
        </w:rPr>
        <w:t xml:space="preserve"> </w:t>
      </w:r>
      <w:r w:rsidR="007467E1">
        <w:rPr>
          <w:rFonts w:ascii="Arial" w:hAnsi="Arial" w:cs="Arial"/>
          <w:sz w:val="22"/>
          <w:szCs w:val="22"/>
        </w:rPr>
        <w:t>Upon initial review, the</w:t>
      </w:r>
      <w:r w:rsidR="00B40CE1">
        <w:rPr>
          <w:rFonts w:ascii="Arial" w:hAnsi="Arial" w:cs="Arial"/>
          <w:sz w:val="22"/>
          <w:szCs w:val="22"/>
        </w:rPr>
        <w:t xml:space="preserve"> </w:t>
      </w:r>
      <w:r w:rsidRPr="007700C1">
        <w:rPr>
          <w:rFonts w:ascii="Arial" w:hAnsi="Arial" w:cs="Arial"/>
          <w:sz w:val="22"/>
          <w:szCs w:val="22"/>
        </w:rPr>
        <w:t>Application</w:t>
      </w:r>
      <w:r w:rsidR="006E6ABB">
        <w:rPr>
          <w:rFonts w:ascii="Arial" w:hAnsi="Arial" w:cs="Arial"/>
          <w:sz w:val="22"/>
          <w:szCs w:val="22"/>
        </w:rPr>
        <w:t xml:space="preserve"> is missing the following items needed in order to accept it </w:t>
      </w:r>
      <w:r w:rsidR="00386EF1">
        <w:rPr>
          <w:rFonts w:ascii="Arial" w:hAnsi="Arial" w:cs="Arial"/>
          <w:sz w:val="22"/>
          <w:szCs w:val="22"/>
        </w:rPr>
        <w:t>as a filing</w:t>
      </w:r>
      <w:r w:rsidR="0084466E">
        <w:rPr>
          <w:rFonts w:ascii="Arial" w:hAnsi="Arial" w:cs="Arial"/>
          <w:sz w:val="22"/>
          <w:szCs w:val="22"/>
        </w:rPr>
        <w:t>.</w:t>
      </w:r>
    </w:p>
    <w:p w14:paraId="40BC276B" w14:textId="77777777" w:rsidR="0077682D" w:rsidRPr="007700C1" w:rsidRDefault="00386EF1" w:rsidP="007768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F04BFDC" w14:textId="6FBFFAB5" w:rsidR="00713716" w:rsidRPr="00B01B13" w:rsidRDefault="00B40CE1" w:rsidP="007467E1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color w:val="000000"/>
          <w:sz w:val="22"/>
          <w:szCs w:val="22"/>
        </w:rPr>
      </w:pPr>
      <w:r w:rsidRPr="00B01B13">
        <w:rPr>
          <w:rFonts w:ascii="Arial" w:hAnsi="Arial" w:cs="Arial"/>
          <w:b/>
          <w:bCs/>
          <w:color w:val="000000"/>
          <w:sz w:val="22"/>
          <w:szCs w:val="22"/>
        </w:rPr>
        <w:t xml:space="preserve">Line one of application (Legal Name of Applicant) must match the name registered with the Pennsylvania Department of State Corporation Bureau </w:t>
      </w:r>
      <w:r w:rsidR="00B01B13" w:rsidRPr="00B01B13">
        <w:rPr>
          <w:rFonts w:ascii="Arial" w:hAnsi="Arial" w:cs="Arial"/>
          <w:b/>
          <w:bCs/>
          <w:color w:val="000000"/>
          <w:sz w:val="22"/>
          <w:szCs w:val="22"/>
        </w:rPr>
        <w:t>(Reliable Movers, LLC.)</w:t>
      </w:r>
    </w:p>
    <w:p w14:paraId="3301E931" w14:textId="77777777" w:rsidR="00B01B13" w:rsidRPr="00B01B13" w:rsidRDefault="00B01B13" w:rsidP="00B01B13">
      <w:pPr>
        <w:pStyle w:val="ListParagraph"/>
        <w:ind w:left="108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C20B3EB" w14:textId="6B5BC4F4" w:rsidR="00B01B13" w:rsidRPr="00B01B13" w:rsidRDefault="00B01B13" w:rsidP="007467E1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color w:val="000000"/>
          <w:sz w:val="22"/>
          <w:szCs w:val="22"/>
        </w:rPr>
      </w:pPr>
      <w:r w:rsidRPr="00B01B13">
        <w:rPr>
          <w:rFonts w:ascii="Arial" w:hAnsi="Arial" w:cs="Arial"/>
          <w:b/>
          <w:bCs/>
          <w:color w:val="000000"/>
          <w:sz w:val="22"/>
          <w:szCs w:val="22"/>
        </w:rPr>
        <w:t>Line two of application should be left blank.</w:t>
      </w:r>
    </w:p>
    <w:p w14:paraId="3A9FC1C6" w14:textId="77777777" w:rsidR="00B01B13" w:rsidRPr="00B01B13" w:rsidRDefault="00B01B13" w:rsidP="00B01B13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4A0C3E9" w14:textId="14350F6F" w:rsidR="00B01B13" w:rsidRPr="00B01B13" w:rsidRDefault="00B01B13" w:rsidP="007467E1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color w:val="000000"/>
          <w:sz w:val="22"/>
          <w:szCs w:val="22"/>
        </w:rPr>
      </w:pPr>
      <w:r w:rsidRPr="00B01B13">
        <w:rPr>
          <w:rFonts w:ascii="Arial" w:hAnsi="Arial" w:cs="Arial"/>
          <w:b/>
          <w:bCs/>
          <w:color w:val="000000"/>
          <w:sz w:val="22"/>
          <w:szCs w:val="22"/>
        </w:rPr>
        <w:t>Line four of application should have your Entity Number (6755961), not your Federal EIN Number.</w:t>
      </w:r>
    </w:p>
    <w:p w14:paraId="529DD52A" w14:textId="77777777" w:rsidR="00B01B13" w:rsidRPr="00B01B13" w:rsidRDefault="00B01B13" w:rsidP="00B01B13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0ABD99C" w14:textId="4A7E70F3" w:rsidR="00B01B13" w:rsidRPr="00B01B13" w:rsidRDefault="00B01B13" w:rsidP="007467E1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color w:val="000000"/>
          <w:sz w:val="22"/>
          <w:szCs w:val="22"/>
        </w:rPr>
      </w:pPr>
      <w:r w:rsidRPr="00B01B13">
        <w:rPr>
          <w:rFonts w:ascii="Arial" w:hAnsi="Arial" w:cs="Arial"/>
          <w:b/>
          <w:bCs/>
          <w:color w:val="000000"/>
          <w:sz w:val="22"/>
          <w:szCs w:val="22"/>
        </w:rPr>
        <w:t>$100.00 certified check or money order is required to file application. Personal and checks drawn from a Corporate account are not accepted.</w:t>
      </w:r>
    </w:p>
    <w:p w14:paraId="74416097" w14:textId="77777777"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</w:t>
      </w:r>
      <w:r w:rsidR="0084466E">
        <w:rPr>
          <w:rFonts w:ascii="Arial" w:hAnsi="Arial" w:cs="Arial"/>
          <w:sz w:val="22"/>
          <w:szCs w:val="22"/>
        </w:rPr>
        <w:t>items</w:t>
      </w:r>
      <w:r w:rsidR="00D56676">
        <w:rPr>
          <w:rFonts w:ascii="Arial" w:hAnsi="Arial" w:cs="Arial"/>
          <w:sz w:val="22"/>
          <w:szCs w:val="22"/>
        </w:rPr>
        <w:t>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do so </w:t>
      </w:r>
      <w:r w:rsidRPr="007700C1">
        <w:rPr>
          <w:rFonts w:ascii="Arial" w:hAnsi="Arial" w:cs="Arial"/>
          <w:sz w:val="22"/>
          <w:szCs w:val="22"/>
        </w:rPr>
        <w:t>within 20 days of the date of this letter will result in the Appl</w:t>
      </w:r>
      <w:r w:rsidR="00713716">
        <w:rPr>
          <w:rFonts w:ascii="Arial" w:hAnsi="Arial" w:cs="Arial"/>
          <w:sz w:val="22"/>
          <w:szCs w:val="22"/>
        </w:rPr>
        <w:t>ication being returned unfiled.</w:t>
      </w:r>
      <w:r w:rsidRPr="007700C1">
        <w:rPr>
          <w:rFonts w:ascii="Arial" w:hAnsi="Arial" w:cs="Arial"/>
          <w:sz w:val="22"/>
          <w:szCs w:val="22"/>
        </w:rPr>
        <w:t xml:space="preserve"> </w:t>
      </w:r>
    </w:p>
    <w:p w14:paraId="0B2382DC" w14:textId="77777777"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  <w:r w:rsidR="0090326C">
        <w:rPr>
          <w:rFonts w:ascii="Arial" w:hAnsi="Arial" w:cs="Arial"/>
          <w:sz w:val="22"/>
          <w:szCs w:val="22"/>
        </w:rPr>
        <w:t xml:space="preserve"> </w:t>
      </w:r>
    </w:p>
    <w:p w14:paraId="6C5FEB17" w14:textId="77777777"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14:paraId="380C54D1" w14:textId="13ABECE3" w:rsidR="00635B49" w:rsidRPr="007700C1" w:rsidRDefault="00635B49" w:rsidP="00B40CE1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14:paraId="4C1EB263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14:paraId="50AE5F59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084E18A" wp14:editId="34CD69D6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4C8CBBF0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4E12C186" w14:textId="77777777" w:rsidR="00635B49" w:rsidRDefault="00635B49" w:rsidP="00635B49">
      <w:pPr>
        <w:rPr>
          <w:rFonts w:ascii="Arial" w:hAnsi="Arial"/>
          <w:sz w:val="24"/>
        </w:rPr>
      </w:pPr>
    </w:p>
    <w:p w14:paraId="40971BA1" w14:textId="77777777" w:rsidR="00F10AA0" w:rsidRDefault="00F10AA0" w:rsidP="00635B49">
      <w:pPr>
        <w:rPr>
          <w:rFonts w:ascii="Arial" w:hAnsi="Arial"/>
          <w:sz w:val="24"/>
        </w:rPr>
      </w:pPr>
    </w:p>
    <w:p w14:paraId="000BC330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5E4BB7CA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1043C6D0" w14:textId="77777777" w:rsidR="00B01B13" w:rsidRDefault="00B01B13" w:rsidP="007700C1"/>
    <w:p w14:paraId="7EFAA47A" w14:textId="7FC6FF79" w:rsidR="00635B49" w:rsidRPr="00B01B13" w:rsidRDefault="001F41D4" w:rsidP="007700C1">
      <w:pPr>
        <w:rPr>
          <w:rFonts w:ascii="Arial" w:hAnsi="Arial"/>
          <w:sz w:val="24"/>
        </w:rPr>
      </w:pPr>
      <w:bookmarkStart w:id="0" w:name="_GoBack"/>
      <w:bookmarkEnd w:id="0"/>
      <w:proofErr w:type="spellStart"/>
      <w:proofErr w:type="gramStart"/>
      <w:r>
        <w:rPr>
          <w:rFonts w:ascii="Arial" w:hAnsi="Arial"/>
          <w:sz w:val="24"/>
        </w:rPr>
        <w:t>RC</w:t>
      </w:r>
      <w:r w:rsidR="00713716">
        <w:rPr>
          <w:rFonts w:ascii="Arial" w:hAnsi="Arial"/>
          <w:sz w:val="24"/>
        </w:rPr>
        <w:t>:ane</w:t>
      </w:r>
      <w:proofErr w:type="spellEnd"/>
      <w:proofErr w:type="gramEnd"/>
    </w:p>
    <w:sectPr w:rsidR="00635B49" w:rsidRPr="00B01B13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B105D" w14:textId="77777777" w:rsidR="00443C50" w:rsidRDefault="00443C50" w:rsidP="00635B49">
      <w:r>
        <w:separator/>
      </w:r>
    </w:p>
  </w:endnote>
  <w:endnote w:type="continuationSeparator" w:id="0">
    <w:p w14:paraId="7F8526A1" w14:textId="77777777" w:rsidR="00443C50" w:rsidRDefault="00443C50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0969F5" w14:textId="77777777" w:rsidR="00443C50" w:rsidRDefault="00443C50" w:rsidP="00635B49">
      <w:r>
        <w:separator/>
      </w:r>
    </w:p>
  </w:footnote>
  <w:footnote w:type="continuationSeparator" w:id="0">
    <w:p w14:paraId="3355A344" w14:textId="77777777" w:rsidR="00443C50" w:rsidRDefault="00443C50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14:paraId="61B62102" w14:textId="77777777" w:rsidTr="00B51DA3">
      <w:trPr>
        <w:gridBefore w:val="1"/>
        <w:wBefore w:w="702" w:type="dxa"/>
      </w:trPr>
      <w:tc>
        <w:tcPr>
          <w:tcW w:w="1278" w:type="dxa"/>
          <w:gridSpan w:val="2"/>
        </w:tcPr>
        <w:p w14:paraId="7C89B9F4" w14:textId="77777777" w:rsidR="0084466E" w:rsidRPr="0084466E" w:rsidRDefault="0084466E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14:paraId="4AAFCB76" w14:textId="77777777" w:rsidR="0084466E" w:rsidRPr="0084466E" w:rsidRDefault="0084466E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14:paraId="551D5797" w14:textId="77777777" w:rsidR="0084466E" w:rsidRPr="0084466E" w:rsidRDefault="0084466E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14:paraId="730D5622" w14:textId="77777777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14:paraId="231D2BCF" w14:textId="77777777" w:rsidR="0084466E" w:rsidRPr="0084466E" w:rsidRDefault="0084466E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0772E4E6" wp14:editId="5DC3FBA8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14:paraId="3126751F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14:paraId="2B6806B2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50D5ABBC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14:paraId="302A39AB" w14:textId="1C3EEB7C" w:rsidR="0084466E" w:rsidRPr="0084466E" w:rsidRDefault="0084466E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400 </w:t>
          </w:r>
          <w:r w:rsidR="00534441">
            <w:rPr>
              <w:rFonts w:ascii="Arial" w:hAnsi="Arial" w:cs="Arial"/>
              <w:color w:val="000080"/>
              <w:spacing w:val="-3"/>
              <w:sz w:val="26"/>
            </w:rPr>
            <w:t>NORTH STREET</w:t>
          </w: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, HARRISBURG, PA 17120</w:t>
          </w:r>
        </w:p>
      </w:tc>
      <w:tc>
        <w:tcPr>
          <w:tcW w:w="1452" w:type="dxa"/>
          <w:gridSpan w:val="2"/>
        </w:tcPr>
        <w:p w14:paraId="5EF31DF3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2FD0E266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7B8A24D7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7DB43860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05E3A6DA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0984A2EF" w14:textId="77777777" w:rsidR="0084466E" w:rsidRPr="0084466E" w:rsidRDefault="0084466E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14:paraId="406B64F8" w14:textId="77777777" w:rsidR="0084466E" w:rsidRPr="0084466E" w:rsidRDefault="0084466E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14:paraId="61AE4099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CED215C"/>
    <w:multiLevelType w:val="hybridMultilevel"/>
    <w:tmpl w:val="569050A8"/>
    <w:lvl w:ilvl="0" w:tplc="D77AE5C4">
      <w:start w:val="20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4AE7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477D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1D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86EF1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594C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3C50"/>
    <w:rsid w:val="00445654"/>
    <w:rsid w:val="00445BA7"/>
    <w:rsid w:val="00452783"/>
    <w:rsid w:val="00454085"/>
    <w:rsid w:val="004606EB"/>
    <w:rsid w:val="004609BA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50E3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441"/>
    <w:rsid w:val="00534904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6C35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6ABB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3716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67E1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66E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1B13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16F99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CE1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66DC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30F1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5CCF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0BF5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146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4981514"/>
  <w15:docId w15:val="{A5AEDB5C-D8C6-45D1-86E8-FEFA864B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FEFAB-3811-477E-9D92-8C29E870A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Eagle, Amanda</cp:lastModifiedBy>
  <cp:revision>2</cp:revision>
  <cp:lastPrinted>2020-11-03T12:19:00Z</cp:lastPrinted>
  <dcterms:created xsi:type="dcterms:W3CDTF">2020-11-03T12:20:00Z</dcterms:created>
  <dcterms:modified xsi:type="dcterms:W3CDTF">2020-11-03T12:20:00Z</dcterms:modified>
</cp:coreProperties>
</file>