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7A4" w14:textId="77777777" w:rsidR="006644BD" w:rsidRPr="003B38D6" w:rsidRDefault="006644BD" w:rsidP="000473C9">
      <w:pPr>
        <w:pStyle w:val="NoSpacing"/>
        <w:jc w:val="center"/>
        <w:rPr>
          <w:rFonts w:ascii="Times New Roman" w:hAnsi="Times New Roman"/>
          <w:b/>
          <w:bCs/>
          <w:sz w:val="24"/>
          <w:szCs w:val="24"/>
        </w:rPr>
      </w:pPr>
      <w:r w:rsidRPr="003B38D6">
        <w:rPr>
          <w:rFonts w:ascii="Times New Roman" w:hAnsi="Times New Roman"/>
          <w:b/>
          <w:bCs/>
          <w:sz w:val="24"/>
          <w:szCs w:val="24"/>
        </w:rPr>
        <w:t>BEFORE THE</w:t>
      </w:r>
    </w:p>
    <w:p w14:paraId="3A0D598C" w14:textId="77777777" w:rsidR="006644BD" w:rsidRPr="003B38D6" w:rsidRDefault="006644BD" w:rsidP="000473C9">
      <w:pPr>
        <w:autoSpaceDE w:val="0"/>
        <w:autoSpaceDN w:val="0"/>
        <w:spacing w:after="0" w:line="240" w:lineRule="auto"/>
        <w:jc w:val="center"/>
        <w:rPr>
          <w:rFonts w:ascii="Times New Roman" w:eastAsia="Times New Roman" w:hAnsi="Times New Roman" w:cs="Times New Roman"/>
          <w:b/>
          <w:sz w:val="24"/>
          <w:szCs w:val="24"/>
        </w:rPr>
      </w:pPr>
      <w:r w:rsidRPr="003B38D6">
        <w:rPr>
          <w:rFonts w:ascii="Times New Roman" w:eastAsia="Times New Roman" w:hAnsi="Times New Roman" w:cs="Times New Roman"/>
          <w:b/>
          <w:sz w:val="24"/>
          <w:szCs w:val="24"/>
        </w:rPr>
        <w:t>PENNSYLVANIA PUBLIC UTILITY COMMISSION</w:t>
      </w:r>
    </w:p>
    <w:p w14:paraId="2D3127D4" w14:textId="77777777" w:rsidR="006644BD" w:rsidRPr="003B38D6" w:rsidRDefault="006644BD" w:rsidP="00A34763">
      <w:pPr>
        <w:pStyle w:val="NoSpacing"/>
        <w:rPr>
          <w:rFonts w:ascii="Times New Roman" w:hAnsi="Times New Roman"/>
          <w:sz w:val="24"/>
          <w:szCs w:val="24"/>
        </w:rPr>
      </w:pPr>
    </w:p>
    <w:p w14:paraId="51D1ACEE" w14:textId="77777777" w:rsidR="006644BD" w:rsidRPr="003B38D6" w:rsidRDefault="006644BD" w:rsidP="00A34763">
      <w:pPr>
        <w:pStyle w:val="NoSpacing"/>
        <w:rPr>
          <w:rFonts w:ascii="Times New Roman" w:hAnsi="Times New Roman"/>
          <w:sz w:val="24"/>
          <w:szCs w:val="24"/>
        </w:rPr>
      </w:pPr>
    </w:p>
    <w:p w14:paraId="2B386CDE" w14:textId="77777777" w:rsidR="00E209E8" w:rsidRPr="003B38D6" w:rsidRDefault="00E209E8" w:rsidP="00A34763">
      <w:pPr>
        <w:pStyle w:val="NoSpacing"/>
        <w:rPr>
          <w:rFonts w:ascii="Times New Roman" w:hAnsi="Times New Roman"/>
          <w:spacing w:val="-3"/>
          <w:sz w:val="24"/>
          <w:szCs w:val="24"/>
        </w:rPr>
      </w:pPr>
    </w:p>
    <w:p w14:paraId="2EB54FA0" w14:textId="77777777" w:rsidR="00E209E8" w:rsidRPr="003B38D6" w:rsidRDefault="00E209E8" w:rsidP="00E209E8">
      <w:pPr>
        <w:pStyle w:val="NoSpacing"/>
        <w:rPr>
          <w:rFonts w:ascii="Times New Roman" w:hAnsi="Times New Roman"/>
          <w:sz w:val="24"/>
          <w:szCs w:val="24"/>
        </w:rPr>
      </w:pPr>
      <w:r w:rsidRPr="003B38D6">
        <w:rPr>
          <w:rFonts w:ascii="Times New Roman" w:hAnsi="Times New Roman"/>
          <w:sz w:val="24"/>
          <w:szCs w:val="24"/>
        </w:rPr>
        <w:t>Application of CSX Transportation, Inc.</w:t>
      </w:r>
      <w:r w:rsidRPr="003B38D6">
        <w:rPr>
          <w:rFonts w:ascii="Times New Roman" w:hAnsi="Times New Roman"/>
          <w:sz w:val="24"/>
          <w:szCs w:val="24"/>
        </w:rPr>
        <w:tab/>
      </w:r>
      <w:r w:rsidRPr="003B38D6">
        <w:rPr>
          <w:rFonts w:ascii="Times New Roman" w:hAnsi="Times New Roman"/>
          <w:sz w:val="24"/>
          <w:szCs w:val="24"/>
        </w:rPr>
        <w:tab/>
        <w:t>:</w:t>
      </w:r>
    </w:p>
    <w:p w14:paraId="7CBC71D5" w14:textId="77777777" w:rsidR="00E209E8" w:rsidRPr="003B38D6" w:rsidRDefault="00E209E8" w:rsidP="00E209E8">
      <w:pPr>
        <w:pStyle w:val="NoSpacing"/>
        <w:rPr>
          <w:rFonts w:ascii="Times New Roman" w:hAnsi="Times New Roman"/>
          <w:sz w:val="24"/>
          <w:szCs w:val="24"/>
        </w:rPr>
      </w:pPr>
      <w:r w:rsidRPr="003B38D6">
        <w:rPr>
          <w:rFonts w:ascii="Times New Roman" w:hAnsi="Times New Roman"/>
          <w:sz w:val="24"/>
          <w:szCs w:val="24"/>
        </w:rPr>
        <w:t>for Approval of the Abolition of the Crossing</w:t>
      </w:r>
      <w:r w:rsidRPr="003B38D6">
        <w:rPr>
          <w:rFonts w:ascii="Times New Roman" w:hAnsi="Times New Roman"/>
          <w:sz w:val="24"/>
          <w:szCs w:val="24"/>
        </w:rPr>
        <w:tab/>
        <w:t>:</w:t>
      </w:r>
    </w:p>
    <w:p w14:paraId="6467E7DF" w14:textId="77777777" w:rsidR="00E209E8" w:rsidRPr="003B38D6" w:rsidRDefault="00E209E8" w:rsidP="00E209E8">
      <w:pPr>
        <w:pStyle w:val="NoSpacing"/>
        <w:rPr>
          <w:rFonts w:ascii="Times New Roman" w:hAnsi="Times New Roman"/>
          <w:sz w:val="24"/>
          <w:szCs w:val="24"/>
        </w:rPr>
      </w:pPr>
      <w:r w:rsidRPr="003B38D6">
        <w:rPr>
          <w:rFonts w:ascii="Times New Roman" w:hAnsi="Times New Roman"/>
          <w:sz w:val="24"/>
          <w:szCs w:val="24"/>
        </w:rPr>
        <w:t>(DOT 140 634 G) where Cemetery</w:t>
      </w:r>
      <w:r w:rsidRPr="003B38D6">
        <w:rPr>
          <w:rFonts w:ascii="Times New Roman" w:hAnsi="Times New Roman"/>
          <w:sz w:val="24"/>
          <w:szCs w:val="24"/>
        </w:rPr>
        <w:tab/>
      </w:r>
      <w:r w:rsidRPr="003B38D6">
        <w:rPr>
          <w:rFonts w:ascii="Times New Roman" w:hAnsi="Times New Roman"/>
          <w:sz w:val="24"/>
          <w:szCs w:val="24"/>
        </w:rPr>
        <w:tab/>
      </w:r>
      <w:r w:rsidRPr="003B38D6">
        <w:rPr>
          <w:rFonts w:ascii="Times New Roman" w:hAnsi="Times New Roman"/>
          <w:sz w:val="24"/>
          <w:szCs w:val="24"/>
        </w:rPr>
        <w:tab/>
        <w:t>:</w:t>
      </w:r>
    </w:p>
    <w:p w14:paraId="01373AA5" w14:textId="77777777" w:rsidR="00E209E8" w:rsidRPr="003B38D6" w:rsidRDefault="00E209E8" w:rsidP="00E209E8">
      <w:pPr>
        <w:pStyle w:val="NoSpacing"/>
        <w:rPr>
          <w:rFonts w:ascii="Times New Roman" w:hAnsi="Times New Roman"/>
          <w:sz w:val="24"/>
          <w:szCs w:val="24"/>
        </w:rPr>
      </w:pPr>
      <w:r w:rsidRPr="003B38D6">
        <w:rPr>
          <w:rFonts w:ascii="Times New Roman" w:hAnsi="Times New Roman"/>
          <w:sz w:val="24"/>
          <w:szCs w:val="24"/>
        </w:rPr>
        <w:t>Avenue crosses, above grade, two of CSX</w:t>
      </w:r>
      <w:r w:rsidRPr="003B38D6">
        <w:rPr>
          <w:rFonts w:ascii="Times New Roman" w:hAnsi="Times New Roman"/>
          <w:sz w:val="24"/>
          <w:szCs w:val="24"/>
        </w:rPr>
        <w:tab/>
      </w:r>
      <w:r w:rsidRPr="003B38D6">
        <w:rPr>
          <w:rFonts w:ascii="Times New Roman" w:hAnsi="Times New Roman"/>
          <w:sz w:val="24"/>
          <w:szCs w:val="24"/>
        </w:rPr>
        <w:tab/>
        <w:t>:</w:t>
      </w:r>
      <w:r w:rsidRPr="003B38D6">
        <w:rPr>
          <w:rFonts w:ascii="Times New Roman" w:hAnsi="Times New Roman"/>
          <w:sz w:val="24"/>
          <w:szCs w:val="24"/>
        </w:rPr>
        <w:tab/>
      </w:r>
      <w:r w:rsidRPr="003B38D6">
        <w:rPr>
          <w:rFonts w:ascii="Times New Roman" w:hAnsi="Times New Roman"/>
          <w:sz w:val="24"/>
          <w:szCs w:val="24"/>
        </w:rPr>
        <w:tab/>
        <w:t>A-2019-3013783</w:t>
      </w:r>
    </w:p>
    <w:p w14:paraId="3ED17D3F" w14:textId="77777777" w:rsidR="00E209E8" w:rsidRPr="003B38D6" w:rsidRDefault="00E209E8" w:rsidP="00E209E8">
      <w:pPr>
        <w:pStyle w:val="NoSpacing"/>
        <w:rPr>
          <w:rFonts w:ascii="Times New Roman" w:hAnsi="Times New Roman"/>
          <w:bCs/>
          <w:sz w:val="24"/>
          <w:szCs w:val="24"/>
        </w:rPr>
      </w:pPr>
      <w:r w:rsidRPr="003B38D6">
        <w:rPr>
          <w:rFonts w:ascii="Times New Roman" w:hAnsi="Times New Roman"/>
          <w:sz w:val="24"/>
          <w:szCs w:val="24"/>
        </w:rPr>
        <w:t>Transportation, Inc. located in the City of</w:t>
      </w:r>
      <w:r w:rsidRPr="003B38D6">
        <w:rPr>
          <w:rFonts w:ascii="Times New Roman" w:hAnsi="Times New Roman"/>
          <w:sz w:val="24"/>
          <w:szCs w:val="24"/>
        </w:rPr>
        <w:tab/>
      </w:r>
      <w:r w:rsidRPr="003B38D6">
        <w:rPr>
          <w:rFonts w:ascii="Times New Roman" w:hAnsi="Times New Roman"/>
          <w:sz w:val="24"/>
          <w:szCs w:val="24"/>
        </w:rPr>
        <w:tab/>
        <w:t>:</w:t>
      </w:r>
    </w:p>
    <w:p w14:paraId="05BEA14C" w14:textId="77777777" w:rsidR="00E209E8" w:rsidRPr="003B38D6" w:rsidRDefault="00E209E8" w:rsidP="00E209E8">
      <w:pPr>
        <w:pStyle w:val="NoSpacing"/>
        <w:rPr>
          <w:rFonts w:ascii="Times New Roman" w:hAnsi="Times New Roman"/>
          <w:sz w:val="24"/>
          <w:szCs w:val="24"/>
        </w:rPr>
      </w:pPr>
      <w:r w:rsidRPr="003B38D6">
        <w:rPr>
          <w:rFonts w:ascii="Times New Roman" w:hAnsi="Times New Roman"/>
          <w:sz w:val="24"/>
          <w:szCs w:val="24"/>
        </w:rPr>
        <w:t>Philadelphia, Philadelphia County, and the</w:t>
      </w:r>
      <w:r w:rsidRPr="003B38D6">
        <w:rPr>
          <w:rFonts w:ascii="Times New Roman" w:hAnsi="Times New Roman"/>
          <w:sz w:val="24"/>
          <w:szCs w:val="24"/>
        </w:rPr>
        <w:tab/>
      </w:r>
      <w:r w:rsidRPr="003B38D6">
        <w:rPr>
          <w:rFonts w:ascii="Times New Roman" w:hAnsi="Times New Roman"/>
          <w:sz w:val="24"/>
          <w:szCs w:val="24"/>
        </w:rPr>
        <w:tab/>
        <w:t>:</w:t>
      </w:r>
    </w:p>
    <w:p w14:paraId="7D3EA384" w14:textId="77777777" w:rsidR="00E209E8" w:rsidRPr="003B38D6" w:rsidRDefault="00E209E8" w:rsidP="00E209E8">
      <w:pPr>
        <w:pStyle w:val="NoSpacing"/>
        <w:rPr>
          <w:rFonts w:ascii="Times New Roman" w:hAnsi="Times New Roman"/>
          <w:bCs/>
          <w:spacing w:val="-3"/>
          <w:sz w:val="24"/>
          <w:szCs w:val="24"/>
        </w:rPr>
      </w:pPr>
      <w:r w:rsidRPr="003B38D6">
        <w:rPr>
          <w:rFonts w:ascii="Times New Roman" w:hAnsi="Times New Roman"/>
          <w:sz w:val="24"/>
          <w:szCs w:val="24"/>
        </w:rPr>
        <w:t>allocation of cost thereto</w:t>
      </w:r>
      <w:r w:rsidRPr="003B38D6">
        <w:rPr>
          <w:rFonts w:ascii="Times New Roman" w:hAnsi="Times New Roman"/>
          <w:sz w:val="24"/>
          <w:szCs w:val="24"/>
        </w:rPr>
        <w:tab/>
      </w:r>
      <w:r w:rsidRPr="003B38D6">
        <w:rPr>
          <w:rFonts w:ascii="Times New Roman" w:hAnsi="Times New Roman"/>
          <w:sz w:val="24"/>
          <w:szCs w:val="24"/>
        </w:rPr>
        <w:tab/>
      </w:r>
      <w:r w:rsidRPr="003B38D6">
        <w:rPr>
          <w:rFonts w:ascii="Times New Roman" w:hAnsi="Times New Roman"/>
          <w:sz w:val="24"/>
          <w:szCs w:val="24"/>
        </w:rPr>
        <w:tab/>
      </w:r>
      <w:r w:rsidRPr="003B38D6">
        <w:rPr>
          <w:rFonts w:ascii="Times New Roman" w:hAnsi="Times New Roman"/>
          <w:sz w:val="24"/>
          <w:szCs w:val="24"/>
        </w:rPr>
        <w:tab/>
        <w:t>:</w:t>
      </w:r>
    </w:p>
    <w:p w14:paraId="230EEE5B" w14:textId="77777777" w:rsidR="006644BD" w:rsidRPr="003B38D6" w:rsidRDefault="006644BD" w:rsidP="000473C9">
      <w:pPr>
        <w:autoSpaceDE w:val="0"/>
        <w:autoSpaceDN w:val="0"/>
        <w:spacing w:after="0" w:line="240" w:lineRule="auto"/>
        <w:rPr>
          <w:rFonts w:ascii="Times New Roman" w:eastAsia="Times New Roman" w:hAnsi="Times New Roman" w:cs="Times New Roman"/>
          <w:caps/>
          <w:sz w:val="24"/>
          <w:szCs w:val="24"/>
        </w:rPr>
      </w:pPr>
    </w:p>
    <w:p w14:paraId="0EDADE25" w14:textId="77777777" w:rsidR="006644BD" w:rsidRPr="003B38D6" w:rsidRDefault="006644BD" w:rsidP="000473C9">
      <w:pPr>
        <w:autoSpaceDE w:val="0"/>
        <w:autoSpaceDN w:val="0"/>
        <w:spacing w:after="0" w:line="240" w:lineRule="auto"/>
        <w:rPr>
          <w:rFonts w:ascii="Times New Roman" w:eastAsia="Times New Roman" w:hAnsi="Times New Roman" w:cs="Times New Roman"/>
          <w:bCs/>
          <w:sz w:val="24"/>
          <w:szCs w:val="24"/>
        </w:rPr>
      </w:pPr>
    </w:p>
    <w:p w14:paraId="17E5D305" w14:textId="77777777" w:rsidR="004F5EB6" w:rsidRPr="003B38D6" w:rsidRDefault="004F5EB6" w:rsidP="000473C9">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224A3D9" w:rsidR="004F5EB6" w:rsidRPr="003B38D6" w:rsidRDefault="001D346E"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3B38D6">
        <w:rPr>
          <w:rFonts w:ascii="Times New Roman" w:eastAsia="Times New Roman" w:hAnsi="Times New Roman" w:cs="Times New Roman"/>
          <w:b/>
          <w:sz w:val="24"/>
          <w:szCs w:val="24"/>
          <w:u w:val="single"/>
        </w:rPr>
        <w:t>PREHEARING ORDER</w:t>
      </w:r>
    </w:p>
    <w:p w14:paraId="02AEAB54" w14:textId="04E967F0" w:rsidR="00DA67B0" w:rsidRPr="003B38D6" w:rsidRDefault="00DA67B0"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3B38D6">
        <w:rPr>
          <w:rFonts w:ascii="Times New Roman" w:eastAsia="Times New Roman" w:hAnsi="Times New Roman" w:cs="Times New Roman"/>
          <w:b/>
          <w:sz w:val="24"/>
          <w:szCs w:val="24"/>
          <w:u w:val="single"/>
        </w:rPr>
        <w:t>NOTICE</w:t>
      </w:r>
    </w:p>
    <w:p w14:paraId="5E462F73" w14:textId="77777777" w:rsidR="004F5EB6" w:rsidRPr="003B38D6" w:rsidRDefault="004F5EB6" w:rsidP="000B5D35">
      <w:pPr>
        <w:autoSpaceDE w:val="0"/>
        <w:autoSpaceDN w:val="0"/>
        <w:spacing w:after="0" w:line="360" w:lineRule="auto"/>
        <w:rPr>
          <w:rFonts w:ascii="Times New Roman" w:eastAsia="Times New Roman" w:hAnsi="Times New Roman" w:cs="Times New Roman"/>
          <w:sz w:val="24"/>
          <w:szCs w:val="24"/>
        </w:rPr>
      </w:pPr>
    </w:p>
    <w:p w14:paraId="122A92C5" w14:textId="03F746DA" w:rsidR="00DA67B0" w:rsidRPr="003B38D6" w:rsidRDefault="00DA67B0" w:rsidP="00EA3B63">
      <w:pPr>
        <w:spacing w:after="0" w:line="360" w:lineRule="auto"/>
        <w:rPr>
          <w:rFonts w:ascii="Times New Roman" w:hAnsi="Times New Roman" w:cs="Times New Roman"/>
          <w:color w:val="333333"/>
          <w:sz w:val="24"/>
          <w:szCs w:val="24"/>
        </w:rPr>
      </w:pPr>
      <w:r w:rsidRPr="003B38D6">
        <w:rPr>
          <w:rFonts w:ascii="Times New Roman" w:hAnsi="Times New Roman" w:cs="Times New Roman"/>
          <w:color w:val="333333"/>
          <w:sz w:val="24"/>
          <w:szCs w:val="24"/>
        </w:rPr>
        <w:t>IT IS ORDERED:</w:t>
      </w:r>
    </w:p>
    <w:p w14:paraId="4065CED8" w14:textId="77777777" w:rsidR="00DA67B0" w:rsidRPr="003B38D6" w:rsidRDefault="00DA67B0" w:rsidP="00EA3B63">
      <w:pPr>
        <w:spacing w:after="0" w:line="360" w:lineRule="auto"/>
        <w:rPr>
          <w:rFonts w:ascii="Times New Roman" w:hAnsi="Times New Roman" w:cs="Times New Roman"/>
          <w:color w:val="333333"/>
          <w:sz w:val="24"/>
          <w:szCs w:val="24"/>
        </w:rPr>
      </w:pPr>
    </w:p>
    <w:p w14:paraId="2CE53837" w14:textId="15514809" w:rsidR="00DA67B0" w:rsidRPr="003B38D6" w:rsidRDefault="00DA67B0" w:rsidP="00EA3B63">
      <w:pPr>
        <w:pStyle w:val="ListParagraph"/>
        <w:numPr>
          <w:ilvl w:val="0"/>
          <w:numId w:val="11"/>
        </w:numPr>
        <w:spacing w:line="360" w:lineRule="auto"/>
        <w:ind w:left="90" w:firstLine="1350"/>
        <w:rPr>
          <w:color w:val="333333"/>
        </w:rPr>
      </w:pPr>
      <w:r w:rsidRPr="003B38D6">
        <w:rPr>
          <w:color w:val="333333"/>
        </w:rPr>
        <w:t xml:space="preserve">That before December </w:t>
      </w:r>
      <w:r w:rsidR="003C5570" w:rsidRPr="003B38D6">
        <w:rPr>
          <w:color w:val="333333"/>
        </w:rPr>
        <w:t xml:space="preserve">21, </w:t>
      </w:r>
      <w:r w:rsidRPr="003B38D6">
        <w:rPr>
          <w:color w:val="333333"/>
        </w:rPr>
        <w:t xml:space="preserve">2020,  the Applicant will publish in at least one newspaper of general circulation, in the county in which the crossing is located, a concise statement of the Application which designates the crossing with sufficient particularity to be readily identifiable by owners of property adjacent thereto or affected thereby. This notice should include the Application number and the hearing date. </w:t>
      </w:r>
    </w:p>
    <w:p w14:paraId="4488E274" w14:textId="77777777" w:rsidR="00DA67B0" w:rsidRPr="003B38D6" w:rsidRDefault="00DA67B0" w:rsidP="00EA3B63">
      <w:pPr>
        <w:pStyle w:val="ListParagraph"/>
        <w:spacing w:line="360" w:lineRule="auto"/>
        <w:rPr>
          <w:color w:val="333333"/>
        </w:rPr>
      </w:pPr>
    </w:p>
    <w:p w14:paraId="35E0D62E" w14:textId="47CCFB88" w:rsidR="006757AE" w:rsidRPr="003B38D6" w:rsidRDefault="00DA67B0" w:rsidP="00EA3B63">
      <w:pPr>
        <w:pStyle w:val="ListParagraph"/>
        <w:numPr>
          <w:ilvl w:val="0"/>
          <w:numId w:val="11"/>
        </w:numPr>
        <w:spacing w:line="360" w:lineRule="auto"/>
        <w:ind w:left="0" w:firstLine="1440"/>
        <w:rPr>
          <w:rFonts w:eastAsia="Calibri"/>
        </w:rPr>
      </w:pPr>
      <w:r w:rsidRPr="003B38D6">
        <w:rPr>
          <w:color w:val="333333"/>
        </w:rPr>
        <w:t xml:space="preserve">That the Applicant will also publish a notice of the date and time of the hearing in this matter </w:t>
      </w:r>
      <w:r w:rsidR="003C5570" w:rsidRPr="003B38D6">
        <w:rPr>
          <w:color w:val="333333"/>
        </w:rPr>
        <w:t>two</w:t>
      </w:r>
      <w:r w:rsidRPr="003B38D6">
        <w:rPr>
          <w:color w:val="333333"/>
        </w:rPr>
        <w:t xml:space="preserve"> week</w:t>
      </w:r>
      <w:r w:rsidR="003C5570" w:rsidRPr="003B38D6">
        <w:rPr>
          <w:color w:val="333333"/>
        </w:rPr>
        <w:t>s</w:t>
      </w:r>
      <w:r w:rsidRPr="003B38D6">
        <w:rPr>
          <w:color w:val="333333"/>
        </w:rPr>
        <w:t xml:space="preserve"> immediately prior to the date of hearing in at least one newspaper of general circulation, in the county in which the crossing is located. </w:t>
      </w:r>
    </w:p>
    <w:p w14:paraId="651B579F" w14:textId="716E4F33" w:rsidR="00046E7A" w:rsidRPr="003B38D6" w:rsidRDefault="00D33198" w:rsidP="00D33198">
      <w:pPr>
        <w:rPr>
          <w:rFonts w:ascii="Times New Roman" w:eastAsia="Calibri" w:hAnsi="Times New Roman" w:cs="Times New Roman"/>
          <w:sz w:val="24"/>
          <w:szCs w:val="24"/>
        </w:rPr>
      </w:pPr>
      <w:r w:rsidRPr="003B38D6">
        <w:rPr>
          <w:rFonts w:ascii="Times New Roman" w:eastAsia="Calibri" w:hAnsi="Times New Roman" w:cs="Times New Roman"/>
          <w:sz w:val="24"/>
          <w:szCs w:val="24"/>
        </w:rPr>
        <w:br w:type="page"/>
      </w:r>
    </w:p>
    <w:p w14:paraId="2F72771B" w14:textId="11AEF1E8" w:rsidR="00046E7A" w:rsidRPr="003B38D6" w:rsidRDefault="00046E7A" w:rsidP="00EA3B63">
      <w:pPr>
        <w:pStyle w:val="ListParagraph"/>
        <w:numPr>
          <w:ilvl w:val="0"/>
          <w:numId w:val="11"/>
        </w:numPr>
        <w:spacing w:line="360" w:lineRule="auto"/>
        <w:ind w:left="0" w:firstLine="1440"/>
        <w:rPr>
          <w:rFonts w:eastAsia="Calibri"/>
        </w:rPr>
      </w:pPr>
      <w:r w:rsidRPr="003B38D6">
        <w:rPr>
          <w:color w:val="333333"/>
        </w:rPr>
        <w:lastRenderedPageBreak/>
        <w:t>Proof of the publication shall be filed with the Commission</w:t>
      </w:r>
      <w:r w:rsidR="009E4E8F" w:rsidRPr="003B38D6">
        <w:rPr>
          <w:color w:val="333333"/>
        </w:rPr>
        <w:t>,</w:t>
      </w:r>
      <w:r w:rsidRPr="003B38D6">
        <w:rPr>
          <w:color w:val="333333"/>
        </w:rPr>
        <w:t xml:space="preserve"> </w:t>
      </w:r>
      <w:r w:rsidRPr="003B38D6">
        <w:rPr>
          <w:rFonts w:eastAsia="Calibri"/>
        </w:rPr>
        <w:t xml:space="preserve">with a copy to the undersigned. </w:t>
      </w:r>
    </w:p>
    <w:p w14:paraId="7DE9EBBE" w14:textId="2FE13FE7" w:rsidR="00046E7A" w:rsidRPr="003B38D6" w:rsidRDefault="00046E7A" w:rsidP="00EA3B63">
      <w:pPr>
        <w:pStyle w:val="ListParagraph"/>
        <w:spacing w:line="360" w:lineRule="auto"/>
        <w:rPr>
          <w:rFonts w:eastAsia="Calibri"/>
        </w:rPr>
      </w:pPr>
    </w:p>
    <w:p w14:paraId="6F5D5BCE" w14:textId="77777777" w:rsidR="00D33198" w:rsidRPr="003B38D6" w:rsidRDefault="00D33198" w:rsidP="00EA3B63">
      <w:pPr>
        <w:pStyle w:val="ListParagraph"/>
        <w:spacing w:line="360" w:lineRule="auto"/>
        <w:rPr>
          <w:rFonts w:eastAsia="Calibri"/>
        </w:rPr>
      </w:pPr>
    </w:p>
    <w:p w14:paraId="0C07912E" w14:textId="661F246B" w:rsidR="00F500F2" w:rsidRPr="003B38D6" w:rsidRDefault="004F5EB6" w:rsidP="00F500F2">
      <w:pPr>
        <w:spacing w:after="0" w:line="240" w:lineRule="auto"/>
        <w:rPr>
          <w:rFonts w:ascii="Times New Roman" w:eastAsia="Calibri" w:hAnsi="Times New Roman" w:cs="Times New Roman"/>
          <w:sz w:val="24"/>
          <w:szCs w:val="24"/>
          <w:u w:val="single"/>
        </w:rPr>
      </w:pPr>
      <w:r w:rsidRPr="003B38D6">
        <w:rPr>
          <w:rFonts w:ascii="Times New Roman" w:eastAsia="Calibri" w:hAnsi="Times New Roman" w:cs="Times New Roman"/>
          <w:sz w:val="24"/>
          <w:szCs w:val="24"/>
        </w:rPr>
        <w:t>Date:</w:t>
      </w:r>
      <w:r w:rsidRPr="003B38D6">
        <w:rPr>
          <w:rFonts w:ascii="Times New Roman" w:eastAsia="Calibri" w:hAnsi="Times New Roman" w:cs="Times New Roman"/>
          <w:sz w:val="24"/>
          <w:szCs w:val="24"/>
        </w:rPr>
        <w:tab/>
      </w:r>
      <w:r w:rsidR="003B38D6" w:rsidRPr="003B38D6">
        <w:rPr>
          <w:rFonts w:ascii="Times New Roman" w:eastAsia="Calibri" w:hAnsi="Times New Roman" w:cs="Times New Roman"/>
          <w:sz w:val="24"/>
          <w:szCs w:val="24"/>
          <w:u w:val="single"/>
        </w:rPr>
        <w:t>December 1</w:t>
      </w:r>
      <w:r w:rsidR="006757AE" w:rsidRPr="003B38D6">
        <w:rPr>
          <w:rFonts w:ascii="Times New Roman" w:eastAsia="Calibri" w:hAnsi="Times New Roman" w:cs="Times New Roman"/>
          <w:sz w:val="24"/>
          <w:szCs w:val="24"/>
          <w:u w:val="single"/>
        </w:rPr>
        <w:t>, 2020</w:t>
      </w:r>
      <w:r w:rsidR="00147E09" w:rsidRPr="003B38D6">
        <w:rPr>
          <w:rFonts w:ascii="Times New Roman" w:eastAsia="Calibri" w:hAnsi="Times New Roman" w:cs="Times New Roman"/>
          <w:sz w:val="24"/>
          <w:szCs w:val="24"/>
        </w:rPr>
        <w:tab/>
      </w:r>
      <w:r w:rsidR="00147E09"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00F500F2" w:rsidRPr="003B38D6">
        <w:rPr>
          <w:rFonts w:ascii="Times New Roman" w:eastAsia="Calibri" w:hAnsi="Times New Roman" w:cs="Times New Roman"/>
          <w:sz w:val="24"/>
          <w:szCs w:val="24"/>
          <w:u w:val="single"/>
        </w:rPr>
        <w:tab/>
        <w:t>/s/</w:t>
      </w:r>
      <w:r w:rsidR="00F500F2" w:rsidRPr="003B38D6">
        <w:rPr>
          <w:rFonts w:ascii="Times New Roman" w:eastAsia="Calibri" w:hAnsi="Times New Roman" w:cs="Times New Roman"/>
          <w:sz w:val="24"/>
          <w:szCs w:val="24"/>
          <w:u w:val="single"/>
        </w:rPr>
        <w:tab/>
      </w:r>
      <w:r w:rsidR="00F500F2" w:rsidRPr="003B38D6">
        <w:rPr>
          <w:rFonts w:ascii="Times New Roman" w:eastAsia="Calibri" w:hAnsi="Times New Roman" w:cs="Times New Roman"/>
          <w:sz w:val="24"/>
          <w:szCs w:val="24"/>
          <w:u w:val="single"/>
        </w:rPr>
        <w:tab/>
      </w:r>
      <w:r w:rsidR="00F500F2" w:rsidRPr="003B38D6">
        <w:rPr>
          <w:rFonts w:ascii="Times New Roman" w:eastAsia="Calibri" w:hAnsi="Times New Roman" w:cs="Times New Roman"/>
          <w:sz w:val="24"/>
          <w:szCs w:val="24"/>
          <w:u w:val="single"/>
        </w:rPr>
        <w:tab/>
      </w:r>
    </w:p>
    <w:p w14:paraId="2AA67CDA" w14:textId="0858C1BA" w:rsidR="00F500F2" w:rsidRPr="003B38D6" w:rsidRDefault="00F500F2" w:rsidP="00F500F2">
      <w:pPr>
        <w:spacing w:after="0" w:line="240" w:lineRule="auto"/>
        <w:rPr>
          <w:rFonts w:ascii="Times New Roman" w:eastAsia="Calibri" w:hAnsi="Times New Roman" w:cs="Times New Roman"/>
          <w:sz w:val="24"/>
          <w:szCs w:val="24"/>
        </w:rPr>
      </w:pP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r>
      <w:r w:rsidRPr="003B38D6">
        <w:rPr>
          <w:rFonts w:ascii="Times New Roman" w:eastAsia="Calibri" w:hAnsi="Times New Roman" w:cs="Times New Roman"/>
          <w:sz w:val="24"/>
          <w:szCs w:val="24"/>
        </w:rPr>
        <w:tab/>
        <w:t>Darlene D. Heep</w:t>
      </w:r>
    </w:p>
    <w:p w14:paraId="25891E7E" w14:textId="19594843" w:rsidR="008B1F86" w:rsidRPr="003B38D6" w:rsidRDefault="003716D7" w:rsidP="00F500F2">
      <w:pPr>
        <w:spacing w:after="0" w:line="240" w:lineRule="auto"/>
        <w:ind w:left="4320" w:firstLine="720"/>
        <w:rPr>
          <w:rFonts w:ascii="Times New Roman" w:eastAsia="Calibri" w:hAnsi="Times New Roman" w:cs="Times New Roman"/>
          <w:sz w:val="24"/>
          <w:szCs w:val="24"/>
        </w:rPr>
      </w:pPr>
      <w:r w:rsidRPr="003B38D6">
        <w:rPr>
          <w:rFonts w:ascii="Times New Roman" w:eastAsia="Calibri" w:hAnsi="Times New Roman" w:cs="Times New Roman"/>
          <w:sz w:val="24"/>
          <w:szCs w:val="24"/>
        </w:rPr>
        <w:t>Administrative Law Judge</w:t>
      </w:r>
    </w:p>
    <w:p w14:paraId="602DA7AB" w14:textId="77777777" w:rsidR="00563ACD" w:rsidRPr="003B38D6" w:rsidRDefault="00563ACD" w:rsidP="00563ACD">
      <w:pPr>
        <w:spacing w:after="0" w:line="240" w:lineRule="auto"/>
        <w:rPr>
          <w:rFonts w:ascii="Times New Roman" w:eastAsia="Calibri" w:hAnsi="Times New Roman" w:cs="Times New Roman"/>
          <w:sz w:val="24"/>
          <w:szCs w:val="24"/>
        </w:rPr>
      </w:pPr>
    </w:p>
    <w:p w14:paraId="024160A4" w14:textId="77777777" w:rsidR="00563ACD" w:rsidRPr="003B38D6" w:rsidRDefault="00563ACD">
      <w:pPr>
        <w:rPr>
          <w:rFonts w:ascii="Times New Roman" w:eastAsia="Calibri" w:hAnsi="Times New Roman" w:cs="Times New Roman"/>
          <w:sz w:val="24"/>
          <w:szCs w:val="24"/>
        </w:rPr>
      </w:pPr>
      <w:r w:rsidRPr="003B38D6">
        <w:rPr>
          <w:rFonts w:ascii="Times New Roman" w:eastAsia="Calibri" w:hAnsi="Times New Roman" w:cs="Times New Roman"/>
          <w:sz w:val="24"/>
          <w:szCs w:val="24"/>
        </w:rPr>
        <w:br w:type="page"/>
      </w:r>
    </w:p>
    <w:p w14:paraId="445D8916" w14:textId="77777777" w:rsidR="00563ACD" w:rsidRPr="003B38D6" w:rsidRDefault="00563ACD" w:rsidP="00563ACD">
      <w:pPr>
        <w:spacing w:after="0"/>
        <w:rPr>
          <w:rFonts w:ascii="Times New Roman" w:eastAsia="Microsoft Sans Serif" w:hAnsi="Times New Roman" w:cs="Times New Roman"/>
          <w:b/>
          <w:sz w:val="24"/>
          <w:szCs w:val="24"/>
          <w:u w:val="single"/>
        </w:rPr>
        <w:sectPr w:rsidR="00563ACD" w:rsidRPr="003B38D6">
          <w:footerReference w:type="default" r:id="rId8"/>
          <w:pgSz w:w="12240" w:h="15840"/>
          <w:pgMar w:top="1440" w:right="1440" w:bottom="1440" w:left="1440" w:header="720" w:footer="720" w:gutter="0"/>
          <w:cols w:space="720"/>
        </w:sectPr>
      </w:pPr>
    </w:p>
    <w:p w14:paraId="4DE23CDB" w14:textId="77777777" w:rsidR="009E4E8F" w:rsidRPr="003B38D6" w:rsidRDefault="009E4E8F" w:rsidP="009E4E8F">
      <w:pPr>
        <w:pStyle w:val="NoSpacing"/>
        <w:rPr>
          <w:rFonts w:ascii="Times New Roman" w:hAnsi="Times New Roman"/>
          <w:b/>
          <w:bCs/>
          <w:sz w:val="24"/>
          <w:szCs w:val="24"/>
          <w:u w:val="single"/>
        </w:rPr>
      </w:pPr>
      <w:r w:rsidRPr="003B38D6">
        <w:rPr>
          <w:rFonts w:ascii="Times New Roman" w:hAnsi="Times New Roman"/>
          <w:b/>
          <w:bCs/>
          <w:sz w:val="24"/>
          <w:szCs w:val="24"/>
          <w:u w:val="single"/>
        </w:rPr>
        <w:lastRenderedPageBreak/>
        <w:t>A-2020-3013783 Application of CSX Transportation</w:t>
      </w:r>
    </w:p>
    <w:p w14:paraId="7B458328" w14:textId="77777777" w:rsidR="009E4E8F" w:rsidRPr="003B38D6" w:rsidRDefault="009E4E8F" w:rsidP="009E4E8F">
      <w:pPr>
        <w:pStyle w:val="NoSpacing"/>
        <w:rPr>
          <w:rFonts w:ascii="Times New Roman" w:hAnsi="Times New Roman"/>
          <w:b/>
          <w:bCs/>
          <w:sz w:val="24"/>
          <w:szCs w:val="24"/>
          <w:u w:val="single"/>
        </w:rPr>
      </w:pPr>
    </w:p>
    <w:p w14:paraId="34C5A16C" w14:textId="77777777" w:rsidR="009E4E8F" w:rsidRPr="003B38D6" w:rsidRDefault="009E4E8F" w:rsidP="009E4E8F">
      <w:pPr>
        <w:pStyle w:val="NoSpacing"/>
        <w:rPr>
          <w:rFonts w:ascii="Times New Roman" w:hAnsi="Times New Roman"/>
          <w:sz w:val="24"/>
          <w:szCs w:val="24"/>
        </w:rPr>
      </w:pPr>
    </w:p>
    <w:p w14:paraId="1CCE8ADF"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JAMES CLIFFORD KELLETT ATTORNEY</w:t>
      </w:r>
    </w:p>
    <w:p w14:paraId="3AB2504C"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CITY OF PHILADELPHIA</w:t>
      </w:r>
    </w:p>
    <w:p w14:paraId="65BF51CB"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1515 ARCH STREET</w:t>
      </w:r>
    </w:p>
    <w:p w14:paraId="77B1BEF2"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16TH FLOOR</w:t>
      </w:r>
    </w:p>
    <w:p w14:paraId="78F740D2"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PHILADELPHIA PA  19102</w:t>
      </w:r>
    </w:p>
    <w:p w14:paraId="407EC2AF"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b/>
          <w:bCs/>
          <w:sz w:val="24"/>
          <w:szCs w:val="24"/>
        </w:rPr>
        <w:t>215.683.8452</w:t>
      </w:r>
      <w:r w:rsidRPr="003B38D6">
        <w:rPr>
          <w:rFonts w:ascii="Times New Roman" w:hAnsi="Times New Roman"/>
          <w:sz w:val="24"/>
          <w:szCs w:val="24"/>
        </w:rPr>
        <w:br/>
        <w:t>Accepts e-Service</w:t>
      </w:r>
    </w:p>
    <w:p w14:paraId="59FF79EE" w14:textId="77777777" w:rsidR="009E4E8F" w:rsidRPr="003B38D6" w:rsidRDefault="009E4E8F" w:rsidP="009E4E8F">
      <w:pPr>
        <w:pStyle w:val="NoSpacing"/>
        <w:rPr>
          <w:rFonts w:ascii="Times New Roman" w:hAnsi="Times New Roman"/>
          <w:sz w:val="24"/>
          <w:szCs w:val="24"/>
        </w:rPr>
      </w:pPr>
    </w:p>
    <w:p w14:paraId="38F58ECE"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GINA D'ALFONSO ESQUIRE</w:t>
      </w:r>
    </w:p>
    <w:p w14:paraId="3F744B87"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STEPHEN HOWARD, ESQUIRE</w:t>
      </w:r>
    </w:p>
    <w:p w14:paraId="6B8259F3"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PENNDOT</w:t>
      </w:r>
    </w:p>
    <w:p w14:paraId="02C1AC4D"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OFFICE OF CHIEF COUNSEL</w:t>
      </w:r>
    </w:p>
    <w:p w14:paraId="5AFBC489"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PO BOX 8212</w:t>
      </w:r>
    </w:p>
    <w:p w14:paraId="07AFAF51"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HARRISBURG PA  17105-8212</w:t>
      </w:r>
    </w:p>
    <w:p w14:paraId="79E55DFC"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b/>
          <w:bCs/>
          <w:sz w:val="24"/>
          <w:szCs w:val="24"/>
        </w:rPr>
        <w:t>717.787.3128</w:t>
      </w:r>
      <w:r w:rsidRPr="003B38D6">
        <w:rPr>
          <w:rFonts w:ascii="Times New Roman" w:hAnsi="Times New Roman"/>
          <w:sz w:val="24"/>
          <w:szCs w:val="24"/>
        </w:rPr>
        <w:br/>
        <w:t>Accepts e-Service</w:t>
      </w:r>
    </w:p>
    <w:p w14:paraId="6F538926" w14:textId="77777777" w:rsidR="009E4E8F" w:rsidRPr="003B38D6" w:rsidRDefault="009E4E8F" w:rsidP="009E4E8F">
      <w:pPr>
        <w:pStyle w:val="NoSpacing"/>
        <w:rPr>
          <w:rFonts w:ascii="Times New Roman" w:hAnsi="Times New Roman"/>
          <w:sz w:val="24"/>
          <w:szCs w:val="24"/>
        </w:rPr>
      </w:pPr>
    </w:p>
    <w:p w14:paraId="72C179B4"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BENJAMIN C DUNLAP JR ESQUIRE</w:t>
      </w:r>
    </w:p>
    <w:p w14:paraId="0366D4D2"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NAUMAN SMITH SHISSLER &amp; HALL</w:t>
      </w:r>
    </w:p>
    <w:p w14:paraId="1AFF3B75"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200 NORTH THIRD STREET</w:t>
      </w:r>
      <w:r w:rsidRPr="003B38D6">
        <w:rPr>
          <w:rFonts w:ascii="Times New Roman" w:hAnsi="Times New Roman"/>
          <w:sz w:val="24"/>
          <w:szCs w:val="24"/>
        </w:rPr>
        <w:br/>
        <w:t>18TH FLOOR</w:t>
      </w:r>
    </w:p>
    <w:p w14:paraId="4C98AFB3"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PO BOX 840</w:t>
      </w:r>
    </w:p>
    <w:p w14:paraId="189948B6"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HARRISBURG PA  17108</w:t>
      </w:r>
    </w:p>
    <w:p w14:paraId="4B872A0F" w14:textId="77777777" w:rsidR="009E4E8F" w:rsidRPr="003B38D6" w:rsidRDefault="009E4E8F" w:rsidP="009E4E8F">
      <w:pPr>
        <w:pStyle w:val="NoSpacing"/>
        <w:rPr>
          <w:rFonts w:ascii="Times New Roman" w:hAnsi="Times New Roman"/>
          <w:b/>
          <w:bCs/>
          <w:sz w:val="24"/>
          <w:szCs w:val="24"/>
        </w:rPr>
      </w:pPr>
      <w:r w:rsidRPr="003B38D6">
        <w:rPr>
          <w:rFonts w:ascii="Times New Roman" w:hAnsi="Times New Roman"/>
          <w:b/>
          <w:bCs/>
          <w:sz w:val="24"/>
          <w:szCs w:val="24"/>
        </w:rPr>
        <w:t>717.236.3010</w:t>
      </w:r>
    </w:p>
    <w:p w14:paraId="1B656748"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sz w:val="24"/>
          <w:szCs w:val="24"/>
        </w:rPr>
        <w:t>Accepts e-Service</w:t>
      </w:r>
    </w:p>
    <w:p w14:paraId="1C37E2DD" w14:textId="77777777" w:rsidR="009E4E8F" w:rsidRPr="003B38D6" w:rsidRDefault="009E4E8F" w:rsidP="009E4E8F">
      <w:pPr>
        <w:pStyle w:val="NoSpacing"/>
        <w:rPr>
          <w:rFonts w:ascii="Times New Roman" w:hAnsi="Times New Roman"/>
          <w:sz w:val="24"/>
          <w:szCs w:val="24"/>
        </w:rPr>
      </w:pPr>
    </w:p>
    <w:p w14:paraId="27070A7C" w14:textId="77777777" w:rsidR="009E4E8F" w:rsidRPr="003B38D6" w:rsidRDefault="009E4E8F" w:rsidP="009E4E8F">
      <w:pPr>
        <w:pStyle w:val="NormalWeb"/>
        <w:spacing w:before="0" w:beforeAutospacing="0" w:after="0" w:afterAutospacing="0"/>
        <w:rPr>
          <w:rFonts w:ascii="Times New Roman" w:hAnsi="Times New Roman" w:cs="Times New Roman"/>
          <w:color w:val="000000"/>
          <w:sz w:val="24"/>
          <w:szCs w:val="24"/>
        </w:rPr>
      </w:pPr>
      <w:r w:rsidRPr="003B38D6">
        <w:rPr>
          <w:rFonts w:ascii="Times New Roman" w:hAnsi="Times New Roman" w:cs="Times New Roman"/>
          <w:color w:val="000000"/>
          <w:sz w:val="24"/>
          <w:szCs w:val="24"/>
        </w:rPr>
        <w:t>KAYLA ROST, ESQUIRE</w:t>
      </w:r>
    </w:p>
    <w:p w14:paraId="5429F47D" w14:textId="77777777" w:rsidR="009E4E8F" w:rsidRPr="003B38D6" w:rsidRDefault="009E4E8F" w:rsidP="009E4E8F">
      <w:pPr>
        <w:pStyle w:val="NormalWeb"/>
        <w:spacing w:before="0" w:beforeAutospacing="0" w:after="0" w:afterAutospacing="0"/>
        <w:rPr>
          <w:rFonts w:ascii="Times New Roman" w:hAnsi="Times New Roman" w:cs="Times New Roman"/>
          <w:color w:val="000000"/>
          <w:sz w:val="24"/>
          <w:szCs w:val="24"/>
        </w:rPr>
      </w:pPr>
      <w:r w:rsidRPr="003B38D6">
        <w:rPr>
          <w:rFonts w:ascii="Times New Roman" w:hAnsi="Times New Roman" w:cs="Times New Roman"/>
          <w:color w:val="000000"/>
          <w:sz w:val="24"/>
          <w:szCs w:val="24"/>
        </w:rPr>
        <w:t>WILLIAM SINICK, ESQUIRE</w:t>
      </w:r>
      <w:r w:rsidRPr="003B38D6">
        <w:rPr>
          <w:rFonts w:ascii="Times New Roman" w:hAnsi="Times New Roman" w:cs="Times New Roman"/>
          <w:color w:val="000000"/>
          <w:sz w:val="24"/>
          <w:szCs w:val="24"/>
        </w:rPr>
        <w:br/>
        <w:t xml:space="preserve">PA PUC BIE LEGAL TECHNICAL </w:t>
      </w:r>
    </w:p>
    <w:p w14:paraId="68953726" w14:textId="77777777" w:rsidR="009E4E8F" w:rsidRPr="003B38D6" w:rsidRDefault="009E4E8F" w:rsidP="009E4E8F">
      <w:pPr>
        <w:pStyle w:val="NoSpacing"/>
        <w:rPr>
          <w:rFonts w:ascii="Times New Roman" w:hAnsi="Times New Roman"/>
          <w:sz w:val="24"/>
          <w:szCs w:val="24"/>
        </w:rPr>
      </w:pPr>
      <w:r w:rsidRPr="003B38D6">
        <w:rPr>
          <w:rFonts w:ascii="Times New Roman" w:hAnsi="Times New Roman"/>
          <w:color w:val="000000"/>
          <w:sz w:val="24"/>
          <w:szCs w:val="24"/>
        </w:rPr>
        <w:t>SECOND FLOOR WEST</w:t>
      </w:r>
      <w:r w:rsidRPr="003B38D6">
        <w:rPr>
          <w:rFonts w:ascii="Times New Roman" w:hAnsi="Times New Roman"/>
          <w:color w:val="000000"/>
          <w:sz w:val="24"/>
          <w:szCs w:val="24"/>
        </w:rPr>
        <w:br/>
        <w:t>400 NORTH STREET</w:t>
      </w:r>
      <w:r w:rsidRPr="003B38D6">
        <w:rPr>
          <w:rFonts w:ascii="Times New Roman" w:hAnsi="Times New Roman"/>
          <w:color w:val="000000"/>
          <w:sz w:val="24"/>
          <w:szCs w:val="24"/>
        </w:rPr>
        <w:br/>
        <w:t>HARRISBURG PA 17120</w:t>
      </w:r>
      <w:r w:rsidRPr="003B38D6">
        <w:rPr>
          <w:rFonts w:ascii="Times New Roman" w:hAnsi="Times New Roman"/>
          <w:color w:val="000000"/>
          <w:sz w:val="24"/>
          <w:szCs w:val="24"/>
        </w:rPr>
        <w:br/>
        <w:t>717.783.6156</w:t>
      </w:r>
      <w:r w:rsidRPr="003B38D6">
        <w:rPr>
          <w:rFonts w:ascii="Times New Roman" w:hAnsi="Times New Roman"/>
          <w:color w:val="000000"/>
          <w:sz w:val="24"/>
          <w:szCs w:val="24"/>
        </w:rPr>
        <w:br/>
      </w:r>
      <w:r w:rsidRPr="003B38D6">
        <w:rPr>
          <w:rFonts w:ascii="Times New Roman" w:hAnsi="Times New Roman"/>
          <w:sz w:val="24"/>
          <w:szCs w:val="24"/>
        </w:rPr>
        <w:t>Accepts e-Service</w:t>
      </w:r>
    </w:p>
    <w:p w14:paraId="3F71A18B" w14:textId="70F06C72" w:rsidR="009E4E8F" w:rsidRPr="003B38D6" w:rsidRDefault="009E4E8F" w:rsidP="009A6A29">
      <w:pPr>
        <w:spacing w:after="0"/>
        <w:rPr>
          <w:rFonts w:ascii="Times New Roman" w:hAnsi="Times New Roman" w:cs="Times New Roman"/>
          <w:sz w:val="24"/>
          <w:szCs w:val="24"/>
        </w:rPr>
      </w:pPr>
    </w:p>
    <w:p w14:paraId="4938942C" w14:textId="77777777" w:rsidR="009E4E8F" w:rsidRPr="003B38D6" w:rsidRDefault="009E4E8F" w:rsidP="009E4E8F">
      <w:pPr>
        <w:spacing w:after="0" w:line="240" w:lineRule="auto"/>
        <w:rPr>
          <w:rFonts w:ascii="Times New Roman" w:hAnsi="Times New Roman" w:cs="Times New Roman"/>
          <w:sz w:val="24"/>
          <w:szCs w:val="24"/>
        </w:rPr>
      </w:pPr>
      <w:r w:rsidRPr="003B38D6">
        <w:rPr>
          <w:rFonts w:ascii="Times New Roman" w:eastAsia="Microsoft Sans Serif" w:hAnsi="Times New Roman" w:cs="Times New Roman"/>
          <w:sz w:val="24"/>
          <w:szCs w:val="24"/>
        </w:rPr>
        <w:t>ROBERT HARVEY</w:t>
      </w:r>
      <w:r w:rsidRPr="003B38D6">
        <w:rPr>
          <w:rFonts w:ascii="Times New Roman" w:hAnsi="Times New Roman" w:cs="Times New Roman"/>
          <w:sz w:val="24"/>
          <w:szCs w:val="24"/>
        </w:rPr>
        <w:t xml:space="preserve"> </w:t>
      </w:r>
    </w:p>
    <w:p w14:paraId="1A993D9E"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COMCAST CABLE COMMUNICATIONS INC</w:t>
      </w:r>
      <w:r w:rsidRPr="003B38D6">
        <w:rPr>
          <w:rFonts w:ascii="Times New Roman" w:hAnsi="Times New Roman" w:cs="Times New Roman"/>
          <w:sz w:val="24"/>
          <w:szCs w:val="24"/>
        </w:rPr>
        <w:t xml:space="preserve"> </w:t>
      </w:r>
    </w:p>
    <w:p w14:paraId="03DDA3E1"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4400 WAYNE AVENUE</w:t>
      </w:r>
      <w:r w:rsidRPr="003B38D6">
        <w:rPr>
          <w:rFonts w:ascii="Times New Roman" w:hAnsi="Times New Roman" w:cs="Times New Roman"/>
          <w:sz w:val="24"/>
          <w:szCs w:val="24"/>
        </w:rPr>
        <w:t xml:space="preserve"> </w:t>
      </w:r>
    </w:p>
    <w:p w14:paraId="68E49B2B" w14:textId="77777777" w:rsidR="009E4E8F" w:rsidRPr="003B38D6" w:rsidRDefault="009E4E8F" w:rsidP="009E4E8F">
      <w:pPr>
        <w:spacing w:after="0" w:line="240" w:lineRule="auto"/>
        <w:rPr>
          <w:rFonts w:ascii="Times New Roman" w:hAnsi="Times New Roman" w:cs="Times New Roman"/>
          <w:sz w:val="24"/>
          <w:szCs w:val="24"/>
        </w:rPr>
      </w:pPr>
      <w:r w:rsidRPr="003B38D6">
        <w:rPr>
          <w:rFonts w:ascii="Times New Roman" w:eastAsia="Microsoft Sans Serif" w:hAnsi="Times New Roman" w:cs="Times New Roman"/>
          <w:sz w:val="24"/>
          <w:szCs w:val="24"/>
        </w:rPr>
        <w:t>PHILADELPHIA PA  19140</w:t>
      </w:r>
    </w:p>
    <w:p w14:paraId="287DDC84" w14:textId="77777777" w:rsidR="000B310D" w:rsidRPr="003B38D6" w:rsidRDefault="000B310D">
      <w:pPr>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br w:type="page"/>
      </w:r>
    </w:p>
    <w:p w14:paraId="12AEEB9E" w14:textId="527D3598"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lastRenderedPageBreak/>
        <w:t>DEAN BOYERS</w:t>
      </w:r>
    </w:p>
    <w:p w14:paraId="5B91C9EA"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VERIZON BUSINESS</w:t>
      </w:r>
    </w:p>
    <w:p w14:paraId="02FBF4B9"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400 INTERNATIONAL PKWY</w:t>
      </w:r>
    </w:p>
    <w:p w14:paraId="16E8011A"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RICHARDSON TX  75081-2805</w:t>
      </w:r>
      <w:r w:rsidRPr="003B38D6">
        <w:rPr>
          <w:rFonts w:ascii="Times New Roman" w:eastAsia="Microsoft Sans Serif" w:hAnsi="Times New Roman" w:cs="Times New Roman"/>
          <w:sz w:val="24"/>
          <w:szCs w:val="24"/>
        </w:rPr>
        <w:br/>
      </w:r>
      <w:hyperlink r:id="rId9" w:history="1">
        <w:r w:rsidRPr="003B38D6">
          <w:rPr>
            <w:rStyle w:val="Hyperlink"/>
            <w:rFonts w:ascii="Times New Roman" w:eastAsia="Microsoft Sans Serif" w:hAnsi="Times New Roman" w:cs="Times New Roman"/>
            <w:sz w:val="24"/>
            <w:szCs w:val="24"/>
          </w:rPr>
          <w:t>INVESTIGATIONS@VERIZON.COM</w:t>
        </w:r>
      </w:hyperlink>
    </w:p>
    <w:p w14:paraId="5D7EF626" w14:textId="77777777" w:rsidR="009E4E8F" w:rsidRPr="003B38D6" w:rsidRDefault="009E4E8F" w:rsidP="000B310D">
      <w:pPr>
        <w:pStyle w:val="NoSpacing"/>
        <w:rPr>
          <w:rFonts w:ascii="Times New Roman" w:hAnsi="Times New Roman"/>
          <w:sz w:val="24"/>
          <w:szCs w:val="24"/>
        </w:rPr>
      </w:pPr>
    </w:p>
    <w:p w14:paraId="6AB5E705"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GEORGE HUSS</w:t>
      </w:r>
    </w:p>
    <w:p w14:paraId="5F6C9523"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ZAYO BANDWIDTH F/K/A PPL TELCOM LLC</w:t>
      </w:r>
    </w:p>
    <w:p w14:paraId="63A25640"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1060 HARDEES DRIVE UNIT H</w:t>
      </w:r>
    </w:p>
    <w:p w14:paraId="65D3BCB9"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ABERDEEN MD  21001</w:t>
      </w:r>
    </w:p>
    <w:p w14:paraId="06FBFF7E" w14:textId="77777777" w:rsidR="009E4E8F" w:rsidRPr="003B38D6" w:rsidRDefault="009E4E8F" w:rsidP="000B310D">
      <w:pPr>
        <w:pStyle w:val="NoSpacing"/>
        <w:rPr>
          <w:rFonts w:ascii="Times New Roman" w:hAnsi="Times New Roman"/>
          <w:sz w:val="24"/>
          <w:szCs w:val="24"/>
        </w:rPr>
      </w:pPr>
    </w:p>
    <w:p w14:paraId="0C854909"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MICHAEL PARZANESE</w:t>
      </w:r>
      <w:r w:rsidRPr="003B38D6">
        <w:rPr>
          <w:rFonts w:ascii="Times New Roman" w:hAnsi="Times New Roman" w:cs="Times New Roman"/>
          <w:sz w:val="24"/>
          <w:szCs w:val="24"/>
        </w:rPr>
        <w:t xml:space="preserve"> </w:t>
      </w:r>
    </w:p>
    <w:p w14:paraId="704FA3F3"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PHILADELPHIA WATER WORKS</w:t>
      </w:r>
    </w:p>
    <w:p w14:paraId="3A519EA2"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800 W MONTGOMERY AVENUE</w:t>
      </w:r>
      <w:r w:rsidRPr="003B38D6">
        <w:rPr>
          <w:rFonts w:ascii="Times New Roman" w:hAnsi="Times New Roman" w:cs="Times New Roman"/>
          <w:sz w:val="24"/>
          <w:szCs w:val="24"/>
        </w:rPr>
        <w:t xml:space="preserve"> </w:t>
      </w:r>
    </w:p>
    <w:p w14:paraId="683F8258"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PHILADELPHIA PA  19122</w:t>
      </w:r>
    </w:p>
    <w:p w14:paraId="67784D79" w14:textId="77777777" w:rsidR="009E4E8F" w:rsidRPr="003B38D6" w:rsidRDefault="009E4E8F" w:rsidP="009E4E8F">
      <w:pPr>
        <w:spacing w:after="0"/>
        <w:rPr>
          <w:rFonts w:ascii="Times New Roman" w:eastAsia="Microsoft Sans Serif" w:hAnsi="Times New Roman" w:cs="Times New Roman"/>
          <w:sz w:val="24"/>
          <w:szCs w:val="24"/>
        </w:rPr>
      </w:pPr>
    </w:p>
    <w:p w14:paraId="0D40FD31"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MONITORING CENTER PERSONNEL</w:t>
      </w:r>
    </w:p>
    <w:p w14:paraId="113DF94D"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COLUMBIA GAS TRANSMISSION LLC</w:t>
      </w:r>
    </w:p>
    <w:p w14:paraId="1191B0CE"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 xml:space="preserve">1700 MACCORKLE AVENUE </w:t>
      </w:r>
      <w:r w:rsidRPr="003B38D6">
        <w:rPr>
          <w:rFonts w:ascii="Times New Roman" w:eastAsia="Microsoft Sans Serif" w:hAnsi="Times New Roman" w:cs="Times New Roman"/>
          <w:sz w:val="24"/>
          <w:szCs w:val="24"/>
        </w:rPr>
        <w:br/>
        <w:t>SE 8TH FL</w:t>
      </w:r>
    </w:p>
    <w:p w14:paraId="1D387A4C"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PO BOX 1273</w:t>
      </w:r>
    </w:p>
    <w:p w14:paraId="1AB87693" w14:textId="77777777" w:rsidR="009E4E8F" w:rsidRPr="003B38D6" w:rsidRDefault="009E4E8F" w:rsidP="009E4E8F">
      <w:pPr>
        <w:spacing w:after="0" w:line="240" w:lineRule="auto"/>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CHARLESTON WV  25314-1273</w:t>
      </w:r>
    </w:p>
    <w:p w14:paraId="31A9AB63" w14:textId="77777777" w:rsidR="009E4E8F" w:rsidRPr="003B38D6" w:rsidRDefault="009E4E8F" w:rsidP="009E4E8F">
      <w:pPr>
        <w:spacing w:after="0"/>
        <w:rPr>
          <w:rFonts w:ascii="Times New Roman" w:hAnsi="Times New Roman" w:cs="Times New Roman"/>
          <w:sz w:val="24"/>
          <w:szCs w:val="24"/>
        </w:rPr>
      </w:pPr>
    </w:p>
    <w:p w14:paraId="5520C177"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NIKKIA SIMPKINS</w:t>
      </w:r>
    </w:p>
    <w:p w14:paraId="64AADD87"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USIC</w:t>
      </w:r>
    </w:p>
    <w:p w14:paraId="0A016215"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450 SOUTH HENDERSON ROAD SUITE B</w:t>
      </w:r>
    </w:p>
    <w:p w14:paraId="721C7187"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KING OF PRUSSIA PA  19406</w:t>
      </w:r>
    </w:p>
    <w:p w14:paraId="483C4732" w14:textId="77777777" w:rsidR="009E4E8F" w:rsidRPr="003B38D6" w:rsidRDefault="009E4E8F" w:rsidP="009E4E8F">
      <w:pPr>
        <w:spacing w:after="0"/>
        <w:rPr>
          <w:rFonts w:ascii="Times New Roman" w:eastAsia="Microsoft Sans Serif" w:hAnsi="Times New Roman" w:cs="Times New Roman"/>
          <w:sz w:val="24"/>
          <w:szCs w:val="24"/>
        </w:rPr>
      </w:pPr>
    </w:p>
    <w:p w14:paraId="4B842C72"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DARLINE LEPPERD JOHNSON</w:t>
      </w:r>
    </w:p>
    <w:p w14:paraId="28A9DEBE"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VERIZON PENNSYLVANIA LLC</w:t>
      </w:r>
    </w:p>
    <w:p w14:paraId="17D2E3E3"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1050 VIRGINIA DR</w:t>
      </w:r>
    </w:p>
    <w:p w14:paraId="107D2C2C" w14:textId="77777777" w:rsidR="009E4E8F" w:rsidRPr="003B38D6" w:rsidRDefault="009E4E8F" w:rsidP="009E4E8F">
      <w:pPr>
        <w:spacing w:after="0"/>
        <w:rPr>
          <w:rFonts w:ascii="Times New Roman" w:eastAsia="Microsoft Sans Serif" w:hAnsi="Times New Roman" w:cs="Times New Roman"/>
          <w:sz w:val="24"/>
          <w:szCs w:val="24"/>
        </w:rPr>
      </w:pPr>
      <w:r w:rsidRPr="003B38D6">
        <w:rPr>
          <w:rFonts w:ascii="Times New Roman" w:eastAsia="Microsoft Sans Serif" w:hAnsi="Times New Roman" w:cs="Times New Roman"/>
          <w:sz w:val="24"/>
          <w:szCs w:val="24"/>
        </w:rPr>
        <w:t>FORT WASHINGTON PA  19034</w:t>
      </w:r>
    </w:p>
    <w:sectPr w:rsidR="009E4E8F" w:rsidRPr="003B38D6" w:rsidSect="00404E15">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F308C" w14:textId="77777777" w:rsidR="004D5D7F" w:rsidRDefault="004D5D7F" w:rsidP="004F5EB6">
      <w:pPr>
        <w:spacing w:after="0" w:line="240" w:lineRule="auto"/>
      </w:pPr>
      <w:r>
        <w:separator/>
      </w:r>
    </w:p>
  </w:endnote>
  <w:endnote w:type="continuationSeparator" w:id="0">
    <w:p w14:paraId="1A80E9FB" w14:textId="77777777" w:rsidR="004D5D7F" w:rsidRDefault="004D5D7F"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902765"/>
      <w:docPartObj>
        <w:docPartGallery w:val="Page Numbers (Bottom of Page)"/>
        <w:docPartUnique/>
      </w:docPartObj>
    </w:sdtPr>
    <w:sdtEndPr>
      <w:rPr>
        <w:rFonts w:ascii="Times New Roman" w:hAnsi="Times New Roman" w:cs="Times New Roman"/>
        <w:noProof/>
        <w:sz w:val="20"/>
        <w:szCs w:val="20"/>
      </w:rPr>
    </w:sdtEndPr>
    <w:sdtContent>
      <w:p w14:paraId="1BAA0D79" w14:textId="7F59D203" w:rsidR="00EA3B63" w:rsidRPr="00EA3B63" w:rsidRDefault="00EA3B63">
        <w:pPr>
          <w:pStyle w:val="Footer"/>
          <w:jc w:val="center"/>
          <w:rPr>
            <w:rFonts w:ascii="Times New Roman" w:hAnsi="Times New Roman" w:cs="Times New Roman"/>
            <w:sz w:val="20"/>
            <w:szCs w:val="20"/>
          </w:rPr>
        </w:pPr>
        <w:r w:rsidRPr="00EA3B63">
          <w:rPr>
            <w:rFonts w:ascii="Times New Roman" w:hAnsi="Times New Roman" w:cs="Times New Roman"/>
            <w:sz w:val="20"/>
            <w:szCs w:val="20"/>
          </w:rPr>
          <w:fldChar w:fldCharType="begin"/>
        </w:r>
        <w:r w:rsidRPr="00EA3B63">
          <w:rPr>
            <w:rFonts w:ascii="Times New Roman" w:hAnsi="Times New Roman" w:cs="Times New Roman"/>
            <w:sz w:val="20"/>
            <w:szCs w:val="20"/>
          </w:rPr>
          <w:instrText xml:space="preserve"> PAGE   \* MERGEFORMAT </w:instrText>
        </w:r>
        <w:r w:rsidRPr="00EA3B63">
          <w:rPr>
            <w:rFonts w:ascii="Times New Roman" w:hAnsi="Times New Roman" w:cs="Times New Roman"/>
            <w:sz w:val="20"/>
            <w:szCs w:val="20"/>
          </w:rPr>
          <w:fldChar w:fldCharType="separate"/>
        </w:r>
        <w:r w:rsidRPr="00EA3B63">
          <w:rPr>
            <w:rFonts w:ascii="Times New Roman" w:hAnsi="Times New Roman" w:cs="Times New Roman"/>
            <w:noProof/>
            <w:sz w:val="20"/>
            <w:szCs w:val="20"/>
          </w:rPr>
          <w:t>2</w:t>
        </w:r>
        <w:r w:rsidRPr="00EA3B63">
          <w:rPr>
            <w:rFonts w:ascii="Times New Roman" w:hAnsi="Times New Roman" w:cs="Times New Roman"/>
            <w:noProof/>
            <w:sz w:val="20"/>
            <w:szCs w:val="20"/>
          </w:rPr>
          <w:fldChar w:fldCharType="end"/>
        </w:r>
      </w:p>
    </w:sdtContent>
  </w:sdt>
  <w:p w14:paraId="654B4E8E" w14:textId="77777777" w:rsidR="00EA3B63" w:rsidRDefault="00EA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FB43A" w14:textId="77777777" w:rsidR="004D5D7F" w:rsidRDefault="004D5D7F" w:rsidP="004F5EB6">
      <w:pPr>
        <w:spacing w:after="0" w:line="240" w:lineRule="auto"/>
      </w:pPr>
      <w:r>
        <w:separator/>
      </w:r>
    </w:p>
  </w:footnote>
  <w:footnote w:type="continuationSeparator" w:id="0">
    <w:p w14:paraId="75D72E10" w14:textId="77777777" w:rsidR="004D5D7F" w:rsidRDefault="004D5D7F" w:rsidP="004F5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35807"/>
    <w:multiLevelType w:val="hybridMultilevel"/>
    <w:tmpl w:val="785E3402"/>
    <w:lvl w:ilvl="0" w:tplc="04090017">
      <w:start w:val="1"/>
      <w:numFmt w:val="lowerLetter"/>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1" w15:restartNumberingAfterBreak="0">
    <w:nsid w:val="11DD06CC"/>
    <w:multiLevelType w:val="hybridMultilevel"/>
    <w:tmpl w:val="9E687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B86F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05F5A"/>
    <w:multiLevelType w:val="hybridMultilevel"/>
    <w:tmpl w:val="A5D45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502C5"/>
    <w:multiLevelType w:val="hybridMultilevel"/>
    <w:tmpl w:val="79DEB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004E5"/>
    <w:multiLevelType w:val="hybridMultilevel"/>
    <w:tmpl w:val="D51AFD16"/>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5741263F"/>
    <w:multiLevelType w:val="hybridMultilevel"/>
    <w:tmpl w:val="E914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C415A"/>
    <w:multiLevelType w:val="hybridMultilevel"/>
    <w:tmpl w:val="BEDECF24"/>
    <w:lvl w:ilvl="0" w:tplc="1E8C23D8">
      <w:start w:val="1"/>
      <w:numFmt w:val="decimal"/>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7"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F83048"/>
    <w:multiLevelType w:val="hybridMultilevel"/>
    <w:tmpl w:val="505A1A64"/>
    <w:lvl w:ilvl="0" w:tplc="9AA67D10">
      <w:start w:val="1"/>
      <w:numFmt w:val="decimal"/>
      <w:lvlText w:val="%1."/>
      <w:lvlJc w:val="left"/>
      <w:pPr>
        <w:ind w:left="2160" w:hanging="720"/>
      </w:pPr>
      <w:rPr>
        <w:rFonts w:hint="default"/>
      </w:rPr>
    </w:lvl>
    <w:lvl w:ilvl="1" w:tplc="BF722CC2">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8"/>
  </w:num>
  <w:num w:numId="3">
    <w:abstractNumId w:val="5"/>
  </w:num>
  <w:num w:numId="4">
    <w:abstractNumId w:val="9"/>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0EA9"/>
    <w:rsid w:val="00014B4C"/>
    <w:rsid w:val="00022AA6"/>
    <w:rsid w:val="00043593"/>
    <w:rsid w:val="00046E7A"/>
    <w:rsid w:val="000473C9"/>
    <w:rsid w:val="00053943"/>
    <w:rsid w:val="0005524D"/>
    <w:rsid w:val="00083080"/>
    <w:rsid w:val="000869C0"/>
    <w:rsid w:val="0009208E"/>
    <w:rsid w:val="000A0FE5"/>
    <w:rsid w:val="000B310D"/>
    <w:rsid w:val="000B5D35"/>
    <w:rsid w:val="000C104B"/>
    <w:rsid w:val="000D38E4"/>
    <w:rsid w:val="000D3AC7"/>
    <w:rsid w:val="000E67DC"/>
    <w:rsid w:val="000F5E26"/>
    <w:rsid w:val="000F64AD"/>
    <w:rsid w:val="000F722A"/>
    <w:rsid w:val="00117924"/>
    <w:rsid w:val="00122C04"/>
    <w:rsid w:val="00147E09"/>
    <w:rsid w:val="00150FB2"/>
    <w:rsid w:val="00151703"/>
    <w:rsid w:val="001615FF"/>
    <w:rsid w:val="001740FC"/>
    <w:rsid w:val="001A2E3D"/>
    <w:rsid w:val="001A79F5"/>
    <w:rsid w:val="001B25C7"/>
    <w:rsid w:val="001C5F97"/>
    <w:rsid w:val="001C6F98"/>
    <w:rsid w:val="001D346E"/>
    <w:rsid w:val="001F398B"/>
    <w:rsid w:val="00220822"/>
    <w:rsid w:val="002217F9"/>
    <w:rsid w:val="00225C1B"/>
    <w:rsid w:val="002325BF"/>
    <w:rsid w:val="0023799A"/>
    <w:rsid w:val="002415A6"/>
    <w:rsid w:val="002510C3"/>
    <w:rsid w:val="00257C61"/>
    <w:rsid w:val="0026008E"/>
    <w:rsid w:val="00274344"/>
    <w:rsid w:val="00285520"/>
    <w:rsid w:val="00295426"/>
    <w:rsid w:val="002A2828"/>
    <w:rsid w:val="002A5962"/>
    <w:rsid w:val="002A767A"/>
    <w:rsid w:val="002C37C4"/>
    <w:rsid w:val="002E3EFF"/>
    <w:rsid w:val="002E43F7"/>
    <w:rsid w:val="00310833"/>
    <w:rsid w:val="00312202"/>
    <w:rsid w:val="003258B0"/>
    <w:rsid w:val="00327558"/>
    <w:rsid w:val="00333EC6"/>
    <w:rsid w:val="00334971"/>
    <w:rsid w:val="003466C6"/>
    <w:rsid w:val="003655E4"/>
    <w:rsid w:val="00365FF2"/>
    <w:rsid w:val="003716D7"/>
    <w:rsid w:val="0038591F"/>
    <w:rsid w:val="0039480F"/>
    <w:rsid w:val="00397623"/>
    <w:rsid w:val="003A0016"/>
    <w:rsid w:val="003A1535"/>
    <w:rsid w:val="003A4D9D"/>
    <w:rsid w:val="003A52E1"/>
    <w:rsid w:val="003A756F"/>
    <w:rsid w:val="003B38D0"/>
    <w:rsid w:val="003B38D6"/>
    <w:rsid w:val="003C00D5"/>
    <w:rsid w:val="003C5570"/>
    <w:rsid w:val="003C6595"/>
    <w:rsid w:val="003D6CC0"/>
    <w:rsid w:val="003F3AD1"/>
    <w:rsid w:val="003F7A5C"/>
    <w:rsid w:val="00404E15"/>
    <w:rsid w:val="00406120"/>
    <w:rsid w:val="00407CB6"/>
    <w:rsid w:val="00407E99"/>
    <w:rsid w:val="00432EC7"/>
    <w:rsid w:val="00434CA9"/>
    <w:rsid w:val="00441BAB"/>
    <w:rsid w:val="004437CF"/>
    <w:rsid w:val="0046410C"/>
    <w:rsid w:val="00470238"/>
    <w:rsid w:val="00474B9E"/>
    <w:rsid w:val="004959A8"/>
    <w:rsid w:val="004B2244"/>
    <w:rsid w:val="004C1682"/>
    <w:rsid w:val="004C22BE"/>
    <w:rsid w:val="004D5D7F"/>
    <w:rsid w:val="004E20DE"/>
    <w:rsid w:val="004E32B9"/>
    <w:rsid w:val="004F5301"/>
    <w:rsid w:val="004F5EB6"/>
    <w:rsid w:val="004F7F0C"/>
    <w:rsid w:val="00503E2A"/>
    <w:rsid w:val="00506B5B"/>
    <w:rsid w:val="00507724"/>
    <w:rsid w:val="005125CB"/>
    <w:rsid w:val="00534226"/>
    <w:rsid w:val="00537191"/>
    <w:rsid w:val="005421D0"/>
    <w:rsid w:val="00560EAA"/>
    <w:rsid w:val="00563ACD"/>
    <w:rsid w:val="00596DB4"/>
    <w:rsid w:val="0059754C"/>
    <w:rsid w:val="005A01C4"/>
    <w:rsid w:val="005A2F9B"/>
    <w:rsid w:val="005B193C"/>
    <w:rsid w:val="005C2708"/>
    <w:rsid w:val="005D70B3"/>
    <w:rsid w:val="005E2191"/>
    <w:rsid w:val="005E6F39"/>
    <w:rsid w:val="005F489E"/>
    <w:rsid w:val="00607A63"/>
    <w:rsid w:val="00611F6F"/>
    <w:rsid w:val="00613C2C"/>
    <w:rsid w:val="0063280E"/>
    <w:rsid w:val="00657D3B"/>
    <w:rsid w:val="006644BD"/>
    <w:rsid w:val="006662AD"/>
    <w:rsid w:val="0067352A"/>
    <w:rsid w:val="006757AE"/>
    <w:rsid w:val="006900FB"/>
    <w:rsid w:val="006A39C9"/>
    <w:rsid w:val="006A48A6"/>
    <w:rsid w:val="006B4E4E"/>
    <w:rsid w:val="006B5F60"/>
    <w:rsid w:val="006C4C8D"/>
    <w:rsid w:val="006C5038"/>
    <w:rsid w:val="006C7649"/>
    <w:rsid w:val="006E4C0C"/>
    <w:rsid w:val="00705103"/>
    <w:rsid w:val="00707514"/>
    <w:rsid w:val="007165CC"/>
    <w:rsid w:val="00716861"/>
    <w:rsid w:val="00742DFF"/>
    <w:rsid w:val="007813CC"/>
    <w:rsid w:val="0079577E"/>
    <w:rsid w:val="00795992"/>
    <w:rsid w:val="007A1160"/>
    <w:rsid w:val="007A503D"/>
    <w:rsid w:val="007A6659"/>
    <w:rsid w:val="007B2CC5"/>
    <w:rsid w:val="007C2B86"/>
    <w:rsid w:val="007E5373"/>
    <w:rsid w:val="007F7C35"/>
    <w:rsid w:val="008035D0"/>
    <w:rsid w:val="008054BC"/>
    <w:rsid w:val="00805CD8"/>
    <w:rsid w:val="00807C80"/>
    <w:rsid w:val="00856934"/>
    <w:rsid w:val="008621CF"/>
    <w:rsid w:val="00866D15"/>
    <w:rsid w:val="00870FA1"/>
    <w:rsid w:val="00897FD4"/>
    <w:rsid w:val="008A37BE"/>
    <w:rsid w:val="008B1F86"/>
    <w:rsid w:val="008D7615"/>
    <w:rsid w:val="008E218F"/>
    <w:rsid w:val="008F4FD9"/>
    <w:rsid w:val="00912C40"/>
    <w:rsid w:val="0091786E"/>
    <w:rsid w:val="0092751A"/>
    <w:rsid w:val="009318C8"/>
    <w:rsid w:val="00936258"/>
    <w:rsid w:val="0094238F"/>
    <w:rsid w:val="00942BC5"/>
    <w:rsid w:val="0094560A"/>
    <w:rsid w:val="0094684E"/>
    <w:rsid w:val="009476F2"/>
    <w:rsid w:val="00951890"/>
    <w:rsid w:val="00956EFE"/>
    <w:rsid w:val="0095746D"/>
    <w:rsid w:val="009A400A"/>
    <w:rsid w:val="009A4013"/>
    <w:rsid w:val="009A6A29"/>
    <w:rsid w:val="009A75A5"/>
    <w:rsid w:val="009A7DE9"/>
    <w:rsid w:val="009E4E8F"/>
    <w:rsid w:val="009F766D"/>
    <w:rsid w:val="00A34763"/>
    <w:rsid w:val="00A52F58"/>
    <w:rsid w:val="00A5430C"/>
    <w:rsid w:val="00A66E5F"/>
    <w:rsid w:val="00A812CD"/>
    <w:rsid w:val="00A8505D"/>
    <w:rsid w:val="00A97D6C"/>
    <w:rsid w:val="00AB0E71"/>
    <w:rsid w:val="00AB7587"/>
    <w:rsid w:val="00AD38A2"/>
    <w:rsid w:val="00AE72AC"/>
    <w:rsid w:val="00B130F8"/>
    <w:rsid w:val="00B14748"/>
    <w:rsid w:val="00B21B17"/>
    <w:rsid w:val="00B21DD8"/>
    <w:rsid w:val="00B54A68"/>
    <w:rsid w:val="00B64EB6"/>
    <w:rsid w:val="00B67DBF"/>
    <w:rsid w:val="00B77331"/>
    <w:rsid w:val="00B80171"/>
    <w:rsid w:val="00B81277"/>
    <w:rsid w:val="00B830A0"/>
    <w:rsid w:val="00B951E3"/>
    <w:rsid w:val="00B97C20"/>
    <w:rsid w:val="00BA1CB5"/>
    <w:rsid w:val="00BB60D8"/>
    <w:rsid w:val="00BB67BC"/>
    <w:rsid w:val="00BB67DD"/>
    <w:rsid w:val="00BD7AB4"/>
    <w:rsid w:val="00BE2D69"/>
    <w:rsid w:val="00BE58E4"/>
    <w:rsid w:val="00C04369"/>
    <w:rsid w:val="00C068C3"/>
    <w:rsid w:val="00C12F2F"/>
    <w:rsid w:val="00C1455C"/>
    <w:rsid w:val="00C14626"/>
    <w:rsid w:val="00C3499E"/>
    <w:rsid w:val="00C40922"/>
    <w:rsid w:val="00C50937"/>
    <w:rsid w:val="00C51FB7"/>
    <w:rsid w:val="00C56775"/>
    <w:rsid w:val="00C6436D"/>
    <w:rsid w:val="00C749C1"/>
    <w:rsid w:val="00C813DC"/>
    <w:rsid w:val="00C83430"/>
    <w:rsid w:val="00CB56E9"/>
    <w:rsid w:val="00CB59A1"/>
    <w:rsid w:val="00CC5179"/>
    <w:rsid w:val="00D33198"/>
    <w:rsid w:val="00D349A6"/>
    <w:rsid w:val="00D412B0"/>
    <w:rsid w:val="00D472F8"/>
    <w:rsid w:val="00D52557"/>
    <w:rsid w:val="00D52D91"/>
    <w:rsid w:val="00D679BD"/>
    <w:rsid w:val="00D7390F"/>
    <w:rsid w:val="00D9650C"/>
    <w:rsid w:val="00DA0D0B"/>
    <w:rsid w:val="00DA6174"/>
    <w:rsid w:val="00DA67B0"/>
    <w:rsid w:val="00DC49D5"/>
    <w:rsid w:val="00DC7353"/>
    <w:rsid w:val="00DD124A"/>
    <w:rsid w:val="00DE6195"/>
    <w:rsid w:val="00DE6F79"/>
    <w:rsid w:val="00DF08E3"/>
    <w:rsid w:val="00DF3E16"/>
    <w:rsid w:val="00DF4A9B"/>
    <w:rsid w:val="00DF636A"/>
    <w:rsid w:val="00E179FD"/>
    <w:rsid w:val="00E209E8"/>
    <w:rsid w:val="00E242BE"/>
    <w:rsid w:val="00E40E5E"/>
    <w:rsid w:val="00E46DEA"/>
    <w:rsid w:val="00E505D8"/>
    <w:rsid w:val="00E52DE4"/>
    <w:rsid w:val="00E53786"/>
    <w:rsid w:val="00E83378"/>
    <w:rsid w:val="00E947BD"/>
    <w:rsid w:val="00E957F0"/>
    <w:rsid w:val="00EA33E9"/>
    <w:rsid w:val="00EA3B63"/>
    <w:rsid w:val="00EB07F5"/>
    <w:rsid w:val="00EE7AFE"/>
    <w:rsid w:val="00EF73FD"/>
    <w:rsid w:val="00F11D56"/>
    <w:rsid w:val="00F12F46"/>
    <w:rsid w:val="00F156AE"/>
    <w:rsid w:val="00F2451D"/>
    <w:rsid w:val="00F36542"/>
    <w:rsid w:val="00F435B2"/>
    <w:rsid w:val="00F500F2"/>
    <w:rsid w:val="00F5345F"/>
    <w:rsid w:val="00F60925"/>
    <w:rsid w:val="00F85B8A"/>
    <w:rsid w:val="00F87B20"/>
    <w:rsid w:val="00F939A2"/>
    <w:rsid w:val="00FB68C4"/>
    <w:rsid w:val="00FC05C9"/>
    <w:rsid w:val="00FC12CB"/>
    <w:rsid w:val="00FC7182"/>
    <w:rsid w:val="00FE0451"/>
    <w:rsid w:val="00FE1F44"/>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character" w:styleId="UnresolvedMention">
    <w:name w:val="Unresolved Mention"/>
    <w:basedOn w:val="DefaultParagraphFont"/>
    <w:uiPriority w:val="99"/>
    <w:semiHidden/>
    <w:unhideWhenUsed/>
    <w:rsid w:val="00147E09"/>
    <w:rPr>
      <w:color w:val="605E5C"/>
      <w:shd w:val="clear" w:color="auto" w:fill="E1DFDD"/>
    </w:rPr>
  </w:style>
  <w:style w:type="paragraph" w:styleId="NormalWeb">
    <w:name w:val="Normal (Web)"/>
    <w:basedOn w:val="Normal"/>
    <w:uiPriority w:val="99"/>
    <w:unhideWhenUsed/>
    <w:rsid w:val="00BE58E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8569">
      <w:bodyDiv w:val="1"/>
      <w:marLeft w:val="0"/>
      <w:marRight w:val="0"/>
      <w:marTop w:val="0"/>
      <w:marBottom w:val="0"/>
      <w:divBdr>
        <w:top w:val="none" w:sz="0" w:space="0" w:color="auto"/>
        <w:left w:val="none" w:sz="0" w:space="0" w:color="auto"/>
        <w:bottom w:val="none" w:sz="0" w:space="0" w:color="auto"/>
        <w:right w:val="none" w:sz="0" w:space="0" w:color="auto"/>
      </w:divBdr>
    </w:div>
    <w:div w:id="162278196">
      <w:bodyDiv w:val="1"/>
      <w:marLeft w:val="0"/>
      <w:marRight w:val="0"/>
      <w:marTop w:val="0"/>
      <w:marBottom w:val="0"/>
      <w:divBdr>
        <w:top w:val="none" w:sz="0" w:space="0" w:color="auto"/>
        <w:left w:val="none" w:sz="0" w:space="0" w:color="auto"/>
        <w:bottom w:val="none" w:sz="0" w:space="0" w:color="auto"/>
        <w:right w:val="none" w:sz="0" w:space="0" w:color="auto"/>
      </w:divBdr>
    </w:div>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2494">
      <w:bodyDiv w:val="1"/>
      <w:marLeft w:val="0"/>
      <w:marRight w:val="0"/>
      <w:marTop w:val="0"/>
      <w:marBottom w:val="0"/>
      <w:divBdr>
        <w:top w:val="none" w:sz="0" w:space="0" w:color="auto"/>
        <w:left w:val="none" w:sz="0" w:space="0" w:color="auto"/>
        <w:bottom w:val="none" w:sz="0" w:space="0" w:color="auto"/>
        <w:right w:val="none" w:sz="0" w:space="0" w:color="auto"/>
      </w:divBdr>
    </w:div>
    <w:div w:id="402610646">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1018779713">
      <w:bodyDiv w:val="1"/>
      <w:marLeft w:val="0"/>
      <w:marRight w:val="0"/>
      <w:marTop w:val="0"/>
      <w:marBottom w:val="0"/>
      <w:divBdr>
        <w:top w:val="none" w:sz="0" w:space="0" w:color="auto"/>
        <w:left w:val="none" w:sz="0" w:space="0" w:color="auto"/>
        <w:bottom w:val="none" w:sz="0" w:space="0" w:color="auto"/>
        <w:right w:val="none" w:sz="0" w:space="0" w:color="auto"/>
      </w:divBdr>
    </w:div>
    <w:div w:id="1022437252">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
    <w:div w:id="1291980086">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883052433">
      <w:bodyDiv w:val="1"/>
      <w:marLeft w:val="0"/>
      <w:marRight w:val="0"/>
      <w:marTop w:val="0"/>
      <w:marBottom w:val="0"/>
      <w:divBdr>
        <w:top w:val="none" w:sz="0" w:space="0" w:color="auto"/>
        <w:left w:val="none" w:sz="0" w:space="0" w:color="auto"/>
        <w:bottom w:val="none" w:sz="0" w:space="0" w:color="auto"/>
        <w:right w:val="none" w:sz="0" w:space="0" w:color="auto"/>
      </w:divBdr>
    </w:div>
    <w:div w:id="1919048929">
      <w:bodyDiv w:val="1"/>
      <w:marLeft w:val="0"/>
      <w:marRight w:val="0"/>
      <w:marTop w:val="0"/>
      <w:marBottom w:val="0"/>
      <w:divBdr>
        <w:top w:val="none" w:sz="0" w:space="0" w:color="auto"/>
        <w:left w:val="none" w:sz="0" w:space="0" w:color="auto"/>
        <w:bottom w:val="none" w:sz="0" w:space="0" w:color="auto"/>
        <w:right w:val="none" w:sz="0" w:space="0" w:color="auto"/>
      </w:divBdr>
    </w:div>
    <w:div w:id="2009793226">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VESTIGATIONS@VERI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561C-6A8F-4C5D-8757-9C578A16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McNeal, Pamela</cp:lastModifiedBy>
  <cp:revision>3</cp:revision>
  <cp:lastPrinted>2020-03-13T16:00:00Z</cp:lastPrinted>
  <dcterms:created xsi:type="dcterms:W3CDTF">2020-12-01T20:10:00Z</dcterms:created>
  <dcterms:modified xsi:type="dcterms:W3CDTF">2020-12-01T22:07:00Z</dcterms:modified>
</cp:coreProperties>
</file>