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PENNSYLVANIA</w:t>
      </w:r>
    </w:p>
    <w:p w14:paraId="7793B8A1"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PUBLIC UTILTY COMMISSION</w:t>
      </w:r>
    </w:p>
    <w:p w14:paraId="791EE2BC"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Harrisburg, PA  17105-3265</w:t>
      </w:r>
    </w:p>
    <w:p w14:paraId="30ED3604" w14:textId="7F20BF1B" w:rsidR="00577603" w:rsidRDefault="00577603" w:rsidP="00636BFB">
      <w:pPr>
        <w:spacing w:line="360" w:lineRule="auto"/>
        <w:jc w:val="center"/>
        <w:rPr>
          <w:rFonts w:ascii="Times New Roman" w:hAnsi="Times New Roman"/>
          <w:sz w:val="24"/>
          <w:szCs w:val="24"/>
        </w:rPr>
      </w:pPr>
    </w:p>
    <w:p w14:paraId="173E0AB4" w14:textId="37DC416D" w:rsidR="00577603" w:rsidRPr="00FA03CC" w:rsidRDefault="00577603" w:rsidP="00577603">
      <w:pPr>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t xml:space="preserve">Public Meeting </w:t>
      </w:r>
      <w:r w:rsidR="00F51D00" w:rsidRPr="00FA03CC">
        <w:rPr>
          <w:rFonts w:ascii="Times New Roman" w:hAnsi="Times New Roman"/>
          <w:sz w:val="24"/>
          <w:szCs w:val="24"/>
        </w:rPr>
        <w:t xml:space="preserve">held </w:t>
      </w:r>
      <w:r w:rsidR="00214E9F">
        <w:rPr>
          <w:rFonts w:ascii="Times New Roman" w:hAnsi="Times New Roman"/>
          <w:sz w:val="24"/>
          <w:szCs w:val="24"/>
        </w:rPr>
        <w:t xml:space="preserve">December </w:t>
      </w:r>
      <w:r w:rsidR="00C75E58">
        <w:rPr>
          <w:rFonts w:ascii="Times New Roman" w:hAnsi="Times New Roman"/>
          <w:sz w:val="24"/>
          <w:szCs w:val="24"/>
        </w:rPr>
        <w:t>17</w:t>
      </w:r>
      <w:r w:rsidR="00535076" w:rsidRPr="00FA03CC">
        <w:rPr>
          <w:rFonts w:ascii="Times New Roman" w:hAnsi="Times New Roman"/>
          <w:sz w:val="24"/>
          <w:szCs w:val="24"/>
        </w:rPr>
        <w:t>, 2020</w:t>
      </w:r>
    </w:p>
    <w:p w14:paraId="3EBA4C65" w14:textId="77777777" w:rsidR="00A964E2" w:rsidRDefault="00A964E2" w:rsidP="00577603">
      <w:pPr>
        <w:rPr>
          <w:rFonts w:ascii="Times New Roman" w:hAnsi="Times New Roman"/>
          <w:sz w:val="24"/>
          <w:szCs w:val="24"/>
        </w:rPr>
      </w:pPr>
    </w:p>
    <w:p w14:paraId="5E151961" w14:textId="38837B7F" w:rsidR="00577603" w:rsidRPr="00FA03CC" w:rsidRDefault="00577603" w:rsidP="00577603">
      <w:pPr>
        <w:rPr>
          <w:rFonts w:ascii="Times New Roman" w:hAnsi="Times New Roman"/>
          <w:sz w:val="24"/>
          <w:szCs w:val="24"/>
        </w:rPr>
      </w:pPr>
      <w:r w:rsidRPr="00FA03CC">
        <w:rPr>
          <w:rFonts w:ascii="Times New Roman" w:hAnsi="Times New Roman"/>
          <w:sz w:val="24"/>
          <w:szCs w:val="24"/>
        </w:rPr>
        <w:t>Commissioners Present:</w:t>
      </w:r>
    </w:p>
    <w:p w14:paraId="6A7B9838" w14:textId="77777777" w:rsidR="00577603" w:rsidRPr="00FA03CC" w:rsidRDefault="00577603" w:rsidP="00577603">
      <w:pPr>
        <w:rPr>
          <w:rFonts w:ascii="Times New Roman" w:hAnsi="Times New Roman"/>
          <w:sz w:val="24"/>
          <w:szCs w:val="24"/>
        </w:rPr>
      </w:pPr>
    </w:p>
    <w:p w14:paraId="743302C2" w14:textId="37D41A54"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Gladys Brown</w:t>
      </w:r>
      <w:r w:rsidR="00415954" w:rsidRPr="00FA03CC">
        <w:rPr>
          <w:rFonts w:ascii="Times New Roman" w:eastAsia="Times New Roman" w:hAnsi="Times New Roman"/>
          <w:bCs/>
          <w:sz w:val="24"/>
          <w:szCs w:val="24"/>
        </w:rPr>
        <w:t xml:space="preserve"> </w:t>
      </w:r>
      <w:proofErr w:type="spellStart"/>
      <w:r w:rsidRPr="00FA03CC">
        <w:rPr>
          <w:rFonts w:ascii="Times New Roman" w:eastAsia="Times New Roman" w:hAnsi="Times New Roman"/>
          <w:bCs/>
          <w:sz w:val="24"/>
          <w:szCs w:val="24"/>
        </w:rPr>
        <w:t>Dutrieuille</w:t>
      </w:r>
      <w:proofErr w:type="spellEnd"/>
      <w:r w:rsidRPr="00FA03CC">
        <w:rPr>
          <w:rFonts w:ascii="Times New Roman" w:eastAsia="Times New Roman" w:hAnsi="Times New Roman"/>
          <w:bCs/>
          <w:sz w:val="24"/>
          <w:szCs w:val="24"/>
        </w:rPr>
        <w:t>, Chairman</w:t>
      </w:r>
      <w:r w:rsidR="008A57B2">
        <w:rPr>
          <w:rFonts w:ascii="Times New Roman" w:eastAsia="Times New Roman" w:hAnsi="Times New Roman"/>
          <w:bCs/>
          <w:sz w:val="24"/>
          <w:szCs w:val="24"/>
        </w:rPr>
        <w:t>, Statement</w:t>
      </w:r>
    </w:p>
    <w:p w14:paraId="63FDC2DD" w14:textId="77777777"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David W. Sweet, Vice Chairman</w:t>
      </w:r>
    </w:p>
    <w:p w14:paraId="01207A76" w14:textId="0D4FCB2A" w:rsidR="009906B2" w:rsidRPr="00FA03CC" w:rsidRDefault="00627178"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J</w:t>
      </w:r>
      <w:r w:rsidR="00F26B5F" w:rsidRPr="00FA03CC">
        <w:rPr>
          <w:rFonts w:ascii="Times New Roman" w:eastAsia="Times New Roman" w:hAnsi="Times New Roman"/>
          <w:bCs/>
          <w:sz w:val="24"/>
          <w:szCs w:val="24"/>
        </w:rPr>
        <w:t>ohn F. Coleman, Jr.</w:t>
      </w:r>
    </w:p>
    <w:p w14:paraId="533950ED" w14:textId="2558FDB8" w:rsidR="00866790" w:rsidRDefault="00A711D4" w:rsidP="0003609C">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Ralph V. Yanor</w:t>
      </w:r>
      <w:r w:rsidR="00D60E67">
        <w:rPr>
          <w:rFonts w:ascii="Times New Roman" w:eastAsia="Times New Roman" w:hAnsi="Times New Roman"/>
          <w:bCs/>
          <w:sz w:val="24"/>
          <w:szCs w:val="24"/>
        </w:rPr>
        <w:t>a</w:t>
      </w:r>
    </w:p>
    <w:p w14:paraId="3E35DDD7" w14:textId="338C68A8" w:rsidR="0003609C" w:rsidRDefault="0003609C" w:rsidP="0003609C">
      <w:pPr>
        <w:ind w:firstLine="720"/>
        <w:rPr>
          <w:rFonts w:ascii="Times New Roman" w:eastAsia="Times New Roman" w:hAnsi="Times New Roman"/>
          <w:bCs/>
          <w:sz w:val="24"/>
          <w:szCs w:val="24"/>
        </w:rPr>
      </w:pPr>
    </w:p>
    <w:p w14:paraId="2C97CFEC" w14:textId="2270D847" w:rsidR="0003609C" w:rsidRDefault="0003609C" w:rsidP="0003609C">
      <w:pPr>
        <w:ind w:firstLine="720"/>
        <w:rPr>
          <w:rFonts w:ascii="Times New Roman" w:eastAsia="Times New Roman" w:hAnsi="Times New Roman"/>
          <w:bCs/>
          <w:sz w:val="24"/>
          <w:szCs w:val="24"/>
        </w:rPr>
      </w:pPr>
    </w:p>
    <w:p w14:paraId="5E25E60C" w14:textId="77777777" w:rsidR="00EF321C" w:rsidRPr="00FA03CC" w:rsidRDefault="00EF321C" w:rsidP="0003609C">
      <w:pPr>
        <w:ind w:firstLine="720"/>
        <w:rPr>
          <w:rFonts w:ascii="Times New Roman" w:eastAsia="Times New Roman" w:hAnsi="Times New Roman"/>
          <w:bCs/>
          <w:sz w:val="24"/>
          <w:szCs w:val="24"/>
        </w:rPr>
      </w:pPr>
    </w:p>
    <w:p w14:paraId="6FA8D1AE" w14:textId="77777777" w:rsidR="00C75E58" w:rsidRPr="00C75E58" w:rsidRDefault="00C75E58" w:rsidP="00C75E58">
      <w:pPr>
        <w:tabs>
          <w:tab w:val="left" w:pos="5040"/>
        </w:tabs>
        <w:jc w:val="both"/>
        <w:rPr>
          <w:rFonts w:ascii="Times New Roman" w:eastAsia="Times New Roman" w:hAnsi="Times New Roman"/>
          <w:sz w:val="24"/>
          <w:szCs w:val="24"/>
        </w:rPr>
      </w:pPr>
      <w:r w:rsidRPr="00C75E58">
        <w:rPr>
          <w:rFonts w:ascii="Times New Roman" w:eastAsia="Times New Roman" w:hAnsi="Times New Roman"/>
          <w:sz w:val="24"/>
          <w:szCs w:val="24"/>
        </w:rPr>
        <w:t xml:space="preserve">Petition of PPL Electric Utilities Corporation for </w:t>
      </w:r>
      <w:r w:rsidRPr="00C75E58">
        <w:rPr>
          <w:rFonts w:ascii="Times New Roman" w:eastAsia="Times New Roman" w:hAnsi="Times New Roman"/>
          <w:sz w:val="24"/>
          <w:szCs w:val="24"/>
        </w:rPr>
        <w:tab/>
        <w:t>:</w:t>
      </w:r>
      <w:r w:rsidRPr="00C75E58">
        <w:rPr>
          <w:rFonts w:ascii="Times New Roman" w:eastAsia="Times New Roman" w:hAnsi="Times New Roman"/>
          <w:sz w:val="24"/>
          <w:szCs w:val="24"/>
        </w:rPr>
        <w:tab/>
      </w:r>
      <w:r w:rsidRPr="00C75E58">
        <w:rPr>
          <w:rFonts w:ascii="Times New Roman" w:eastAsia="Times New Roman" w:hAnsi="Times New Roman"/>
          <w:sz w:val="24"/>
          <w:szCs w:val="24"/>
        </w:rPr>
        <w:tab/>
      </w:r>
    </w:p>
    <w:p w14:paraId="3A80FF84" w14:textId="77777777" w:rsidR="00C75E58" w:rsidRPr="00C75E58" w:rsidRDefault="00C75E58" w:rsidP="00C75E58">
      <w:pPr>
        <w:tabs>
          <w:tab w:val="left" w:pos="5040"/>
        </w:tabs>
        <w:jc w:val="both"/>
        <w:rPr>
          <w:rFonts w:ascii="Times New Roman" w:eastAsia="Times New Roman" w:hAnsi="Times New Roman"/>
          <w:sz w:val="24"/>
          <w:szCs w:val="24"/>
        </w:rPr>
      </w:pPr>
      <w:r w:rsidRPr="00C75E58">
        <w:rPr>
          <w:rFonts w:ascii="Times New Roman" w:eastAsia="Times New Roman" w:hAnsi="Times New Roman"/>
          <w:sz w:val="24"/>
          <w:szCs w:val="24"/>
        </w:rPr>
        <w:t>Approval of Tariff Modifications and Waivers of</w:t>
      </w:r>
      <w:r w:rsidRPr="00C75E58">
        <w:rPr>
          <w:rFonts w:ascii="Times New Roman" w:eastAsia="Times New Roman" w:hAnsi="Times New Roman"/>
          <w:sz w:val="24"/>
          <w:szCs w:val="24"/>
        </w:rPr>
        <w:tab/>
        <w:t>:</w:t>
      </w:r>
      <w:r w:rsidRPr="00C75E58">
        <w:rPr>
          <w:rFonts w:ascii="Times New Roman" w:eastAsia="Times New Roman" w:hAnsi="Times New Roman"/>
          <w:sz w:val="24"/>
          <w:szCs w:val="20"/>
        </w:rPr>
        <w:t xml:space="preserve"> </w:t>
      </w:r>
      <w:r w:rsidRPr="00C75E58">
        <w:rPr>
          <w:rFonts w:ascii="Times New Roman" w:eastAsia="Times New Roman" w:hAnsi="Times New Roman"/>
          <w:sz w:val="24"/>
          <w:szCs w:val="20"/>
        </w:rPr>
        <w:tab/>
      </w:r>
      <w:r w:rsidRPr="00C75E58">
        <w:rPr>
          <w:rFonts w:ascii="Times New Roman" w:eastAsia="Times New Roman" w:hAnsi="Times New Roman"/>
          <w:sz w:val="24"/>
          <w:szCs w:val="20"/>
        </w:rPr>
        <w:tab/>
      </w:r>
      <w:r w:rsidRPr="00C75E58">
        <w:rPr>
          <w:rFonts w:ascii="Times New Roman" w:eastAsia="Times New Roman" w:hAnsi="Times New Roman"/>
          <w:sz w:val="24"/>
          <w:szCs w:val="24"/>
        </w:rPr>
        <w:t>P-2019-3010128</w:t>
      </w:r>
    </w:p>
    <w:p w14:paraId="01D735D0" w14:textId="77777777" w:rsidR="00C75E58" w:rsidRPr="00C75E58" w:rsidRDefault="00C75E58" w:rsidP="00C75E58">
      <w:pPr>
        <w:tabs>
          <w:tab w:val="left" w:pos="5040"/>
        </w:tabs>
        <w:jc w:val="both"/>
        <w:rPr>
          <w:rFonts w:ascii="Times New Roman" w:eastAsia="Times New Roman" w:hAnsi="Times New Roman"/>
          <w:sz w:val="24"/>
          <w:szCs w:val="24"/>
        </w:rPr>
      </w:pPr>
      <w:r w:rsidRPr="00C75E58">
        <w:rPr>
          <w:rFonts w:ascii="Times New Roman" w:eastAsia="Times New Roman" w:hAnsi="Times New Roman"/>
          <w:sz w:val="24"/>
          <w:szCs w:val="24"/>
        </w:rPr>
        <w:t>Regulations Necessary to Implement its</w:t>
      </w:r>
      <w:r w:rsidRPr="00C75E58">
        <w:rPr>
          <w:rFonts w:ascii="Times New Roman" w:eastAsia="Times New Roman" w:hAnsi="Times New Roman"/>
          <w:sz w:val="24"/>
          <w:szCs w:val="24"/>
        </w:rPr>
        <w:tab/>
        <w:t>:</w:t>
      </w:r>
    </w:p>
    <w:p w14:paraId="7A17AB7B" w14:textId="0F82BF6E" w:rsidR="00BC1688" w:rsidRPr="00BC1688" w:rsidRDefault="00C75E58" w:rsidP="00C75E58">
      <w:pPr>
        <w:tabs>
          <w:tab w:val="left" w:pos="5040"/>
        </w:tabs>
        <w:rPr>
          <w:rFonts w:ascii="Times New Roman" w:hAnsi="Times New Roman"/>
          <w:sz w:val="24"/>
          <w:szCs w:val="24"/>
        </w:rPr>
      </w:pPr>
      <w:r w:rsidRPr="00C75E58">
        <w:rPr>
          <w:rFonts w:ascii="Times New Roman" w:eastAsia="Times New Roman" w:hAnsi="Times New Roman"/>
          <w:sz w:val="24"/>
          <w:szCs w:val="24"/>
        </w:rPr>
        <w:t>Distributed Energy Resources Management Plan</w:t>
      </w:r>
      <w:r>
        <w:rPr>
          <w:rFonts w:ascii="Times New Roman" w:eastAsia="Times New Roman" w:hAnsi="Times New Roman"/>
          <w:sz w:val="24"/>
          <w:szCs w:val="24"/>
        </w:rPr>
        <w:tab/>
      </w:r>
      <w:r w:rsidRPr="00C75E58">
        <w:rPr>
          <w:rFonts w:ascii="Times New Roman" w:eastAsia="Times New Roman" w:hAnsi="Times New Roman"/>
          <w:sz w:val="24"/>
          <w:szCs w:val="24"/>
        </w:rPr>
        <w:t>:</w:t>
      </w:r>
      <w:r w:rsidRPr="00C75E58">
        <w:rPr>
          <w:rFonts w:ascii="Times New Roman" w:eastAsia="Times New Roman" w:hAnsi="Times New Roman"/>
          <w:sz w:val="24"/>
          <w:szCs w:val="24"/>
        </w:rPr>
        <w:tab/>
      </w:r>
    </w:p>
    <w:p w14:paraId="72453D85" w14:textId="50F76768" w:rsidR="00636BFB" w:rsidRDefault="00636BFB" w:rsidP="00D924AD">
      <w:pPr>
        <w:autoSpaceDE w:val="0"/>
        <w:autoSpaceDN w:val="0"/>
        <w:rPr>
          <w:rFonts w:ascii="Times New Roman" w:eastAsia="Times New Roman" w:hAnsi="Times New Roman"/>
          <w:sz w:val="24"/>
          <w:szCs w:val="24"/>
        </w:rPr>
      </w:pPr>
    </w:p>
    <w:p w14:paraId="3E46E51C" w14:textId="77777777" w:rsidR="000E1497" w:rsidRDefault="000E1497" w:rsidP="00D924AD">
      <w:pPr>
        <w:autoSpaceDE w:val="0"/>
        <w:autoSpaceDN w:val="0"/>
        <w:rPr>
          <w:rFonts w:ascii="Times New Roman" w:eastAsia="Times New Roman" w:hAnsi="Times New Roman"/>
          <w:sz w:val="24"/>
          <w:szCs w:val="24"/>
        </w:rPr>
      </w:pPr>
    </w:p>
    <w:p w14:paraId="27FB676F" w14:textId="77777777" w:rsidR="0003609C" w:rsidRPr="00FA03CC" w:rsidRDefault="0003609C" w:rsidP="00D924AD">
      <w:pPr>
        <w:autoSpaceDE w:val="0"/>
        <w:autoSpaceDN w:val="0"/>
        <w:rPr>
          <w:rFonts w:ascii="Times New Roman" w:eastAsia="Times New Roman" w:hAnsi="Times New Roman"/>
          <w:sz w:val="24"/>
          <w:szCs w:val="24"/>
        </w:rPr>
      </w:pPr>
    </w:p>
    <w:p w14:paraId="48E02378" w14:textId="77777777" w:rsidR="00577603" w:rsidRPr="00FA03CC" w:rsidRDefault="00577603" w:rsidP="00FA03CC">
      <w:pPr>
        <w:spacing w:line="360" w:lineRule="auto"/>
        <w:jc w:val="center"/>
        <w:rPr>
          <w:rFonts w:ascii="Times New Roman" w:hAnsi="Times New Roman"/>
          <w:b/>
          <w:sz w:val="24"/>
          <w:szCs w:val="24"/>
          <w:u w:val="single"/>
        </w:rPr>
      </w:pPr>
      <w:r w:rsidRPr="00FA03CC">
        <w:rPr>
          <w:rFonts w:ascii="Times New Roman" w:hAnsi="Times New Roman"/>
          <w:b/>
          <w:sz w:val="24"/>
          <w:szCs w:val="24"/>
          <w:u w:val="single"/>
        </w:rPr>
        <w:t>ORDER</w:t>
      </w:r>
    </w:p>
    <w:p w14:paraId="59BD81A4" w14:textId="6B8EE0E8" w:rsidR="00577603" w:rsidRPr="00FA03CC" w:rsidRDefault="00577603" w:rsidP="00AF536F">
      <w:pPr>
        <w:spacing w:line="480" w:lineRule="auto"/>
        <w:jc w:val="center"/>
        <w:rPr>
          <w:rFonts w:ascii="Times New Roman" w:hAnsi="Times New Roman"/>
          <w:sz w:val="24"/>
          <w:szCs w:val="24"/>
        </w:rPr>
      </w:pPr>
    </w:p>
    <w:p w14:paraId="268B32C6" w14:textId="77777777" w:rsidR="00577603" w:rsidRPr="00FA03CC" w:rsidRDefault="00577603" w:rsidP="00FA03CC">
      <w:pPr>
        <w:spacing w:line="360" w:lineRule="auto"/>
        <w:rPr>
          <w:rFonts w:ascii="Times New Roman" w:hAnsi="Times New Roman"/>
          <w:sz w:val="24"/>
          <w:szCs w:val="24"/>
        </w:rPr>
      </w:pPr>
      <w:r w:rsidRPr="00FA03CC">
        <w:rPr>
          <w:rFonts w:ascii="Times New Roman" w:hAnsi="Times New Roman"/>
          <w:sz w:val="24"/>
          <w:szCs w:val="24"/>
        </w:rPr>
        <w:tab/>
        <w:t>BY THE COMMISSION:</w:t>
      </w:r>
    </w:p>
    <w:p w14:paraId="45279492" w14:textId="77777777" w:rsidR="00577603" w:rsidRPr="00FA03CC" w:rsidRDefault="00577603" w:rsidP="00FA03CC">
      <w:pPr>
        <w:spacing w:line="360" w:lineRule="auto"/>
        <w:rPr>
          <w:rFonts w:ascii="Times New Roman" w:hAnsi="Times New Roman"/>
          <w:sz w:val="24"/>
          <w:szCs w:val="24"/>
        </w:rPr>
      </w:pPr>
    </w:p>
    <w:p w14:paraId="5AEEF54F" w14:textId="73113CB3" w:rsidR="00EF321C" w:rsidRDefault="00577603" w:rsidP="00EF321C">
      <w:pPr>
        <w:spacing w:line="360" w:lineRule="auto"/>
        <w:jc w:val="both"/>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t>We adopt as our action the</w:t>
      </w:r>
      <w:r w:rsidR="009C1616" w:rsidRPr="00FA03CC">
        <w:rPr>
          <w:rFonts w:ascii="Times New Roman" w:hAnsi="Times New Roman"/>
          <w:sz w:val="24"/>
          <w:szCs w:val="24"/>
        </w:rPr>
        <w:t xml:space="preserve"> </w:t>
      </w:r>
      <w:r w:rsidR="00BC1688">
        <w:rPr>
          <w:rFonts w:ascii="Times New Roman" w:hAnsi="Times New Roman"/>
          <w:sz w:val="24"/>
          <w:szCs w:val="24"/>
        </w:rPr>
        <w:t xml:space="preserve">Recommended </w:t>
      </w:r>
      <w:r w:rsidRPr="00FA03CC">
        <w:rPr>
          <w:rFonts w:ascii="Times New Roman" w:hAnsi="Times New Roman"/>
          <w:sz w:val="24"/>
          <w:szCs w:val="24"/>
        </w:rPr>
        <w:t>Decision</w:t>
      </w:r>
      <w:r w:rsidR="00F51D00" w:rsidRPr="00FA03CC">
        <w:rPr>
          <w:rFonts w:ascii="Times New Roman" w:hAnsi="Times New Roman"/>
          <w:sz w:val="24"/>
          <w:szCs w:val="24"/>
        </w:rPr>
        <w:t xml:space="preserve"> </w:t>
      </w:r>
      <w:r w:rsidR="00105726" w:rsidRPr="00FA03CC">
        <w:rPr>
          <w:rFonts w:ascii="Times New Roman" w:hAnsi="Times New Roman"/>
          <w:sz w:val="24"/>
          <w:szCs w:val="24"/>
        </w:rPr>
        <w:t>of</w:t>
      </w:r>
      <w:r w:rsidR="00F26165" w:rsidRPr="00FA03CC">
        <w:rPr>
          <w:rFonts w:ascii="Times New Roman" w:hAnsi="Times New Roman"/>
          <w:sz w:val="24"/>
          <w:szCs w:val="24"/>
        </w:rPr>
        <w:t xml:space="preserve"> </w:t>
      </w:r>
      <w:r w:rsidR="004A242C" w:rsidRPr="00FA03CC">
        <w:rPr>
          <w:rFonts w:ascii="Times New Roman" w:hAnsi="Times New Roman"/>
          <w:sz w:val="24"/>
          <w:szCs w:val="24"/>
        </w:rPr>
        <w:t>A</w:t>
      </w:r>
      <w:r w:rsidR="00EF321C">
        <w:rPr>
          <w:rFonts w:ascii="Times New Roman" w:hAnsi="Times New Roman"/>
          <w:sz w:val="24"/>
          <w:szCs w:val="24"/>
        </w:rPr>
        <w:t xml:space="preserve">dministrative </w:t>
      </w:r>
      <w:r w:rsidR="004A242C" w:rsidRPr="00FA03CC">
        <w:rPr>
          <w:rFonts w:ascii="Times New Roman" w:hAnsi="Times New Roman"/>
          <w:sz w:val="24"/>
          <w:szCs w:val="24"/>
        </w:rPr>
        <w:t>L</w:t>
      </w:r>
      <w:r w:rsidR="00EF321C">
        <w:rPr>
          <w:rFonts w:ascii="Times New Roman" w:hAnsi="Times New Roman"/>
          <w:sz w:val="24"/>
          <w:szCs w:val="24"/>
        </w:rPr>
        <w:t xml:space="preserve">aw </w:t>
      </w:r>
      <w:r w:rsidR="004A242C" w:rsidRPr="00FA03CC">
        <w:rPr>
          <w:rFonts w:ascii="Times New Roman" w:hAnsi="Times New Roman"/>
          <w:sz w:val="24"/>
          <w:szCs w:val="24"/>
        </w:rPr>
        <w:t>J</w:t>
      </w:r>
      <w:r w:rsidR="00EF321C">
        <w:rPr>
          <w:rFonts w:ascii="Times New Roman" w:hAnsi="Times New Roman"/>
          <w:sz w:val="24"/>
          <w:szCs w:val="24"/>
        </w:rPr>
        <w:t>udge</w:t>
      </w:r>
      <w:r w:rsidR="00C75E58">
        <w:rPr>
          <w:rFonts w:ascii="Times New Roman" w:hAnsi="Times New Roman"/>
          <w:sz w:val="24"/>
          <w:szCs w:val="24"/>
        </w:rPr>
        <w:t>s</w:t>
      </w:r>
      <w:r w:rsidR="00866790" w:rsidRPr="00FA03CC">
        <w:rPr>
          <w:rFonts w:ascii="Times New Roman" w:hAnsi="Times New Roman"/>
          <w:sz w:val="24"/>
          <w:szCs w:val="24"/>
        </w:rPr>
        <w:t xml:space="preserve"> </w:t>
      </w:r>
      <w:r w:rsidR="00E36986">
        <w:rPr>
          <w:rFonts w:ascii="Times New Roman" w:hAnsi="Times New Roman"/>
          <w:sz w:val="24"/>
          <w:szCs w:val="24"/>
        </w:rPr>
        <w:t>Emily I. DeVoe</w:t>
      </w:r>
      <w:r w:rsidR="00C75E58">
        <w:rPr>
          <w:rFonts w:ascii="Times New Roman" w:hAnsi="Times New Roman"/>
          <w:sz w:val="24"/>
          <w:szCs w:val="24"/>
        </w:rPr>
        <w:t xml:space="preserve"> and Mary D. Long</w:t>
      </w:r>
      <w:r w:rsidR="002922C8" w:rsidRPr="00FA03CC">
        <w:rPr>
          <w:rFonts w:ascii="Times New Roman" w:hAnsi="Times New Roman"/>
          <w:sz w:val="24"/>
          <w:szCs w:val="24"/>
        </w:rPr>
        <w:t xml:space="preserve">, </w:t>
      </w:r>
      <w:r w:rsidR="00E17242" w:rsidRPr="00FA03CC">
        <w:rPr>
          <w:rFonts w:ascii="Times New Roman" w:hAnsi="Times New Roman"/>
          <w:sz w:val="24"/>
          <w:szCs w:val="24"/>
        </w:rPr>
        <w:t xml:space="preserve">dated </w:t>
      </w:r>
      <w:r w:rsidR="00C75E58">
        <w:rPr>
          <w:rFonts w:ascii="Times New Roman" w:hAnsi="Times New Roman"/>
          <w:sz w:val="24"/>
          <w:szCs w:val="24"/>
        </w:rPr>
        <w:t>November 17</w:t>
      </w:r>
      <w:r w:rsidR="004A242C" w:rsidRPr="00FA03CC">
        <w:rPr>
          <w:rFonts w:ascii="Times New Roman" w:hAnsi="Times New Roman"/>
          <w:sz w:val="24"/>
          <w:szCs w:val="24"/>
        </w:rPr>
        <w:t>, 2020</w:t>
      </w:r>
      <w:r w:rsidRPr="00FA03CC">
        <w:rPr>
          <w:rFonts w:ascii="Times New Roman" w:hAnsi="Times New Roman"/>
          <w:sz w:val="24"/>
          <w:szCs w:val="24"/>
        </w:rPr>
        <w:t>;</w:t>
      </w:r>
      <w:r w:rsidR="00C403E2" w:rsidRPr="00FA03CC">
        <w:rPr>
          <w:rFonts w:ascii="Times New Roman" w:hAnsi="Times New Roman"/>
          <w:sz w:val="24"/>
          <w:szCs w:val="24"/>
        </w:rPr>
        <w:t xml:space="preserve">  </w:t>
      </w:r>
    </w:p>
    <w:p w14:paraId="3A651989" w14:textId="77777777" w:rsidR="00EF321C" w:rsidRDefault="00EF321C" w:rsidP="00EF321C">
      <w:pPr>
        <w:spacing w:line="360" w:lineRule="auto"/>
        <w:jc w:val="both"/>
        <w:rPr>
          <w:rFonts w:ascii="Times New Roman" w:hAnsi="Times New Roman"/>
          <w:sz w:val="24"/>
          <w:szCs w:val="24"/>
        </w:rPr>
      </w:pPr>
    </w:p>
    <w:p w14:paraId="1F6ED8D9" w14:textId="539175EF" w:rsidR="00577603" w:rsidRPr="00FA03CC" w:rsidRDefault="00EF321C" w:rsidP="00EF321C">
      <w:pPr>
        <w:spacing w:line="360" w:lineRule="auto"/>
        <w:jc w:val="both"/>
        <w:rPr>
          <w:rFonts w:ascii="Times New Roman" w:hAnsi="Times New Roman"/>
          <w:sz w:val="24"/>
          <w:szCs w:val="24"/>
        </w:rPr>
      </w:pPr>
      <w:r>
        <w:rPr>
          <w:rFonts w:ascii="Times New Roman" w:hAnsi="Times New Roman"/>
          <w:sz w:val="24"/>
          <w:szCs w:val="24"/>
        </w:rPr>
        <w:tab/>
      </w:r>
      <w:r w:rsidR="0040069D" w:rsidRPr="00FA03CC">
        <w:rPr>
          <w:rFonts w:ascii="Times New Roman" w:hAnsi="Times New Roman"/>
          <w:sz w:val="24"/>
          <w:szCs w:val="24"/>
        </w:rPr>
        <w:t>T</w:t>
      </w:r>
      <w:r w:rsidR="00577603" w:rsidRPr="00FA03CC">
        <w:rPr>
          <w:rFonts w:ascii="Times New Roman" w:hAnsi="Times New Roman"/>
          <w:sz w:val="24"/>
          <w:szCs w:val="24"/>
        </w:rPr>
        <w:t>HEREFORE,</w:t>
      </w:r>
    </w:p>
    <w:p w14:paraId="7A81AE95" w14:textId="77777777" w:rsidR="00577603" w:rsidRPr="00FA03CC" w:rsidRDefault="00577603" w:rsidP="001438B6">
      <w:pPr>
        <w:spacing w:line="360" w:lineRule="auto"/>
        <w:jc w:val="both"/>
        <w:rPr>
          <w:rFonts w:ascii="Times New Roman" w:hAnsi="Times New Roman"/>
          <w:sz w:val="24"/>
          <w:szCs w:val="24"/>
        </w:rPr>
      </w:pPr>
    </w:p>
    <w:p w14:paraId="1726135B" w14:textId="77777777" w:rsidR="00B006A6" w:rsidRDefault="00577603" w:rsidP="001438B6">
      <w:pPr>
        <w:spacing w:line="360" w:lineRule="auto"/>
        <w:jc w:val="both"/>
        <w:rPr>
          <w:rFonts w:ascii="Times New Roman" w:hAnsi="Times New Roman"/>
          <w:sz w:val="24"/>
          <w:szCs w:val="24"/>
        </w:rPr>
      </w:pPr>
      <w:r w:rsidRPr="00FA03CC">
        <w:rPr>
          <w:rFonts w:ascii="Times New Roman" w:hAnsi="Times New Roman"/>
          <w:sz w:val="24"/>
          <w:szCs w:val="24"/>
        </w:rPr>
        <w:tab/>
        <w:t>IT IS ORDERED:</w:t>
      </w:r>
      <w:bookmarkStart w:id="0" w:name="_Hlk18928809"/>
    </w:p>
    <w:p w14:paraId="52991FFC" w14:textId="77777777" w:rsidR="00B006A6" w:rsidRDefault="00B006A6" w:rsidP="001438B6">
      <w:pPr>
        <w:spacing w:line="360" w:lineRule="auto"/>
        <w:jc w:val="both"/>
        <w:rPr>
          <w:rFonts w:ascii="Times New Roman" w:hAnsi="Times New Roman"/>
          <w:sz w:val="24"/>
          <w:szCs w:val="24"/>
        </w:rPr>
      </w:pPr>
    </w:p>
    <w:bookmarkEnd w:id="0"/>
    <w:p w14:paraId="0F9C7961" w14:textId="355A17B0" w:rsidR="00C75E58" w:rsidRPr="00C75E58" w:rsidRDefault="00C75E58" w:rsidP="00C75E58">
      <w:pPr>
        <w:pStyle w:val="ListNumber"/>
        <w:numPr>
          <w:ilvl w:val="0"/>
          <w:numId w:val="45"/>
        </w:numPr>
        <w:tabs>
          <w:tab w:val="clear" w:pos="2070"/>
          <w:tab w:val="num" w:pos="2160"/>
        </w:tabs>
        <w:spacing w:line="360" w:lineRule="auto"/>
        <w:ind w:left="0" w:firstLine="1440"/>
        <w:contextualSpacing w:val="0"/>
        <w:jc w:val="both"/>
        <w:rPr>
          <w:rFonts w:ascii="Times New Roman" w:eastAsiaTheme="minorHAnsi" w:hAnsi="Times New Roman" w:cstheme="minorBidi"/>
          <w:sz w:val="24"/>
          <w:szCs w:val="24"/>
        </w:rPr>
      </w:pPr>
      <w:r w:rsidRPr="00C75E58">
        <w:rPr>
          <w:rFonts w:ascii="Times New Roman" w:eastAsiaTheme="minorHAnsi" w:hAnsi="Times New Roman" w:cstheme="minorBidi"/>
          <w:sz w:val="24"/>
          <w:szCs w:val="24"/>
        </w:rPr>
        <w:t>That the Joint Petition for Approval of Settlement of All Issues filed on October 5, 2020, is approved without modification.</w:t>
      </w:r>
    </w:p>
    <w:p w14:paraId="00E9305F" w14:textId="77777777" w:rsidR="00C75E58" w:rsidRPr="00C75E58" w:rsidRDefault="00C75E58" w:rsidP="00C75E58">
      <w:pPr>
        <w:spacing w:line="360" w:lineRule="auto"/>
        <w:ind w:left="1440"/>
        <w:jc w:val="both"/>
        <w:rPr>
          <w:rFonts w:ascii="Times New Roman" w:eastAsiaTheme="minorHAnsi" w:hAnsi="Times New Roman" w:cstheme="minorBidi"/>
          <w:sz w:val="24"/>
          <w:szCs w:val="24"/>
        </w:rPr>
      </w:pPr>
    </w:p>
    <w:p w14:paraId="082B95D2" w14:textId="77777777" w:rsidR="00EF321C" w:rsidRDefault="00C75E58" w:rsidP="00C75E58">
      <w:pPr>
        <w:numPr>
          <w:ilvl w:val="0"/>
          <w:numId w:val="45"/>
        </w:numPr>
        <w:tabs>
          <w:tab w:val="num" w:pos="2160"/>
        </w:tabs>
        <w:spacing w:line="360" w:lineRule="auto"/>
        <w:ind w:left="0" w:firstLine="1440"/>
        <w:jc w:val="both"/>
        <w:rPr>
          <w:rFonts w:ascii="Times New Roman" w:eastAsiaTheme="minorHAnsi" w:hAnsi="Times New Roman" w:cstheme="minorBidi"/>
          <w:sz w:val="24"/>
          <w:szCs w:val="24"/>
        </w:rPr>
        <w:sectPr w:rsidR="00EF321C" w:rsidSect="001438B6">
          <w:footerReference w:type="first" r:id="rId11"/>
          <w:pgSz w:w="12240" w:h="15840" w:code="1"/>
          <w:pgMar w:top="1440" w:right="1440" w:bottom="1440" w:left="1440" w:header="720" w:footer="720" w:gutter="0"/>
          <w:cols w:space="720"/>
          <w:titlePg/>
          <w:docGrid w:linePitch="360"/>
        </w:sectPr>
      </w:pPr>
      <w:r w:rsidRPr="00C75E58">
        <w:rPr>
          <w:rFonts w:ascii="Times New Roman" w:eastAsiaTheme="minorHAnsi" w:hAnsi="Times New Roman" w:cstheme="minorBidi"/>
          <w:sz w:val="24"/>
          <w:szCs w:val="24"/>
        </w:rPr>
        <w:t>That PPL Electric Utilities Corporation’s Petition for Approval of Tariff Modifications and Waivers of Regulations Necessary to Implement Its Distributed Energ</w:t>
      </w:r>
      <w:r w:rsidR="00EF321C">
        <w:rPr>
          <w:rFonts w:ascii="Times New Roman" w:eastAsiaTheme="minorHAnsi" w:hAnsi="Times New Roman" w:cstheme="minorBidi"/>
          <w:sz w:val="24"/>
          <w:szCs w:val="24"/>
        </w:rPr>
        <w:t xml:space="preserve">y </w:t>
      </w:r>
    </w:p>
    <w:p w14:paraId="0CF14D7C" w14:textId="6276F1EA" w:rsidR="00C75E58" w:rsidRPr="00C75E58" w:rsidRDefault="00EF321C" w:rsidP="00EF321C">
      <w:pPr>
        <w:spacing w:line="360"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lastRenderedPageBreak/>
        <w:t>R</w:t>
      </w:r>
      <w:r w:rsidR="00C75E58" w:rsidRPr="00C75E58">
        <w:rPr>
          <w:rFonts w:ascii="Times New Roman" w:eastAsiaTheme="minorHAnsi" w:hAnsi="Times New Roman" w:cstheme="minorBidi"/>
          <w:sz w:val="24"/>
          <w:szCs w:val="24"/>
        </w:rPr>
        <w:t xml:space="preserve">esources Management Plan, as modified by the terms and conditions of the Settlement, is hereby granted. </w:t>
      </w:r>
    </w:p>
    <w:p w14:paraId="20363E87" w14:textId="77777777" w:rsidR="00C75E58" w:rsidRPr="00C75E58" w:rsidRDefault="00C75E58" w:rsidP="00C75E58">
      <w:pPr>
        <w:tabs>
          <w:tab w:val="num" w:pos="720"/>
          <w:tab w:val="num" w:pos="2160"/>
        </w:tabs>
        <w:spacing w:line="360" w:lineRule="auto"/>
        <w:ind w:firstLine="1440"/>
        <w:jc w:val="both"/>
        <w:rPr>
          <w:rFonts w:ascii="Times New Roman" w:eastAsiaTheme="minorHAnsi" w:hAnsi="Times New Roman" w:cstheme="minorBidi"/>
          <w:sz w:val="24"/>
          <w:szCs w:val="24"/>
        </w:rPr>
      </w:pPr>
    </w:p>
    <w:p w14:paraId="5C099406" w14:textId="77777777" w:rsidR="00C75E58" w:rsidRPr="00C75E58" w:rsidRDefault="00C75E58" w:rsidP="00C75E58">
      <w:pPr>
        <w:numPr>
          <w:ilvl w:val="0"/>
          <w:numId w:val="45"/>
        </w:numPr>
        <w:tabs>
          <w:tab w:val="num" w:pos="720"/>
          <w:tab w:val="num" w:pos="2160"/>
        </w:tabs>
        <w:spacing w:line="360" w:lineRule="auto"/>
        <w:ind w:left="0" w:firstLine="1440"/>
        <w:jc w:val="both"/>
        <w:rPr>
          <w:rFonts w:ascii="Times New Roman" w:eastAsiaTheme="minorHAnsi" w:hAnsi="Times New Roman" w:cstheme="minorBidi"/>
          <w:sz w:val="24"/>
          <w:szCs w:val="24"/>
        </w:rPr>
      </w:pPr>
      <w:r w:rsidRPr="00C75E58">
        <w:rPr>
          <w:rFonts w:ascii="Times New Roman" w:eastAsiaTheme="minorHAnsi" w:hAnsi="Times New Roman" w:cstheme="minorBidi"/>
          <w:sz w:val="24"/>
          <w:szCs w:val="24"/>
        </w:rPr>
        <w:t xml:space="preserve">That PPL Electric Utilities Corporation’s requested waivers of all or portions of Sections </w:t>
      </w:r>
      <w:r w:rsidRPr="00C75E58">
        <w:rPr>
          <w:rFonts w:ascii="Times New Roman" w:eastAsiaTheme="minorHAnsi" w:hAnsi="Times New Roman"/>
          <w:sz w:val="24"/>
          <w:szCs w:val="24"/>
        </w:rPr>
        <w:t>75.13(c), 75.13(k), 75.22, 75.34, 75.35, 75.37, 75.38, 75.39, and 75.40 of the Commission’s regulations, as well as any additional waivers of regulations necessary to implement the DER Management Plan as modified by the Joint Petition for Approval of Settlement of All Issues filed on October 5, 2020, are hereby granted.</w:t>
      </w:r>
    </w:p>
    <w:p w14:paraId="76809D9B" w14:textId="77777777" w:rsidR="00C75E58" w:rsidRPr="00C75E58" w:rsidRDefault="00C75E58" w:rsidP="00C75E58">
      <w:pPr>
        <w:spacing w:line="360" w:lineRule="auto"/>
        <w:ind w:left="1440"/>
        <w:jc w:val="both"/>
        <w:rPr>
          <w:rFonts w:ascii="Times New Roman" w:eastAsiaTheme="minorHAnsi" w:hAnsi="Times New Roman" w:cstheme="minorBidi"/>
          <w:sz w:val="24"/>
          <w:szCs w:val="24"/>
        </w:rPr>
      </w:pPr>
    </w:p>
    <w:p w14:paraId="3F2B295C" w14:textId="77777777" w:rsidR="00C75E58" w:rsidRPr="00C75E58" w:rsidRDefault="00C75E58" w:rsidP="00C75E58">
      <w:pPr>
        <w:numPr>
          <w:ilvl w:val="0"/>
          <w:numId w:val="45"/>
        </w:numPr>
        <w:tabs>
          <w:tab w:val="num" w:pos="2160"/>
        </w:tabs>
        <w:spacing w:line="360" w:lineRule="auto"/>
        <w:ind w:left="0" w:firstLine="1440"/>
        <w:jc w:val="both"/>
        <w:rPr>
          <w:rFonts w:ascii="Times New Roman" w:eastAsiaTheme="minorHAnsi" w:hAnsi="Times New Roman" w:cstheme="minorBidi"/>
          <w:sz w:val="24"/>
          <w:szCs w:val="24"/>
        </w:rPr>
      </w:pPr>
      <w:r w:rsidRPr="00C75E58">
        <w:rPr>
          <w:rFonts w:ascii="Times New Roman" w:eastAsiaTheme="minorHAnsi" w:hAnsi="Times New Roman" w:cstheme="minorBidi"/>
          <w:sz w:val="24"/>
          <w:szCs w:val="24"/>
        </w:rPr>
        <w:t xml:space="preserve">That PPL Electric Utilities Corporation shall file a tariff supplement to become effective on one day’s notice that is consistent with the </w:t>
      </w:r>
      <w:r w:rsidRPr="00C75E58">
        <w:rPr>
          <w:rFonts w:ascii="Times New Roman" w:eastAsiaTheme="minorHAnsi" w:hAnsi="Times New Roman" w:cstheme="minorBidi"/>
          <w:i/>
          <w:iCs/>
          <w:sz w:val="24"/>
          <w:szCs w:val="24"/>
        </w:rPr>
        <w:t xml:space="preserve">pro forma </w:t>
      </w:r>
      <w:r w:rsidRPr="00C75E58">
        <w:rPr>
          <w:rFonts w:ascii="Times New Roman" w:eastAsiaTheme="minorHAnsi" w:hAnsi="Times New Roman" w:cstheme="minorBidi"/>
          <w:sz w:val="24"/>
          <w:szCs w:val="24"/>
        </w:rPr>
        <w:t>tariff supplement attached as Appendix A to the Joint Petition for Approval of Settlement of All Issues.</w:t>
      </w:r>
    </w:p>
    <w:p w14:paraId="75DE978B" w14:textId="77777777" w:rsidR="00C75E58" w:rsidRPr="00C75E58" w:rsidRDefault="00C75E58" w:rsidP="00C75E58">
      <w:pPr>
        <w:tabs>
          <w:tab w:val="num" w:pos="2160"/>
        </w:tabs>
        <w:spacing w:line="360" w:lineRule="auto"/>
        <w:ind w:left="1440" w:firstLine="1440"/>
        <w:jc w:val="both"/>
        <w:rPr>
          <w:rFonts w:ascii="Times New Roman" w:eastAsiaTheme="minorHAnsi" w:hAnsi="Times New Roman" w:cstheme="minorBidi"/>
          <w:sz w:val="24"/>
          <w:szCs w:val="24"/>
        </w:rPr>
      </w:pPr>
    </w:p>
    <w:p w14:paraId="7768A9A0" w14:textId="77777777" w:rsidR="00C75E58" w:rsidRPr="00C75E58" w:rsidRDefault="00C75E58" w:rsidP="00C75E58">
      <w:pPr>
        <w:keepNext/>
        <w:numPr>
          <w:ilvl w:val="0"/>
          <w:numId w:val="45"/>
        </w:numPr>
        <w:tabs>
          <w:tab w:val="num" w:pos="2160"/>
        </w:tabs>
        <w:spacing w:line="360" w:lineRule="auto"/>
        <w:ind w:left="0" w:firstLine="1440"/>
        <w:jc w:val="both"/>
        <w:rPr>
          <w:rFonts w:ascii="Times New Roman" w:eastAsiaTheme="minorHAnsi" w:hAnsi="Times New Roman" w:cstheme="minorBidi"/>
          <w:sz w:val="24"/>
          <w:szCs w:val="24"/>
        </w:rPr>
      </w:pPr>
      <w:r w:rsidRPr="00C75E58">
        <w:rPr>
          <w:rFonts w:ascii="Times New Roman" w:eastAsiaTheme="minorHAnsi" w:hAnsi="Times New Roman" w:cstheme="minorBidi"/>
          <w:sz w:val="24"/>
          <w:szCs w:val="24"/>
        </w:rPr>
        <w:t xml:space="preserve">That any directive, requirement, </w:t>
      </w:r>
      <w:proofErr w:type="gramStart"/>
      <w:r w:rsidRPr="00C75E58">
        <w:rPr>
          <w:rFonts w:ascii="Times New Roman" w:eastAsiaTheme="minorHAnsi" w:hAnsi="Times New Roman" w:cstheme="minorBidi"/>
          <w:sz w:val="24"/>
          <w:szCs w:val="24"/>
        </w:rPr>
        <w:t>disposition</w:t>
      </w:r>
      <w:proofErr w:type="gramEnd"/>
      <w:r w:rsidRPr="00C75E58">
        <w:rPr>
          <w:rFonts w:ascii="Times New Roman" w:eastAsiaTheme="minorHAnsi" w:hAnsi="Times New Roman" w:cstheme="minorBidi"/>
          <w:sz w:val="24"/>
          <w:szCs w:val="24"/>
        </w:rPr>
        <w:t xml:space="preserve"> or the like contained in the body of this Opinion and Order, which is not the subject of an individual Ordering Paragraph, shall have the full force and effect as if fully contained in this part.</w:t>
      </w:r>
    </w:p>
    <w:p w14:paraId="51484C9D" w14:textId="05406254" w:rsidR="00B428CF" w:rsidRPr="00AF536F" w:rsidRDefault="00B428CF" w:rsidP="00EF321C">
      <w:pPr>
        <w:spacing w:line="480" w:lineRule="auto"/>
        <w:jc w:val="both"/>
        <w:rPr>
          <w:rFonts w:ascii="Times New Roman" w:eastAsia="Times New Roman" w:hAnsi="Times New Roman"/>
          <w:spacing w:val="-3"/>
          <w:sz w:val="24"/>
          <w:szCs w:val="24"/>
        </w:rPr>
      </w:pPr>
    </w:p>
    <w:p w14:paraId="32EC2B50" w14:textId="26983F96" w:rsidR="00577603" w:rsidRPr="00FA03CC" w:rsidRDefault="008A57B2" w:rsidP="00AF536F">
      <w:pPr>
        <w:spacing w:line="360" w:lineRule="auto"/>
        <w:jc w:val="both"/>
        <w:rPr>
          <w:rFonts w:ascii="Times New Roman" w:hAnsi="Times New Roman"/>
          <w:sz w:val="24"/>
          <w:szCs w:val="24"/>
        </w:rPr>
      </w:pPr>
      <w:r w:rsidRPr="009F01BA">
        <w:rPr>
          <w:b/>
          <w:noProof/>
          <w:sz w:val="20"/>
          <w:szCs w:val="20"/>
        </w:rPr>
        <w:drawing>
          <wp:anchor distT="0" distB="0" distL="114300" distR="114300" simplePos="0" relativeHeight="251659264" behindDoc="1" locked="0" layoutInCell="1" allowOverlap="1" wp14:anchorId="700D7F91" wp14:editId="69D28E7B">
            <wp:simplePos x="0" y="0"/>
            <wp:positionH relativeFrom="column">
              <wp:posOffset>3057525</wp:posOffset>
            </wp:positionH>
            <wp:positionV relativeFrom="paragraph">
              <wp:posOffset>66675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577603" w:rsidRPr="00FA03CC">
        <w:rPr>
          <w:rFonts w:ascii="Times New Roman" w:hAnsi="Times New Roman"/>
          <w:sz w:val="24"/>
          <w:szCs w:val="24"/>
        </w:rPr>
        <w:t>BY THE COMMISSION</w:t>
      </w:r>
      <w:r w:rsidR="00DA6E2D" w:rsidRPr="00FA03CC">
        <w:rPr>
          <w:rFonts w:ascii="Times New Roman" w:hAnsi="Times New Roman"/>
          <w:sz w:val="24"/>
          <w:szCs w:val="24"/>
        </w:rPr>
        <w:t>,</w:t>
      </w:r>
    </w:p>
    <w:p w14:paraId="65234619" w14:textId="09E0C00F" w:rsidR="009E2694" w:rsidRPr="00FA03CC" w:rsidRDefault="009E2694" w:rsidP="00577603">
      <w:pPr>
        <w:ind w:left="5040"/>
        <w:rPr>
          <w:rFonts w:ascii="Times New Roman" w:hAnsi="Times New Roman"/>
          <w:sz w:val="24"/>
          <w:szCs w:val="24"/>
        </w:rPr>
      </w:pPr>
    </w:p>
    <w:p w14:paraId="64C55E9F" w14:textId="63148DFE" w:rsidR="0042537E" w:rsidRPr="00FA03CC" w:rsidRDefault="0042537E" w:rsidP="00577603">
      <w:pPr>
        <w:ind w:left="5040"/>
        <w:rPr>
          <w:rFonts w:ascii="Times New Roman" w:hAnsi="Times New Roman"/>
          <w:sz w:val="24"/>
          <w:szCs w:val="24"/>
        </w:rPr>
      </w:pPr>
    </w:p>
    <w:p w14:paraId="4B77783A" w14:textId="77777777" w:rsidR="00876B81" w:rsidRPr="00FA03CC" w:rsidRDefault="00876B81" w:rsidP="004656BD">
      <w:pPr>
        <w:ind w:left="5040"/>
        <w:rPr>
          <w:rFonts w:ascii="Times New Roman" w:hAnsi="Times New Roman"/>
          <w:sz w:val="24"/>
          <w:szCs w:val="24"/>
        </w:rPr>
      </w:pPr>
    </w:p>
    <w:p w14:paraId="414C224F"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Rosemary Chiavetta</w:t>
      </w:r>
    </w:p>
    <w:p w14:paraId="20CD175A"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Secretary</w:t>
      </w:r>
    </w:p>
    <w:p w14:paraId="3E974E21" w14:textId="77777777" w:rsidR="0003609C" w:rsidRDefault="0003609C" w:rsidP="00577603">
      <w:pPr>
        <w:rPr>
          <w:rFonts w:ascii="Times New Roman" w:hAnsi="Times New Roman"/>
          <w:sz w:val="24"/>
          <w:szCs w:val="24"/>
        </w:rPr>
      </w:pPr>
    </w:p>
    <w:p w14:paraId="5FCB9B73" w14:textId="77777777" w:rsidR="0003609C" w:rsidRDefault="0003609C" w:rsidP="00577603">
      <w:pPr>
        <w:rPr>
          <w:rFonts w:ascii="Times New Roman" w:hAnsi="Times New Roman"/>
          <w:sz w:val="24"/>
          <w:szCs w:val="24"/>
        </w:rPr>
      </w:pPr>
    </w:p>
    <w:p w14:paraId="5E33E93D" w14:textId="77777777" w:rsidR="000D5C8C" w:rsidRDefault="000D5C8C" w:rsidP="008034C4">
      <w:pPr>
        <w:rPr>
          <w:rFonts w:ascii="Times New Roman" w:hAnsi="Times New Roman"/>
          <w:sz w:val="24"/>
          <w:szCs w:val="24"/>
        </w:rPr>
      </w:pPr>
    </w:p>
    <w:p w14:paraId="0621D2F9" w14:textId="2681D778" w:rsidR="00577603" w:rsidRPr="00FA03CC" w:rsidRDefault="00577603" w:rsidP="008034C4">
      <w:pPr>
        <w:rPr>
          <w:rFonts w:ascii="Times New Roman" w:hAnsi="Times New Roman"/>
          <w:sz w:val="24"/>
          <w:szCs w:val="24"/>
        </w:rPr>
      </w:pPr>
      <w:r w:rsidRPr="00FA03CC">
        <w:rPr>
          <w:rFonts w:ascii="Times New Roman" w:hAnsi="Times New Roman"/>
          <w:sz w:val="24"/>
          <w:szCs w:val="24"/>
        </w:rPr>
        <w:t>(SEAL)</w:t>
      </w:r>
    </w:p>
    <w:p w14:paraId="5AA74B75" w14:textId="77777777" w:rsidR="00577603" w:rsidRPr="00FA03CC" w:rsidRDefault="00577603" w:rsidP="008034C4">
      <w:pPr>
        <w:rPr>
          <w:rFonts w:ascii="Times New Roman" w:hAnsi="Times New Roman"/>
          <w:sz w:val="24"/>
          <w:szCs w:val="24"/>
        </w:rPr>
      </w:pPr>
    </w:p>
    <w:p w14:paraId="5F06BFC3" w14:textId="088730F1" w:rsidR="00577603" w:rsidRPr="00FA03CC" w:rsidRDefault="00577603" w:rsidP="008034C4">
      <w:pPr>
        <w:rPr>
          <w:rFonts w:ascii="Times New Roman" w:hAnsi="Times New Roman"/>
          <w:sz w:val="24"/>
          <w:szCs w:val="24"/>
        </w:rPr>
      </w:pPr>
      <w:r w:rsidRPr="00FA03CC">
        <w:rPr>
          <w:rFonts w:ascii="Times New Roman" w:hAnsi="Times New Roman"/>
          <w:sz w:val="24"/>
          <w:szCs w:val="24"/>
        </w:rPr>
        <w:t>ORDER ADOPTED:</w:t>
      </w:r>
      <w:r w:rsidR="00926EEF" w:rsidRPr="00FA03CC">
        <w:rPr>
          <w:rFonts w:ascii="Times New Roman" w:hAnsi="Times New Roman"/>
          <w:sz w:val="24"/>
          <w:szCs w:val="24"/>
        </w:rPr>
        <w:t xml:space="preserve">  </w:t>
      </w:r>
      <w:r w:rsidR="00214E9F">
        <w:rPr>
          <w:rFonts w:ascii="Times New Roman" w:hAnsi="Times New Roman"/>
          <w:sz w:val="24"/>
          <w:szCs w:val="24"/>
        </w:rPr>
        <w:t xml:space="preserve">December </w:t>
      </w:r>
      <w:r w:rsidR="00EF321C">
        <w:rPr>
          <w:rFonts w:ascii="Times New Roman" w:hAnsi="Times New Roman"/>
          <w:sz w:val="24"/>
          <w:szCs w:val="24"/>
        </w:rPr>
        <w:t>17</w:t>
      </w:r>
      <w:r w:rsidR="00535076" w:rsidRPr="00FA03CC">
        <w:rPr>
          <w:rFonts w:ascii="Times New Roman" w:hAnsi="Times New Roman"/>
          <w:sz w:val="24"/>
          <w:szCs w:val="24"/>
        </w:rPr>
        <w:t>, 2020</w:t>
      </w:r>
    </w:p>
    <w:p w14:paraId="20F78A23" w14:textId="77777777" w:rsidR="00577603" w:rsidRPr="00FA03CC" w:rsidRDefault="00577603" w:rsidP="008034C4">
      <w:pPr>
        <w:rPr>
          <w:rFonts w:ascii="Times New Roman" w:hAnsi="Times New Roman"/>
          <w:sz w:val="24"/>
          <w:szCs w:val="24"/>
        </w:rPr>
      </w:pPr>
    </w:p>
    <w:p w14:paraId="537B2293" w14:textId="6443E67D" w:rsidR="00B4392F" w:rsidRPr="00FA03CC" w:rsidRDefault="00577603" w:rsidP="008034C4">
      <w:pPr>
        <w:rPr>
          <w:rFonts w:ascii="Times New Roman" w:hAnsi="Times New Roman"/>
          <w:sz w:val="24"/>
          <w:szCs w:val="24"/>
        </w:rPr>
      </w:pPr>
      <w:r w:rsidRPr="00FA03CC">
        <w:rPr>
          <w:rFonts w:ascii="Times New Roman" w:hAnsi="Times New Roman"/>
          <w:sz w:val="24"/>
          <w:szCs w:val="24"/>
        </w:rPr>
        <w:t>ORDER ENTERED:</w:t>
      </w:r>
      <w:r w:rsidR="0042537E" w:rsidRPr="00FA03CC">
        <w:rPr>
          <w:rFonts w:ascii="Times New Roman" w:hAnsi="Times New Roman"/>
          <w:sz w:val="24"/>
          <w:szCs w:val="24"/>
        </w:rPr>
        <w:t xml:space="preserve">  </w:t>
      </w:r>
      <w:r w:rsidR="00686693" w:rsidRPr="00FA03CC">
        <w:rPr>
          <w:rFonts w:ascii="Times New Roman" w:hAnsi="Times New Roman"/>
          <w:sz w:val="24"/>
          <w:szCs w:val="24"/>
        </w:rPr>
        <w:t xml:space="preserve"> </w:t>
      </w:r>
      <w:r w:rsidR="008A57B2">
        <w:rPr>
          <w:rFonts w:ascii="Times New Roman" w:hAnsi="Times New Roman"/>
          <w:sz w:val="24"/>
          <w:szCs w:val="24"/>
        </w:rPr>
        <w:t>December 17, 2020</w:t>
      </w:r>
    </w:p>
    <w:sectPr w:rsidR="00B4392F" w:rsidRPr="00FA03CC" w:rsidSect="001438B6">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4B1D9" w14:textId="77777777" w:rsidR="007F1A14" w:rsidRDefault="007F1A14" w:rsidP="00577603">
      <w:r>
        <w:separator/>
      </w:r>
    </w:p>
  </w:endnote>
  <w:endnote w:type="continuationSeparator" w:id="0">
    <w:p w14:paraId="35149D2E" w14:textId="77777777" w:rsidR="007F1A14" w:rsidRDefault="007F1A14"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AEF6" w14:textId="40E13B0F" w:rsidR="00A86B64" w:rsidRPr="00636BFB" w:rsidRDefault="00A86B64">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306769484"/>
      <w:docPartObj>
        <w:docPartGallery w:val="Page Numbers (Bottom of Page)"/>
        <w:docPartUnique/>
      </w:docPartObj>
    </w:sdtPr>
    <w:sdtEndPr>
      <w:rPr>
        <w:noProof/>
      </w:rPr>
    </w:sdtEndPr>
    <w:sdtContent>
      <w:p w14:paraId="1018EECD" w14:textId="77777777" w:rsidR="00EF321C" w:rsidRPr="00636BFB" w:rsidRDefault="00EF321C">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5B091" w14:textId="77777777" w:rsidR="007F1A14" w:rsidRDefault="007F1A14" w:rsidP="00577603">
      <w:r>
        <w:separator/>
      </w:r>
    </w:p>
  </w:footnote>
  <w:footnote w:type="continuationSeparator" w:id="0">
    <w:p w14:paraId="6283367D" w14:textId="77777777" w:rsidR="007F1A14" w:rsidRDefault="007F1A14"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3154056"/>
    <w:multiLevelType w:val="hybridMultilevel"/>
    <w:tmpl w:val="BF58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111F"/>
    <w:multiLevelType w:val="hybridMultilevel"/>
    <w:tmpl w:val="B65685B2"/>
    <w:lvl w:ilvl="0" w:tplc="0409000F">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1" w15:restartNumberingAfterBreak="0">
    <w:nsid w:val="537B6A79"/>
    <w:multiLevelType w:val="hybridMultilevel"/>
    <w:tmpl w:val="0A246EF4"/>
    <w:lvl w:ilvl="0" w:tplc="B1B644C6">
      <w:start w:val="1"/>
      <w:numFmt w:val="decimal"/>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AD04A2"/>
    <w:multiLevelType w:val="hybridMultilevel"/>
    <w:tmpl w:val="6BA660AA"/>
    <w:lvl w:ilvl="0" w:tplc="53BCD8A2">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85788B"/>
    <w:multiLevelType w:val="hybridMultilevel"/>
    <w:tmpl w:val="7B98D17A"/>
    <w:lvl w:ilvl="0" w:tplc="E362D3C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62162FCC"/>
    <w:multiLevelType w:val="hybridMultilevel"/>
    <w:tmpl w:val="C61C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6697A"/>
    <w:multiLevelType w:val="hybridMultilevel"/>
    <w:tmpl w:val="6DF865F0"/>
    <w:lvl w:ilvl="0" w:tplc="24C02D5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7608686F"/>
    <w:multiLevelType w:val="multilevel"/>
    <w:tmpl w:val="45B6C248"/>
    <w:lvl w:ilvl="0">
      <w:start w:val="1"/>
      <w:numFmt w:val="decimal"/>
      <w:lvlText w:val="%1."/>
      <w:lvlJc w:val="left"/>
      <w:pPr>
        <w:tabs>
          <w:tab w:val="num" w:pos="2070"/>
        </w:tabs>
        <w:ind w:left="207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37"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9"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3"/>
  </w:num>
  <w:num w:numId="3">
    <w:abstractNumId w:val="26"/>
  </w:num>
  <w:num w:numId="4">
    <w:abstractNumId w:val="3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33"/>
  </w:num>
  <w:num w:numId="12">
    <w:abstractNumId w:val="8"/>
  </w:num>
  <w:num w:numId="13">
    <w:abstractNumId w:val="27"/>
  </w:num>
  <w:num w:numId="14">
    <w:abstractNumId w:val="14"/>
  </w:num>
  <w:num w:numId="15">
    <w:abstractNumId w:val="18"/>
  </w:num>
  <w:num w:numId="16">
    <w:abstractNumId w:val="19"/>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5"/>
  </w:num>
  <w:num w:numId="29">
    <w:abstractNumId w:val="11"/>
  </w:num>
  <w:num w:numId="30">
    <w:abstractNumId w:val="17"/>
  </w:num>
  <w:num w:numId="31">
    <w:abstractNumId w:val="1"/>
  </w:num>
  <w:num w:numId="32">
    <w:abstractNumId w:val="2"/>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
  </w:num>
  <w:num w:numId="36">
    <w:abstractNumId w:val="4"/>
  </w:num>
  <w:num w:numId="37">
    <w:abstractNumId w:val="29"/>
  </w:num>
  <w:num w:numId="38">
    <w:abstractNumId w:val="22"/>
  </w:num>
  <w:num w:numId="39">
    <w:abstractNumId w:val="31"/>
  </w:num>
  <w:num w:numId="40">
    <w:abstractNumId w:val="24"/>
  </w:num>
  <w:num w:numId="41">
    <w:abstractNumId w:val="21"/>
  </w:num>
  <w:num w:numId="42">
    <w:abstractNumId w:val="6"/>
  </w:num>
  <w:num w:numId="43">
    <w:abstractNumId w:val="23"/>
  </w:num>
  <w:num w:numId="44">
    <w:abstractNumId w:val="3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0B9"/>
    <w:rsid w:val="00035460"/>
    <w:rsid w:val="0003609C"/>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C8C"/>
    <w:rsid w:val="000D5EA1"/>
    <w:rsid w:val="000D5F69"/>
    <w:rsid w:val="000E1497"/>
    <w:rsid w:val="000E1A7C"/>
    <w:rsid w:val="000E48FC"/>
    <w:rsid w:val="000F73AE"/>
    <w:rsid w:val="001013CF"/>
    <w:rsid w:val="00105726"/>
    <w:rsid w:val="001106F0"/>
    <w:rsid w:val="001146D1"/>
    <w:rsid w:val="001157FC"/>
    <w:rsid w:val="00115803"/>
    <w:rsid w:val="00125F74"/>
    <w:rsid w:val="00131662"/>
    <w:rsid w:val="00134222"/>
    <w:rsid w:val="001371D8"/>
    <w:rsid w:val="001430DE"/>
    <w:rsid w:val="001438B6"/>
    <w:rsid w:val="00143DCF"/>
    <w:rsid w:val="001464B3"/>
    <w:rsid w:val="0014740B"/>
    <w:rsid w:val="00152DD5"/>
    <w:rsid w:val="001614E7"/>
    <w:rsid w:val="0016568A"/>
    <w:rsid w:val="00166640"/>
    <w:rsid w:val="00167B29"/>
    <w:rsid w:val="0018257D"/>
    <w:rsid w:val="001846FB"/>
    <w:rsid w:val="00193C4E"/>
    <w:rsid w:val="001A7A94"/>
    <w:rsid w:val="001B07F4"/>
    <w:rsid w:val="001B27C9"/>
    <w:rsid w:val="001B79A6"/>
    <w:rsid w:val="001C24F3"/>
    <w:rsid w:val="001C57AF"/>
    <w:rsid w:val="001C5C39"/>
    <w:rsid w:val="001C6A74"/>
    <w:rsid w:val="001D4981"/>
    <w:rsid w:val="001D4E5B"/>
    <w:rsid w:val="001D5649"/>
    <w:rsid w:val="001D654E"/>
    <w:rsid w:val="001D7592"/>
    <w:rsid w:val="001E213F"/>
    <w:rsid w:val="001E4ACD"/>
    <w:rsid w:val="001F620A"/>
    <w:rsid w:val="001F6775"/>
    <w:rsid w:val="002053BB"/>
    <w:rsid w:val="002115AC"/>
    <w:rsid w:val="00214E9F"/>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961A1"/>
    <w:rsid w:val="003A3201"/>
    <w:rsid w:val="003A6210"/>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62DF"/>
    <w:rsid w:val="004776E2"/>
    <w:rsid w:val="00481C93"/>
    <w:rsid w:val="00486FF6"/>
    <w:rsid w:val="0049180C"/>
    <w:rsid w:val="00491BAF"/>
    <w:rsid w:val="00495A06"/>
    <w:rsid w:val="004A242C"/>
    <w:rsid w:val="004A4684"/>
    <w:rsid w:val="004B2AB3"/>
    <w:rsid w:val="004C1C2B"/>
    <w:rsid w:val="004C5399"/>
    <w:rsid w:val="004C58B6"/>
    <w:rsid w:val="004D0CAD"/>
    <w:rsid w:val="004D1BC3"/>
    <w:rsid w:val="004D1D7B"/>
    <w:rsid w:val="004E445E"/>
    <w:rsid w:val="004E51F6"/>
    <w:rsid w:val="004F3637"/>
    <w:rsid w:val="004F5360"/>
    <w:rsid w:val="005008C0"/>
    <w:rsid w:val="00500ACE"/>
    <w:rsid w:val="005047D7"/>
    <w:rsid w:val="00513883"/>
    <w:rsid w:val="005315C8"/>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0737"/>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50FC"/>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BE3"/>
    <w:rsid w:val="00693D35"/>
    <w:rsid w:val="006A16A0"/>
    <w:rsid w:val="006A62FB"/>
    <w:rsid w:val="006A6C78"/>
    <w:rsid w:val="006B2B82"/>
    <w:rsid w:val="006B7495"/>
    <w:rsid w:val="006C4553"/>
    <w:rsid w:val="006D2008"/>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14"/>
    <w:rsid w:val="007F1A70"/>
    <w:rsid w:val="0080060F"/>
    <w:rsid w:val="0080095C"/>
    <w:rsid w:val="00800BED"/>
    <w:rsid w:val="0080334E"/>
    <w:rsid w:val="008034C4"/>
    <w:rsid w:val="008148F1"/>
    <w:rsid w:val="008312BE"/>
    <w:rsid w:val="00840A74"/>
    <w:rsid w:val="00854781"/>
    <w:rsid w:val="0085571F"/>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A57B2"/>
    <w:rsid w:val="008B3300"/>
    <w:rsid w:val="008D6D3F"/>
    <w:rsid w:val="008E4A92"/>
    <w:rsid w:val="008F4EF1"/>
    <w:rsid w:val="008F5BA5"/>
    <w:rsid w:val="008F60F4"/>
    <w:rsid w:val="0090326D"/>
    <w:rsid w:val="0090332D"/>
    <w:rsid w:val="0091254F"/>
    <w:rsid w:val="00912FB5"/>
    <w:rsid w:val="0091376C"/>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4EB2"/>
    <w:rsid w:val="009B5BBD"/>
    <w:rsid w:val="009C1616"/>
    <w:rsid w:val="009C3FAF"/>
    <w:rsid w:val="009C6EDE"/>
    <w:rsid w:val="009D03FD"/>
    <w:rsid w:val="009D548C"/>
    <w:rsid w:val="009E2694"/>
    <w:rsid w:val="009E33FD"/>
    <w:rsid w:val="009E3EF0"/>
    <w:rsid w:val="009E7057"/>
    <w:rsid w:val="009F23FA"/>
    <w:rsid w:val="00A02007"/>
    <w:rsid w:val="00A066DF"/>
    <w:rsid w:val="00A11570"/>
    <w:rsid w:val="00A118DC"/>
    <w:rsid w:val="00A14B56"/>
    <w:rsid w:val="00A1530D"/>
    <w:rsid w:val="00A15432"/>
    <w:rsid w:val="00A21079"/>
    <w:rsid w:val="00A24782"/>
    <w:rsid w:val="00A305C8"/>
    <w:rsid w:val="00A3150A"/>
    <w:rsid w:val="00A33A0B"/>
    <w:rsid w:val="00A3486C"/>
    <w:rsid w:val="00A40886"/>
    <w:rsid w:val="00A445D1"/>
    <w:rsid w:val="00A529F4"/>
    <w:rsid w:val="00A54A33"/>
    <w:rsid w:val="00A6348C"/>
    <w:rsid w:val="00A711D4"/>
    <w:rsid w:val="00A72EB8"/>
    <w:rsid w:val="00A7354A"/>
    <w:rsid w:val="00A74447"/>
    <w:rsid w:val="00A74EAF"/>
    <w:rsid w:val="00A770A9"/>
    <w:rsid w:val="00A83A7C"/>
    <w:rsid w:val="00A86B64"/>
    <w:rsid w:val="00A917D3"/>
    <w:rsid w:val="00A92ECE"/>
    <w:rsid w:val="00A9414A"/>
    <w:rsid w:val="00A964E2"/>
    <w:rsid w:val="00AA0304"/>
    <w:rsid w:val="00AA1373"/>
    <w:rsid w:val="00AA45C7"/>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536F"/>
    <w:rsid w:val="00AF7235"/>
    <w:rsid w:val="00B006A6"/>
    <w:rsid w:val="00B05A2D"/>
    <w:rsid w:val="00B14FA4"/>
    <w:rsid w:val="00B21F40"/>
    <w:rsid w:val="00B378FF"/>
    <w:rsid w:val="00B40D01"/>
    <w:rsid w:val="00B4119A"/>
    <w:rsid w:val="00B428CF"/>
    <w:rsid w:val="00B435FF"/>
    <w:rsid w:val="00B4392F"/>
    <w:rsid w:val="00B43DA8"/>
    <w:rsid w:val="00B65524"/>
    <w:rsid w:val="00B70CE4"/>
    <w:rsid w:val="00B71000"/>
    <w:rsid w:val="00B712ED"/>
    <w:rsid w:val="00B71993"/>
    <w:rsid w:val="00B76A14"/>
    <w:rsid w:val="00B77435"/>
    <w:rsid w:val="00B81C8B"/>
    <w:rsid w:val="00B85695"/>
    <w:rsid w:val="00B8709E"/>
    <w:rsid w:val="00B951B5"/>
    <w:rsid w:val="00BA307A"/>
    <w:rsid w:val="00BA46C8"/>
    <w:rsid w:val="00BB2619"/>
    <w:rsid w:val="00BB4BD0"/>
    <w:rsid w:val="00BB6128"/>
    <w:rsid w:val="00BC0BEA"/>
    <w:rsid w:val="00BC1688"/>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62FBB"/>
    <w:rsid w:val="00C70558"/>
    <w:rsid w:val="00C71175"/>
    <w:rsid w:val="00C75E58"/>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4D3"/>
    <w:rsid w:val="00D43B9B"/>
    <w:rsid w:val="00D5055D"/>
    <w:rsid w:val="00D524F7"/>
    <w:rsid w:val="00D60E67"/>
    <w:rsid w:val="00D63366"/>
    <w:rsid w:val="00D6599E"/>
    <w:rsid w:val="00D665B5"/>
    <w:rsid w:val="00D76AA0"/>
    <w:rsid w:val="00D80E47"/>
    <w:rsid w:val="00D83CCF"/>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36986"/>
    <w:rsid w:val="00E4055C"/>
    <w:rsid w:val="00E42626"/>
    <w:rsid w:val="00E44E55"/>
    <w:rsid w:val="00E52E26"/>
    <w:rsid w:val="00E53903"/>
    <w:rsid w:val="00E53B8C"/>
    <w:rsid w:val="00E54321"/>
    <w:rsid w:val="00E56536"/>
    <w:rsid w:val="00E5783A"/>
    <w:rsid w:val="00E62D3C"/>
    <w:rsid w:val="00E665F2"/>
    <w:rsid w:val="00E72916"/>
    <w:rsid w:val="00E753D2"/>
    <w:rsid w:val="00E81600"/>
    <w:rsid w:val="00E850D3"/>
    <w:rsid w:val="00E857CE"/>
    <w:rsid w:val="00E87D6A"/>
    <w:rsid w:val="00E90854"/>
    <w:rsid w:val="00E965D1"/>
    <w:rsid w:val="00E974A2"/>
    <w:rsid w:val="00EA6E89"/>
    <w:rsid w:val="00EB2910"/>
    <w:rsid w:val="00EB4638"/>
    <w:rsid w:val="00EC3889"/>
    <w:rsid w:val="00EC515D"/>
    <w:rsid w:val="00ED4FFE"/>
    <w:rsid w:val="00EE12AC"/>
    <w:rsid w:val="00EE723A"/>
    <w:rsid w:val="00EF1808"/>
    <w:rsid w:val="00EF321C"/>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3CC"/>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nhideWhenUsed/>
    <w:qFormat/>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customStyle="1" w:styleId="normaltextrun">
    <w:name w:val="normaltextrun"/>
    <w:rsid w:val="00FA03CC"/>
  </w:style>
  <w:style w:type="paragraph" w:customStyle="1" w:styleId="Style">
    <w:name w:val="Style"/>
    <w:rsid w:val="00A33A0B"/>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B81C6-E53F-467E-B79C-F1BC93EC4B55}">
  <ds:schemaRefs>
    <ds:schemaRef ds:uri="http://schemas.openxmlformats.org/officeDocument/2006/bibliography"/>
  </ds:schemaRefs>
</ds:datastoreItem>
</file>

<file path=customXml/itemProps2.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4.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2020-03-02T15:28:00Z</cp:lastPrinted>
  <dcterms:created xsi:type="dcterms:W3CDTF">2020-12-03T15:34:00Z</dcterms:created>
  <dcterms:modified xsi:type="dcterms:W3CDTF">2020-12-17T17:50:00Z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