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86EAE" w14:textId="77777777" w:rsidR="001A06E4" w:rsidRPr="005203A8" w:rsidRDefault="001A06E4" w:rsidP="001A06E4">
      <w:pPr>
        <w:autoSpaceDE w:val="0"/>
        <w:autoSpaceDN w:val="0"/>
        <w:jc w:val="center"/>
        <w:rPr>
          <w:rFonts w:ascii="Times New Roman" w:eastAsia="Times New Roman" w:hAnsi="Times New Roman" w:cs="Times New Roman"/>
          <w:b/>
          <w:bCs/>
          <w:sz w:val="24"/>
          <w:szCs w:val="24"/>
        </w:rPr>
      </w:pPr>
      <w:r w:rsidRPr="005203A8">
        <w:rPr>
          <w:rFonts w:ascii="Times New Roman" w:eastAsia="Times New Roman" w:hAnsi="Times New Roman" w:cs="Times New Roman"/>
          <w:b/>
          <w:bCs/>
          <w:sz w:val="24"/>
          <w:szCs w:val="24"/>
        </w:rPr>
        <w:t>BEFORE THE</w:t>
      </w:r>
    </w:p>
    <w:p w14:paraId="6F8AE705" w14:textId="77777777" w:rsidR="001A06E4" w:rsidRPr="005203A8" w:rsidRDefault="001A06E4" w:rsidP="001A06E4">
      <w:pPr>
        <w:autoSpaceDE w:val="0"/>
        <w:autoSpaceDN w:val="0"/>
        <w:jc w:val="center"/>
        <w:rPr>
          <w:rFonts w:ascii="Times New Roman" w:eastAsia="Times New Roman" w:hAnsi="Times New Roman" w:cs="Times New Roman"/>
          <w:b/>
          <w:bCs/>
          <w:sz w:val="24"/>
          <w:szCs w:val="24"/>
        </w:rPr>
      </w:pPr>
      <w:r w:rsidRPr="005203A8">
        <w:rPr>
          <w:rFonts w:ascii="Times New Roman" w:eastAsia="Times New Roman" w:hAnsi="Times New Roman" w:cs="Times New Roman"/>
          <w:b/>
          <w:bCs/>
          <w:sz w:val="24"/>
          <w:szCs w:val="24"/>
        </w:rPr>
        <w:t>PENNSYLVANIA PUBLIC UTILITY COMMISSION</w:t>
      </w:r>
    </w:p>
    <w:p w14:paraId="3ECD948A" w14:textId="77777777" w:rsidR="001A06E4" w:rsidRPr="005203A8" w:rsidRDefault="001A06E4" w:rsidP="001A06E4">
      <w:pPr>
        <w:autoSpaceDE w:val="0"/>
        <w:autoSpaceDN w:val="0"/>
        <w:rPr>
          <w:rFonts w:ascii="Times New Roman" w:eastAsia="Times New Roman" w:hAnsi="Times New Roman" w:cs="Times New Roman"/>
          <w:bCs/>
          <w:sz w:val="24"/>
          <w:szCs w:val="24"/>
        </w:rPr>
      </w:pPr>
    </w:p>
    <w:p w14:paraId="6FC8575C" w14:textId="77777777" w:rsidR="001A06E4" w:rsidRPr="005203A8" w:rsidRDefault="001A06E4" w:rsidP="001A06E4">
      <w:pPr>
        <w:autoSpaceDE w:val="0"/>
        <w:autoSpaceDN w:val="0"/>
        <w:rPr>
          <w:rFonts w:ascii="Times New Roman" w:eastAsia="Times New Roman" w:hAnsi="Times New Roman" w:cs="Times New Roman"/>
          <w:bCs/>
          <w:sz w:val="24"/>
          <w:szCs w:val="24"/>
        </w:rPr>
      </w:pPr>
    </w:p>
    <w:p w14:paraId="73CC4D78" w14:textId="77777777" w:rsidR="001A06E4" w:rsidRPr="005203A8" w:rsidRDefault="001A06E4" w:rsidP="001A06E4">
      <w:pPr>
        <w:autoSpaceDE w:val="0"/>
        <w:autoSpaceDN w:val="0"/>
        <w:rPr>
          <w:rFonts w:ascii="Times New Roman" w:eastAsia="Times New Roman" w:hAnsi="Times New Roman" w:cs="Times New Roman"/>
          <w:sz w:val="24"/>
          <w:szCs w:val="24"/>
        </w:rPr>
      </w:pPr>
    </w:p>
    <w:p w14:paraId="7FC4E7E8" w14:textId="77777777" w:rsidR="001A06E4" w:rsidRPr="005203A8" w:rsidRDefault="001A06E4" w:rsidP="001A06E4">
      <w:pPr>
        <w:autoSpaceDE w:val="0"/>
        <w:autoSpaceDN w:val="0"/>
        <w:rPr>
          <w:rFonts w:ascii="Times New Roman" w:eastAsia="Times New Roman" w:hAnsi="Times New Roman" w:cs="Times New Roman"/>
          <w:sz w:val="24"/>
          <w:szCs w:val="24"/>
        </w:rPr>
      </w:pPr>
      <w:r w:rsidRPr="005203A8">
        <w:rPr>
          <w:rFonts w:ascii="Times New Roman" w:eastAsia="Times New Roman" w:hAnsi="Times New Roman" w:cs="Times New Roman"/>
          <w:sz w:val="24"/>
          <w:szCs w:val="24"/>
        </w:rPr>
        <w:t xml:space="preserve">Petition of </w:t>
      </w:r>
      <w:r>
        <w:rPr>
          <w:rFonts w:ascii="Times New Roman" w:eastAsia="Times New Roman" w:hAnsi="Times New Roman" w:cs="Times New Roman"/>
          <w:sz w:val="24"/>
          <w:szCs w:val="24"/>
        </w:rPr>
        <w:t>Pike County Light &amp; Power for</w:t>
      </w:r>
      <w:r w:rsidRPr="005203A8">
        <w:rPr>
          <w:rFonts w:ascii="Times New Roman" w:eastAsia="Times New Roman" w:hAnsi="Times New Roman" w:cs="Times New Roman"/>
          <w:sz w:val="24"/>
          <w:szCs w:val="24"/>
        </w:rPr>
        <w:tab/>
      </w:r>
      <w:r w:rsidRPr="005203A8">
        <w:rPr>
          <w:rFonts w:ascii="Times New Roman" w:eastAsia="Times New Roman" w:hAnsi="Times New Roman" w:cs="Times New Roman"/>
          <w:sz w:val="24"/>
          <w:szCs w:val="24"/>
        </w:rPr>
        <w:tab/>
        <w:t>:</w:t>
      </w:r>
    </w:p>
    <w:p w14:paraId="40019E1A" w14:textId="77777777" w:rsidR="001A06E4" w:rsidRPr="005203A8" w:rsidRDefault="001A06E4" w:rsidP="001A06E4">
      <w:pPr>
        <w:autoSpaceDE w:val="0"/>
        <w:autoSpaceDN w:val="0"/>
        <w:rPr>
          <w:rFonts w:ascii="Times New Roman" w:eastAsia="Times New Roman" w:hAnsi="Times New Roman" w:cs="Times New Roman"/>
          <w:sz w:val="24"/>
          <w:szCs w:val="24"/>
        </w:rPr>
      </w:pPr>
      <w:r w:rsidRPr="005203A8">
        <w:rPr>
          <w:rFonts w:ascii="Times New Roman" w:eastAsia="Times New Roman" w:hAnsi="Times New Roman" w:cs="Times New Roman"/>
          <w:sz w:val="24"/>
          <w:szCs w:val="24"/>
        </w:rPr>
        <w:t>Approval of Its Default Service P</w:t>
      </w:r>
      <w:r>
        <w:rPr>
          <w:rFonts w:ascii="Times New Roman" w:eastAsia="Times New Roman" w:hAnsi="Times New Roman" w:cs="Times New Roman"/>
          <w:sz w:val="24"/>
          <w:szCs w:val="24"/>
        </w:rPr>
        <w:t>lan</w:t>
      </w:r>
      <w:r w:rsidRPr="005203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5203A8">
        <w:rPr>
          <w:rFonts w:ascii="Times New Roman" w:eastAsia="Times New Roman" w:hAnsi="Times New Roman" w:cs="Times New Roman"/>
          <w:sz w:val="24"/>
          <w:szCs w:val="24"/>
        </w:rPr>
        <w:tab/>
      </w:r>
      <w:r w:rsidRPr="005203A8">
        <w:rPr>
          <w:rFonts w:ascii="Times New Roman" w:eastAsia="Times New Roman" w:hAnsi="Times New Roman" w:cs="Times New Roman"/>
          <w:sz w:val="24"/>
          <w:szCs w:val="24"/>
        </w:rPr>
        <w:tab/>
        <w:t>:</w:t>
      </w:r>
      <w:r w:rsidRPr="005203A8">
        <w:rPr>
          <w:rFonts w:ascii="Times New Roman" w:eastAsia="Times New Roman" w:hAnsi="Times New Roman" w:cs="Times New Roman"/>
          <w:sz w:val="24"/>
          <w:szCs w:val="24"/>
        </w:rPr>
        <w:tab/>
        <w:t>P-2020-30</w:t>
      </w:r>
      <w:r>
        <w:rPr>
          <w:rFonts w:ascii="Times New Roman" w:eastAsia="Times New Roman" w:hAnsi="Times New Roman" w:cs="Times New Roman"/>
          <w:sz w:val="24"/>
          <w:szCs w:val="24"/>
        </w:rPr>
        <w:t>22988</w:t>
      </w:r>
    </w:p>
    <w:p w14:paraId="191B17CD" w14:textId="77777777" w:rsidR="001A06E4" w:rsidRDefault="001A06E4" w:rsidP="001A06E4">
      <w:pPr>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Waiver of Commission Regulations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F6CCA78" w14:textId="77777777" w:rsidR="001A06E4" w:rsidRPr="005203A8" w:rsidRDefault="001A06E4" w:rsidP="001A06E4">
      <w:pPr>
        <w:autoSpaceDE w:val="0"/>
        <w:autoSpaceDN w:val="0"/>
        <w:rPr>
          <w:rFonts w:ascii="Times New Roman" w:eastAsia="Calibri" w:hAnsi="Times New Roman" w:cs="Times New Roman"/>
          <w:sz w:val="24"/>
          <w:szCs w:val="24"/>
        </w:rPr>
      </w:pPr>
      <w:r w:rsidRPr="005203A8">
        <w:rPr>
          <w:rFonts w:ascii="Times New Roman" w:eastAsia="Times New Roman" w:hAnsi="Times New Roman" w:cs="Times New Roman"/>
          <w:i/>
          <w:iCs/>
          <w:sz w:val="24"/>
          <w:szCs w:val="24"/>
        </w:rPr>
        <w:t>Nunc Pro Tunc</w:t>
      </w:r>
      <w:r>
        <w:rPr>
          <w:rFonts w:ascii="Times New Roman" w:eastAsia="Times New Roman" w:hAnsi="Times New Roman" w:cs="Times New Roman"/>
          <w:sz w:val="24"/>
          <w:szCs w:val="24"/>
        </w:rPr>
        <w:t xml:space="preserve"> </w:t>
      </w:r>
      <w:r w:rsidRPr="005203A8">
        <w:rPr>
          <w:rFonts w:ascii="Times New Roman" w:eastAsia="Times New Roman" w:hAnsi="Times New Roman" w:cs="Times New Roman"/>
          <w:sz w:val="24"/>
          <w:szCs w:val="24"/>
        </w:rPr>
        <w:t>Treatment</w:t>
      </w:r>
      <w:r w:rsidRPr="005203A8">
        <w:rPr>
          <w:rFonts w:ascii="Times New Roman" w:eastAsia="Calibri" w:hAnsi="Times New Roman" w:cs="Times New Roman"/>
          <w:sz w:val="24"/>
          <w:szCs w:val="24"/>
        </w:rPr>
        <w:t xml:space="preserve"> for the Period </w:t>
      </w:r>
      <w:r w:rsidRPr="005203A8">
        <w:rPr>
          <w:rFonts w:ascii="Times New Roman" w:eastAsia="Calibri" w:hAnsi="Times New Roman" w:cs="Times New Roman"/>
          <w:sz w:val="24"/>
          <w:szCs w:val="24"/>
        </w:rPr>
        <w:tab/>
      </w:r>
      <w:r w:rsidRPr="005203A8">
        <w:rPr>
          <w:rFonts w:ascii="Times New Roman" w:eastAsia="Calibri" w:hAnsi="Times New Roman" w:cs="Times New Roman"/>
          <w:sz w:val="24"/>
          <w:szCs w:val="24"/>
        </w:rPr>
        <w:tab/>
        <w:t>:</w:t>
      </w:r>
    </w:p>
    <w:p w14:paraId="4BA043DF" w14:textId="77777777" w:rsidR="001A06E4" w:rsidRDefault="001A06E4" w:rsidP="001A06E4">
      <w:pPr>
        <w:autoSpaceDE w:val="0"/>
        <w:autoSpaceDN w:val="0"/>
        <w:rPr>
          <w:rFonts w:ascii="Times New Roman" w:eastAsia="Times New Roman" w:hAnsi="Times New Roman" w:cs="Times New Roman"/>
          <w:sz w:val="24"/>
          <w:szCs w:val="24"/>
        </w:rPr>
      </w:pPr>
      <w:r w:rsidRPr="005203A8">
        <w:rPr>
          <w:rFonts w:ascii="Times New Roman" w:eastAsia="Calibri" w:hAnsi="Times New Roman" w:cs="Times New Roman"/>
          <w:sz w:val="24"/>
          <w:szCs w:val="24"/>
        </w:rPr>
        <w:t>June 1, 2021 through May 31, 2024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E589987" w14:textId="77777777" w:rsidR="001A06E4" w:rsidRDefault="001A06E4" w:rsidP="001A06E4">
      <w:pPr>
        <w:autoSpaceDE w:val="0"/>
        <w:autoSpaceDN w:val="0"/>
        <w:rPr>
          <w:rFonts w:ascii="Times New Roman" w:eastAsia="Times New Roman" w:hAnsi="Times New Roman" w:cs="Times New Roman"/>
          <w:sz w:val="24"/>
          <w:szCs w:val="24"/>
        </w:rPr>
      </w:pPr>
    </w:p>
    <w:p w14:paraId="0806AFE1" w14:textId="77777777" w:rsidR="001A06E4" w:rsidRDefault="001A06E4" w:rsidP="001A06E4">
      <w:pPr>
        <w:autoSpaceDE w:val="0"/>
        <w:autoSpaceDN w:val="0"/>
        <w:rPr>
          <w:rFonts w:ascii="Times New Roman" w:eastAsia="Times New Roman" w:hAnsi="Times New Roman" w:cs="Times New Roman"/>
          <w:sz w:val="24"/>
          <w:szCs w:val="24"/>
        </w:rPr>
      </w:pPr>
    </w:p>
    <w:p w14:paraId="03960A6E" w14:textId="77777777" w:rsidR="001A06E4" w:rsidRDefault="001A06E4" w:rsidP="001A06E4">
      <w:pPr>
        <w:autoSpaceDE w:val="0"/>
        <w:autoSpaceDN w:val="0"/>
        <w:rPr>
          <w:rFonts w:ascii="Times New Roman" w:eastAsia="Times New Roman" w:hAnsi="Times New Roman" w:cs="Times New Roman"/>
          <w:sz w:val="24"/>
          <w:szCs w:val="24"/>
        </w:rPr>
      </w:pPr>
    </w:p>
    <w:p w14:paraId="2E1AE093" w14:textId="77777777" w:rsidR="001A06E4" w:rsidRPr="005803BA" w:rsidRDefault="001A06E4" w:rsidP="001A06E4">
      <w:pPr>
        <w:autoSpaceDE w:val="0"/>
        <w:autoSpaceDN w:val="0"/>
        <w:jc w:val="center"/>
        <w:rPr>
          <w:rFonts w:ascii="Times New Roman" w:eastAsia="Times New Roman" w:hAnsi="Times New Roman" w:cs="Times New Roman"/>
          <w:b/>
          <w:bCs/>
          <w:sz w:val="24"/>
          <w:szCs w:val="24"/>
          <w:u w:val="single"/>
        </w:rPr>
      </w:pPr>
      <w:r w:rsidRPr="005803BA">
        <w:rPr>
          <w:rFonts w:ascii="Times New Roman" w:eastAsia="Times New Roman" w:hAnsi="Times New Roman" w:cs="Times New Roman"/>
          <w:b/>
          <w:bCs/>
          <w:sz w:val="24"/>
          <w:szCs w:val="24"/>
          <w:u w:val="single"/>
        </w:rPr>
        <w:t>ORDER</w:t>
      </w:r>
    </w:p>
    <w:p w14:paraId="58262D3C" w14:textId="77777777" w:rsidR="001A06E4" w:rsidRPr="005203A8" w:rsidRDefault="001A06E4" w:rsidP="003F0AC9">
      <w:pPr>
        <w:autoSpaceDE w:val="0"/>
        <w:autoSpaceDN w:val="0"/>
        <w:spacing w:line="360" w:lineRule="auto"/>
        <w:jc w:val="center"/>
        <w:rPr>
          <w:rFonts w:ascii="Times New Roman" w:eastAsia="Times New Roman" w:hAnsi="Times New Roman" w:cs="Times New Roman"/>
          <w:sz w:val="24"/>
          <w:szCs w:val="24"/>
          <w:u w:val="single"/>
        </w:rPr>
      </w:pPr>
    </w:p>
    <w:p w14:paraId="4BA23BBA" w14:textId="77777777" w:rsidR="001A06E4" w:rsidRDefault="001A06E4" w:rsidP="003F0AC9">
      <w:pPr>
        <w:autoSpaceDE w:val="0"/>
        <w:autoSpaceDN w:val="0"/>
        <w:spacing w:line="360" w:lineRule="auto"/>
        <w:rPr>
          <w:rFonts w:ascii="Times New Roman" w:eastAsia="Times New Roman" w:hAnsi="Times New Roman" w:cs="Times New Roman"/>
          <w:sz w:val="24"/>
          <w:szCs w:val="24"/>
        </w:rPr>
      </w:pPr>
    </w:p>
    <w:p w14:paraId="29DA1BC0" w14:textId="77777777" w:rsidR="001A06E4" w:rsidRPr="005203A8" w:rsidRDefault="001A06E4" w:rsidP="001A06E4">
      <w:pPr>
        <w:autoSpaceDE w:val="0"/>
        <w:autoSpaceDN w:val="0"/>
        <w:spacing w:line="360" w:lineRule="auto"/>
        <w:ind w:firstLine="1440"/>
        <w:rPr>
          <w:rFonts w:ascii="Times New Roman" w:eastAsia="Times New Roman" w:hAnsi="Times New Roman" w:cs="Times New Roman"/>
          <w:sz w:val="24"/>
          <w:szCs w:val="24"/>
        </w:rPr>
      </w:pPr>
      <w:r w:rsidRPr="005203A8">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November 23</w:t>
      </w:r>
      <w:r w:rsidRPr="005203A8">
        <w:rPr>
          <w:rFonts w:ascii="Times New Roman" w:eastAsia="Times New Roman" w:hAnsi="Times New Roman" w:cs="Times New Roman"/>
          <w:sz w:val="24"/>
          <w:szCs w:val="24"/>
        </w:rPr>
        <w:t>, 2020, P</w:t>
      </w:r>
      <w:r>
        <w:rPr>
          <w:rFonts w:ascii="Times New Roman" w:eastAsia="Times New Roman" w:hAnsi="Times New Roman" w:cs="Times New Roman"/>
          <w:sz w:val="24"/>
          <w:szCs w:val="24"/>
        </w:rPr>
        <w:t>ike County Light &amp; Power</w:t>
      </w:r>
      <w:r w:rsidRPr="005203A8">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ike</w:t>
      </w:r>
      <w:r w:rsidRPr="005203A8">
        <w:rPr>
          <w:rFonts w:ascii="Times New Roman" w:eastAsia="Times New Roman" w:hAnsi="Times New Roman" w:cs="Times New Roman"/>
          <w:sz w:val="24"/>
          <w:szCs w:val="24"/>
        </w:rPr>
        <w:t>) filed a Petition for Approval of its Default Service P</w:t>
      </w:r>
      <w:r>
        <w:rPr>
          <w:rFonts w:ascii="Times New Roman" w:eastAsia="Times New Roman" w:hAnsi="Times New Roman" w:cs="Times New Roman"/>
          <w:sz w:val="24"/>
          <w:szCs w:val="24"/>
        </w:rPr>
        <w:t>lan</w:t>
      </w:r>
      <w:r w:rsidRPr="005203A8">
        <w:rPr>
          <w:rFonts w:ascii="Times New Roman" w:eastAsia="Times New Roman" w:hAnsi="Times New Roman" w:cs="Times New Roman"/>
          <w:sz w:val="24"/>
          <w:szCs w:val="24"/>
        </w:rPr>
        <w:t xml:space="preserve"> at Docket No. P-2020-30</w:t>
      </w:r>
      <w:r>
        <w:rPr>
          <w:rFonts w:ascii="Times New Roman" w:eastAsia="Times New Roman" w:hAnsi="Times New Roman" w:cs="Times New Roman"/>
          <w:sz w:val="24"/>
          <w:szCs w:val="24"/>
        </w:rPr>
        <w:t>22988</w:t>
      </w:r>
      <w:r w:rsidRPr="005203A8">
        <w:rPr>
          <w:rFonts w:ascii="Times New Roman" w:eastAsia="Times New Roman" w:hAnsi="Times New Roman" w:cs="Times New Roman"/>
          <w:sz w:val="24"/>
          <w:szCs w:val="24"/>
        </w:rPr>
        <w:t>.  The Petition was filed pursuant to Section 2807(e) of the Public Utility Code</w:t>
      </w:r>
      <w:r w:rsidRPr="00A76EE2">
        <w:rPr>
          <w:rFonts w:ascii="Times New Roman" w:hAnsi="Times New Roman" w:cs="Times New Roman"/>
          <w:sz w:val="24"/>
          <w:szCs w:val="24"/>
        </w:rPr>
        <w:t xml:space="preserve"> </w:t>
      </w:r>
      <w:r>
        <w:rPr>
          <w:rFonts w:ascii="Times New Roman" w:hAnsi="Times New Roman" w:cs="Times New Roman"/>
          <w:sz w:val="24"/>
          <w:szCs w:val="24"/>
        </w:rPr>
        <w:t>and 52 Pa. Code 54.181-54.190</w:t>
      </w:r>
      <w:r w:rsidRPr="005203A8">
        <w:rPr>
          <w:rFonts w:ascii="Times New Roman" w:eastAsia="Times New Roman" w:hAnsi="Times New Roman" w:cs="Times New Roman"/>
          <w:sz w:val="24"/>
          <w:szCs w:val="24"/>
        </w:rPr>
        <w:t>.</w:t>
      </w:r>
    </w:p>
    <w:p w14:paraId="2F674BAC" w14:textId="77777777" w:rsidR="001A06E4" w:rsidRPr="005203A8" w:rsidRDefault="001A06E4" w:rsidP="001A06E4">
      <w:pPr>
        <w:autoSpaceDE w:val="0"/>
        <w:autoSpaceDN w:val="0"/>
        <w:spacing w:line="360" w:lineRule="auto"/>
        <w:ind w:firstLine="1440"/>
        <w:rPr>
          <w:rFonts w:ascii="Times New Roman" w:eastAsia="Times New Roman" w:hAnsi="Times New Roman" w:cs="Times New Roman"/>
          <w:sz w:val="24"/>
          <w:szCs w:val="24"/>
        </w:rPr>
      </w:pPr>
    </w:p>
    <w:p w14:paraId="3ABDEE3B" w14:textId="77777777" w:rsidR="001A06E4" w:rsidRDefault="001A06E4" w:rsidP="001A06E4">
      <w:pPr>
        <w:autoSpaceDE w:val="0"/>
        <w:autoSpaceDN w:val="0"/>
        <w:spacing w:line="360" w:lineRule="auto"/>
        <w:ind w:firstLine="1440"/>
        <w:rPr>
          <w:rFonts w:ascii="Times New Roman" w:eastAsia="Times New Roman" w:hAnsi="Times New Roman" w:cs="Times New Roman"/>
          <w:sz w:val="24"/>
          <w:szCs w:val="24"/>
        </w:rPr>
      </w:pPr>
      <w:r w:rsidRPr="005203A8">
        <w:rPr>
          <w:rFonts w:ascii="Times New Roman" w:eastAsia="Times New Roman" w:hAnsi="Times New Roman" w:cs="Times New Roman"/>
          <w:sz w:val="24"/>
          <w:szCs w:val="24"/>
        </w:rPr>
        <w:t xml:space="preserve">The Petition </w:t>
      </w:r>
      <w:r>
        <w:rPr>
          <w:rFonts w:ascii="Times New Roman" w:eastAsia="Times New Roman" w:hAnsi="Times New Roman" w:cs="Times New Roman"/>
          <w:sz w:val="24"/>
          <w:szCs w:val="24"/>
        </w:rPr>
        <w:t>was</w:t>
      </w:r>
      <w:r w:rsidRPr="005203A8">
        <w:rPr>
          <w:rFonts w:ascii="Times New Roman" w:eastAsia="Times New Roman" w:hAnsi="Times New Roman" w:cs="Times New Roman"/>
          <w:sz w:val="24"/>
          <w:szCs w:val="24"/>
        </w:rPr>
        <w:t xml:space="preserve"> published in the </w:t>
      </w:r>
      <w:r w:rsidRPr="005203A8">
        <w:rPr>
          <w:rFonts w:ascii="Times New Roman" w:eastAsia="Times New Roman" w:hAnsi="Times New Roman" w:cs="Times New Roman"/>
          <w:i/>
          <w:sz w:val="24"/>
          <w:szCs w:val="24"/>
        </w:rPr>
        <w:t>Pennsylvania Bulletin</w:t>
      </w:r>
      <w:r w:rsidRPr="005203A8">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December 12</w:t>
      </w:r>
      <w:r w:rsidRPr="005203A8">
        <w:rPr>
          <w:rFonts w:ascii="Times New Roman" w:eastAsia="Times New Roman" w:hAnsi="Times New Roman" w:cs="Times New Roman"/>
          <w:sz w:val="24"/>
          <w:szCs w:val="24"/>
        </w:rPr>
        <w:t xml:space="preserve">, 2020, with an Answer/Protest date of </w:t>
      </w:r>
      <w:r>
        <w:rPr>
          <w:rFonts w:ascii="Times New Roman" w:eastAsia="Times New Roman" w:hAnsi="Times New Roman" w:cs="Times New Roman"/>
          <w:sz w:val="24"/>
          <w:szCs w:val="24"/>
        </w:rPr>
        <w:t>December 29</w:t>
      </w:r>
      <w:r w:rsidRPr="005203A8">
        <w:rPr>
          <w:rFonts w:ascii="Times New Roman" w:eastAsia="Times New Roman" w:hAnsi="Times New Roman" w:cs="Times New Roman"/>
          <w:sz w:val="24"/>
          <w:szCs w:val="24"/>
        </w:rPr>
        <w:t>, 2020.</w:t>
      </w:r>
    </w:p>
    <w:p w14:paraId="236927F3" w14:textId="77777777" w:rsidR="001A06E4" w:rsidRDefault="001A06E4" w:rsidP="001A06E4">
      <w:pPr>
        <w:autoSpaceDE w:val="0"/>
        <w:autoSpaceDN w:val="0"/>
        <w:spacing w:line="360" w:lineRule="auto"/>
        <w:ind w:firstLine="1440"/>
        <w:rPr>
          <w:rFonts w:ascii="Times New Roman" w:eastAsia="Times New Roman" w:hAnsi="Times New Roman" w:cs="Times New Roman"/>
          <w:sz w:val="24"/>
          <w:szCs w:val="24"/>
        </w:rPr>
      </w:pPr>
    </w:p>
    <w:p w14:paraId="04EB9785" w14:textId="77777777" w:rsidR="001A06E4" w:rsidRPr="001A06E4" w:rsidRDefault="001A06E4" w:rsidP="001A06E4">
      <w:pPr>
        <w:autoSpaceDE w:val="0"/>
        <w:autoSpaceDN w:val="0"/>
        <w:spacing w:line="360" w:lineRule="auto"/>
        <w:ind w:firstLine="1440"/>
        <w:rPr>
          <w:rFonts w:ascii="Times New Roman" w:eastAsia="Times New Roman" w:hAnsi="Times New Roman" w:cs="Times New Roman"/>
          <w:sz w:val="24"/>
          <w:szCs w:val="24"/>
        </w:rPr>
      </w:pPr>
      <w:r w:rsidRPr="001A06E4">
        <w:rPr>
          <w:rFonts w:ascii="Times New Roman" w:eastAsia="Times New Roman" w:hAnsi="Times New Roman" w:cs="Microsoft Sans Serif"/>
          <w:sz w:val="24"/>
          <w:szCs w:val="24"/>
        </w:rPr>
        <w:t xml:space="preserve">Currently, the Pennsylvania Public Utility Commission is following the Governor’s Emergency Order with respect to the COVID-19 pandemic.  The Commission’s offices are closed and the presiding officer and the Secretary’s Bureau are teleworking until the emergency is lifted.  As a result, the Commission cannot access either incoming or outgoing regular mail delivery.  </w:t>
      </w:r>
      <w:r w:rsidRPr="001A06E4">
        <w:rPr>
          <w:rFonts w:ascii="Times New Roman" w:eastAsia="Times New Roman" w:hAnsi="Times New Roman" w:cs="Times New Roman"/>
          <w:sz w:val="24"/>
          <w:szCs w:val="24"/>
        </w:rPr>
        <w:t>In accordance with the provisions of 66 Pa. C.S. A. §333 and 52 Pa.Code §§ 5.221 – 5.223, a Telephonic Initial Prehearing Conference has been scheduled in the above-captioned case.</w:t>
      </w:r>
    </w:p>
    <w:p w14:paraId="5D20887B" w14:textId="77777777" w:rsidR="001A06E4" w:rsidRPr="001A06E4" w:rsidRDefault="001A06E4" w:rsidP="001A06E4">
      <w:pPr>
        <w:spacing w:after="160" w:line="259" w:lineRule="auto"/>
        <w:rPr>
          <w:rFonts w:ascii="Times New Roman" w:eastAsia="Times New Roman" w:hAnsi="Times New Roman" w:cs="Microsoft Sans Serif"/>
          <w:sz w:val="24"/>
          <w:szCs w:val="24"/>
        </w:rPr>
      </w:pPr>
      <w:r w:rsidRPr="001A06E4">
        <w:rPr>
          <w:rFonts w:ascii="Times New Roman" w:eastAsia="Times New Roman" w:hAnsi="Times New Roman" w:cs="Microsoft Sans Serif"/>
          <w:sz w:val="24"/>
          <w:szCs w:val="24"/>
        </w:rPr>
        <w:br w:type="page"/>
      </w:r>
    </w:p>
    <w:p w14:paraId="4420B53E" w14:textId="77777777" w:rsidR="001A06E4" w:rsidRPr="001A06E4" w:rsidRDefault="001A06E4" w:rsidP="001A06E4">
      <w:pPr>
        <w:autoSpaceDE w:val="0"/>
        <w:autoSpaceDN w:val="0"/>
        <w:spacing w:line="360" w:lineRule="auto"/>
        <w:ind w:firstLine="1440"/>
        <w:rPr>
          <w:rFonts w:ascii="Times New Roman" w:eastAsia="Times New Roman" w:hAnsi="Times New Roman" w:cs="Times New Roman"/>
          <w:bCs/>
          <w:sz w:val="24"/>
          <w:szCs w:val="24"/>
        </w:rPr>
      </w:pPr>
      <w:r w:rsidRPr="001A06E4">
        <w:rPr>
          <w:rFonts w:ascii="Times New Roman" w:eastAsia="Times New Roman" w:hAnsi="Times New Roman" w:cs="Times New Roman"/>
          <w:bCs/>
          <w:sz w:val="24"/>
          <w:szCs w:val="24"/>
        </w:rPr>
        <w:lastRenderedPageBreak/>
        <w:t>THEREFORE,</w:t>
      </w:r>
    </w:p>
    <w:p w14:paraId="35D5EE34" w14:textId="77777777" w:rsidR="001A06E4" w:rsidRPr="001A06E4" w:rsidRDefault="001A06E4" w:rsidP="001A06E4">
      <w:pPr>
        <w:autoSpaceDE w:val="0"/>
        <w:autoSpaceDN w:val="0"/>
        <w:spacing w:line="360" w:lineRule="auto"/>
        <w:ind w:firstLine="1440"/>
        <w:rPr>
          <w:rFonts w:ascii="Times New Roman" w:eastAsia="Times New Roman" w:hAnsi="Times New Roman" w:cs="Times New Roman"/>
          <w:sz w:val="24"/>
          <w:szCs w:val="24"/>
        </w:rPr>
      </w:pPr>
    </w:p>
    <w:p w14:paraId="6B202332" w14:textId="77777777" w:rsidR="001A06E4" w:rsidRPr="001A06E4" w:rsidRDefault="001A06E4" w:rsidP="001A06E4">
      <w:pPr>
        <w:autoSpaceDE w:val="0"/>
        <w:autoSpaceDN w:val="0"/>
        <w:spacing w:line="360" w:lineRule="auto"/>
        <w:ind w:firstLine="1440"/>
        <w:rPr>
          <w:rFonts w:ascii="Times New Roman" w:eastAsia="Times New Roman" w:hAnsi="Times New Roman" w:cs="Times New Roman"/>
          <w:bCs/>
          <w:sz w:val="24"/>
          <w:szCs w:val="24"/>
        </w:rPr>
      </w:pPr>
      <w:r w:rsidRPr="001A06E4">
        <w:rPr>
          <w:rFonts w:ascii="Times New Roman" w:eastAsia="Times New Roman" w:hAnsi="Times New Roman" w:cs="Times New Roman"/>
          <w:bCs/>
          <w:sz w:val="24"/>
          <w:szCs w:val="24"/>
        </w:rPr>
        <w:t>IT IS ORDERED:</w:t>
      </w:r>
    </w:p>
    <w:p w14:paraId="4AF31AFE" w14:textId="77777777" w:rsidR="001A06E4" w:rsidRPr="001A06E4" w:rsidRDefault="001A06E4" w:rsidP="001A06E4">
      <w:pPr>
        <w:autoSpaceDE w:val="0"/>
        <w:autoSpaceDN w:val="0"/>
        <w:spacing w:line="360" w:lineRule="auto"/>
        <w:ind w:firstLine="1440"/>
        <w:rPr>
          <w:rFonts w:ascii="Times New Roman" w:eastAsia="Times New Roman" w:hAnsi="Times New Roman" w:cs="Times New Roman"/>
          <w:bCs/>
          <w:sz w:val="24"/>
          <w:szCs w:val="24"/>
        </w:rPr>
      </w:pPr>
    </w:p>
    <w:p w14:paraId="6B5F566A" w14:textId="2EB2C00B" w:rsidR="001A06E4" w:rsidRPr="001A06E4" w:rsidRDefault="001A06E4" w:rsidP="001A06E4">
      <w:pPr>
        <w:numPr>
          <w:ilvl w:val="0"/>
          <w:numId w:val="1"/>
        </w:numPr>
        <w:autoSpaceDE w:val="0"/>
        <w:autoSpaceDN w:val="0"/>
        <w:spacing w:line="360" w:lineRule="auto"/>
        <w:ind w:left="0" w:firstLine="1440"/>
        <w:rPr>
          <w:rFonts w:ascii="Times New Roman" w:eastAsia="Times New Roman" w:hAnsi="Times New Roman" w:cs="Times New Roman"/>
          <w:b/>
          <w:bCs/>
          <w:sz w:val="24"/>
          <w:szCs w:val="24"/>
        </w:rPr>
      </w:pPr>
      <w:r w:rsidRPr="001A06E4">
        <w:rPr>
          <w:rFonts w:ascii="Times New Roman" w:eastAsia="Times New Roman" w:hAnsi="Times New Roman" w:cs="Times New Roman"/>
          <w:sz w:val="24"/>
          <w:szCs w:val="24"/>
        </w:rPr>
        <w:t xml:space="preserve">That an Initial Prehearing Conference shall be held telephonically at 10:00 a.m. on Tuesday, </w:t>
      </w:r>
      <w:r>
        <w:rPr>
          <w:rFonts w:ascii="Times New Roman" w:eastAsia="Times New Roman" w:hAnsi="Times New Roman" w:cs="Times New Roman"/>
          <w:sz w:val="24"/>
          <w:szCs w:val="24"/>
        </w:rPr>
        <w:t>January</w:t>
      </w:r>
      <w:r w:rsidRPr="001A06E4">
        <w:rPr>
          <w:rFonts w:ascii="Times New Roman" w:eastAsia="Times New Roman" w:hAnsi="Times New Roman" w:cs="Times New Roman"/>
          <w:sz w:val="24"/>
          <w:szCs w:val="24"/>
        </w:rPr>
        <w:t xml:space="preserve"> 5, 202</w:t>
      </w:r>
      <w:r>
        <w:rPr>
          <w:rFonts w:ascii="Times New Roman" w:eastAsia="Times New Roman" w:hAnsi="Times New Roman" w:cs="Times New Roman"/>
          <w:sz w:val="24"/>
          <w:szCs w:val="24"/>
        </w:rPr>
        <w:t>1</w:t>
      </w:r>
      <w:r w:rsidRPr="001A06E4">
        <w:rPr>
          <w:rFonts w:ascii="Times New Roman" w:eastAsia="Times New Roman" w:hAnsi="Times New Roman" w:cs="Times New Roman"/>
          <w:sz w:val="24"/>
          <w:szCs w:val="24"/>
        </w:rPr>
        <w:t xml:space="preserve">.  </w:t>
      </w:r>
      <w:r w:rsidRPr="001A06E4">
        <w:rPr>
          <w:rFonts w:ascii="Times New Roman" w:eastAsia="Times New Roman" w:hAnsi="Times New Roman" w:cs="Times New Roman"/>
          <w:b/>
          <w:bCs/>
          <w:sz w:val="24"/>
          <w:szCs w:val="24"/>
        </w:rPr>
        <w:t>The Toll-free Bridge Number is 1-866-560-8322, Passcode # 36676820.</w:t>
      </w:r>
    </w:p>
    <w:p w14:paraId="43832009" w14:textId="77777777" w:rsidR="001A06E4" w:rsidRPr="001A06E4" w:rsidRDefault="001A06E4" w:rsidP="001A06E4">
      <w:pPr>
        <w:autoSpaceDE w:val="0"/>
        <w:autoSpaceDN w:val="0"/>
        <w:spacing w:line="360" w:lineRule="auto"/>
        <w:rPr>
          <w:rFonts w:ascii="Times New Roman" w:eastAsia="Times New Roman" w:hAnsi="Times New Roman" w:cs="Times New Roman"/>
          <w:bCs/>
          <w:sz w:val="24"/>
          <w:szCs w:val="24"/>
        </w:rPr>
      </w:pPr>
    </w:p>
    <w:p w14:paraId="1870D91B" w14:textId="77777777" w:rsidR="001A06E4" w:rsidRPr="001A06E4" w:rsidRDefault="001A06E4" w:rsidP="001A06E4">
      <w:pPr>
        <w:numPr>
          <w:ilvl w:val="0"/>
          <w:numId w:val="1"/>
        </w:numPr>
        <w:autoSpaceDE w:val="0"/>
        <w:autoSpaceDN w:val="0"/>
        <w:spacing w:line="360" w:lineRule="auto"/>
        <w:ind w:left="0" w:firstLine="1440"/>
        <w:rPr>
          <w:rFonts w:ascii="Times New Roman" w:eastAsia="Times New Roman" w:hAnsi="Times New Roman" w:cs="Times New Roman"/>
          <w:bCs/>
          <w:sz w:val="24"/>
          <w:szCs w:val="24"/>
        </w:rPr>
      </w:pPr>
      <w:r w:rsidRPr="001A06E4">
        <w:rPr>
          <w:rFonts w:ascii="Times New Roman" w:eastAsia="Times New Roman" w:hAnsi="Times New Roman" w:cs="Times New Roman"/>
          <w:sz w:val="24"/>
          <w:szCs w:val="24"/>
        </w:rPr>
        <w:t>That absent a continuance for good cause, all parties must be prepared to participate in the scheduled prehearing conference.  Failure of a party to participate in the conference, without good cause shown, shall constitute a waiver of all objections to the agreements reached and an order or ruling with respect thereto.</w:t>
      </w:r>
    </w:p>
    <w:p w14:paraId="3C45A080" w14:textId="77777777" w:rsidR="001A06E4" w:rsidRPr="001A06E4" w:rsidRDefault="001A06E4" w:rsidP="001A06E4">
      <w:pPr>
        <w:autoSpaceDE w:val="0"/>
        <w:autoSpaceDN w:val="0"/>
        <w:spacing w:line="360" w:lineRule="auto"/>
        <w:rPr>
          <w:rFonts w:ascii="Times New Roman" w:eastAsia="Times New Roman" w:hAnsi="Times New Roman" w:cs="Times New Roman"/>
          <w:bCs/>
          <w:sz w:val="24"/>
          <w:szCs w:val="24"/>
        </w:rPr>
      </w:pPr>
    </w:p>
    <w:p w14:paraId="562B111C" w14:textId="77777777" w:rsidR="001A06E4" w:rsidRPr="001A06E4" w:rsidRDefault="001A06E4" w:rsidP="001A06E4">
      <w:pPr>
        <w:numPr>
          <w:ilvl w:val="0"/>
          <w:numId w:val="1"/>
        </w:numPr>
        <w:autoSpaceDE w:val="0"/>
        <w:autoSpaceDN w:val="0"/>
        <w:spacing w:line="360" w:lineRule="auto"/>
        <w:ind w:left="0" w:firstLine="1440"/>
        <w:rPr>
          <w:rFonts w:ascii="Times New Roman" w:eastAsia="Times New Roman" w:hAnsi="Times New Roman" w:cs="Times New Roman"/>
          <w:bCs/>
          <w:sz w:val="24"/>
          <w:szCs w:val="24"/>
        </w:rPr>
      </w:pPr>
      <w:r w:rsidRPr="001A06E4">
        <w:rPr>
          <w:rFonts w:ascii="Times New Roman" w:eastAsia="Times New Roman" w:hAnsi="Times New Roman" w:cs="Times New Roman"/>
          <w:sz w:val="24"/>
          <w:szCs w:val="24"/>
        </w:rPr>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14:paraId="4D3C4B5E" w14:textId="77777777" w:rsidR="001A06E4" w:rsidRPr="001A06E4" w:rsidRDefault="001A06E4" w:rsidP="001A06E4">
      <w:pPr>
        <w:autoSpaceDE w:val="0"/>
        <w:autoSpaceDN w:val="0"/>
        <w:spacing w:line="360" w:lineRule="auto"/>
        <w:rPr>
          <w:rFonts w:ascii="Times New Roman" w:eastAsia="Times New Roman" w:hAnsi="Times New Roman" w:cs="Times New Roman"/>
          <w:bCs/>
          <w:sz w:val="24"/>
          <w:szCs w:val="24"/>
        </w:rPr>
      </w:pPr>
    </w:p>
    <w:p w14:paraId="1D243A14" w14:textId="77777777" w:rsidR="001A06E4" w:rsidRPr="001A06E4" w:rsidRDefault="001A06E4" w:rsidP="001A06E4">
      <w:pPr>
        <w:numPr>
          <w:ilvl w:val="0"/>
          <w:numId w:val="1"/>
        </w:numPr>
        <w:autoSpaceDE w:val="0"/>
        <w:autoSpaceDN w:val="0"/>
        <w:spacing w:line="360" w:lineRule="auto"/>
        <w:ind w:left="0" w:firstLine="1440"/>
        <w:rPr>
          <w:rFonts w:ascii="Times New Roman" w:eastAsia="Times New Roman" w:hAnsi="Times New Roman" w:cs="Times New Roman"/>
          <w:bCs/>
          <w:sz w:val="24"/>
          <w:szCs w:val="24"/>
        </w:rPr>
      </w:pPr>
      <w:r w:rsidRPr="001A06E4">
        <w:rPr>
          <w:rFonts w:ascii="Times New Roman" w:eastAsia="Times New Roman" w:hAnsi="Times New Roman" w:cs="Times New Roman"/>
          <w:sz w:val="24"/>
          <w:szCs w:val="24"/>
        </w:rPr>
        <w:t xml:space="preserve">That pursuant to 52 Pa. Code §§1.21 – 1.23, you may represent yourself, if you are an individual, or you may have an attorney licensed to practice law in the Commonwealth of Pennsylvania, or admitted </w:t>
      </w:r>
      <w:r w:rsidRPr="001A06E4">
        <w:rPr>
          <w:rFonts w:ascii="Times New Roman" w:eastAsia="Times New Roman" w:hAnsi="Times New Roman" w:cs="Times New Roman"/>
          <w:i/>
          <w:sz w:val="24"/>
          <w:szCs w:val="24"/>
        </w:rPr>
        <w:t>pro hac vice</w:t>
      </w:r>
      <w:r w:rsidRPr="001A06E4">
        <w:rPr>
          <w:rFonts w:ascii="Times New Roman" w:eastAsia="Times New Roman" w:hAnsi="Times New Roman" w:cs="Times New Roman"/>
          <w:sz w:val="24"/>
          <w:szCs w:val="24"/>
        </w:rPr>
        <w:t xml:space="preserve">, represent you.  However, if you are a partnership, corporation, trust, association, or governmental agency or subdivision, you must have an attorney licensed to practice law in the Commonwealth of Pennsylvania, or admitted </w:t>
      </w:r>
      <w:r w:rsidRPr="001A06E4">
        <w:rPr>
          <w:rFonts w:ascii="Times New Roman" w:eastAsia="Times New Roman" w:hAnsi="Times New Roman" w:cs="Times New Roman"/>
          <w:i/>
          <w:sz w:val="24"/>
          <w:szCs w:val="24"/>
        </w:rPr>
        <w:t>pro hac vice</w:t>
      </w:r>
      <w:r w:rsidRPr="001A06E4">
        <w:rPr>
          <w:rFonts w:ascii="Times New Roman" w:eastAsia="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Pa.Code § 1.24(b).</w:t>
      </w:r>
    </w:p>
    <w:p w14:paraId="11D4DE72" w14:textId="77777777" w:rsidR="001A06E4" w:rsidRPr="001A06E4" w:rsidRDefault="001A06E4" w:rsidP="001A06E4">
      <w:pPr>
        <w:autoSpaceDE w:val="0"/>
        <w:autoSpaceDN w:val="0"/>
        <w:spacing w:line="360" w:lineRule="auto"/>
        <w:rPr>
          <w:rFonts w:ascii="Times New Roman" w:eastAsia="Times New Roman" w:hAnsi="Times New Roman" w:cs="Times New Roman"/>
          <w:bCs/>
          <w:sz w:val="24"/>
          <w:szCs w:val="24"/>
        </w:rPr>
      </w:pPr>
    </w:p>
    <w:p w14:paraId="2E667257" w14:textId="77777777" w:rsidR="001A06E4" w:rsidRPr="001A06E4" w:rsidRDefault="001A06E4" w:rsidP="001A06E4">
      <w:pPr>
        <w:numPr>
          <w:ilvl w:val="0"/>
          <w:numId w:val="1"/>
        </w:numPr>
        <w:autoSpaceDE w:val="0"/>
        <w:autoSpaceDN w:val="0"/>
        <w:spacing w:line="360" w:lineRule="auto"/>
        <w:ind w:left="0" w:firstLine="1440"/>
        <w:contextualSpacing/>
        <w:rPr>
          <w:rFonts w:ascii="Times New Roman" w:eastAsia="Times New Roman" w:hAnsi="Times New Roman" w:cs="Microsoft Sans Serif"/>
          <w:b/>
          <w:bCs/>
          <w:sz w:val="24"/>
          <w:szCs w:val="24"/>
        </w:rPr>
      </w:pPr>
      <w:r w:rsidRPr="001A06E4">
        <w:rPr>
          <w:rFonts w:ascii="Times New Roman" w:eastAsia="Times New Roman" w:hAnsi="Times New Roman" w:cs="Microsoft Sans Serif"/>
          <w:b/>
          <w:bCs/>
          <w:sz w:val="24"/>
          <w:szCs w:val="24"/>
        </w:rPr>
        <w:lastRenderedPageBreak/>
        <w:t xml:space="preserve">That all parties are required to have an e-filing account, to sign up for e-service online, and to accept service from the Commission electronically until further notice. </w:t>
      </w:r>
    </w:p>
    <w:p w14:paraId="2B3D2C8D" w14:textId="77777777" w:rsidR="001A06E4" w:rsidRPr="001A06E4" w:rsidRDefault="001A06E4" w:rsidP="001A06E4">
      <w:pPr>
        <w:autoSpaceDE w:val="0"/>
        <w:autoSpaceDN w:val="0"/>
        <w:spacing w:line="360" w:lineRule="auto"/>
        <w:ind w:firstLine="1440"/>
        <w:contextualSpacing/>
        <w:rPr>
          <w:rFonts w:ascii="Times New Roman" w:eastAsia="Times New Roman" w:hAnsi="Times New Roman" w:cs="Microsoft Sans Serif"/>
          <w:sz w:val="24"/>
          <w:szCs w:val="24"/>
        </w:rPr>
      </w:pPr>
    </w:p>
    <w:p w14:paraId="64E2F8DC" w14:textId="77777777" w:rsidR="001A06E4" w:rsidRPr="001A06E4" w:rsidRDefault="001A06E4" w:rsidP="001A06E4">
      <w:pPr>
        <w:numPr>
          <w:ilvl w:val="0"/>
          <w:numId w:val="1"/>
        </w:numPr>
        <w:autoSpaceDE w:val="0"/>
        <w:autoSpaceDN w:val="0"/>
        <w:spacing w:line="360" w:lineRule="auto"/>
        <w:ind w:left="0" w:firstLine="1440"/>
        <w:contextualSpacing/>
        <w:rPr>
          <w:rFonts w:ascii="Times New Roman" w:eastAsia="Times New Roman" w:hAnsi="Times New Roman" w:cs="Microsoft Sans Serif"/>
          <w:sz w:val="24"/>
          <w:szCs w:val="24"/>
        </w:rPr>
      </w:pPr>
      <w:r w:rsidRPr="001A06E4">
        <w:rPr>
          <w:rFonts w:ascii="Times New Roman" w:eastAsia="Times New Roman" w:hAnsi="Times New Roman" w:cs="Microsoft Sans Serif"/>
          <w:sz w:val="24"/>
          <w:szCs w:val="24"/>
        </w:rPr>
        <w:t xml:space="preserve">That all Parties are required to provide an email address to the Presiding Officer as part of their contact information. </w:t>
      </w:r>
    </w:p>
    <w:p w14:paraId="7271EF61" w14:textId="77777777" w:rsidR="001A06E4" w:rsidRPr="001A06E4" w:rsidRDefault="001A06E4" w:rsidP="001A06E4">
      <w:pPr>
        <w:autoSpaceDE w:val="0"/>
        <w:autoSpaceDN w:val="0"/>
        <w:spacing w:line="360" w:lineRule="auto"/>
        <w:ind w:firstLine="1440"/>
        <w:contextualSpacing/>
        <w:rPr>
          <w:rFonts w:ascii="Times New Roman" w:eastAsia="Times New Roman" w:hAnsi="Times New Roman" w:cs="Times New Roman"/>
          <w:sz w:val="24"/>
          <w:szCs w:val="24"/>
        </w:rPr>
      </w:pPr>
    </w:p>
    <w:p w14:paraId="17F945D1" w14:textId="77777777" w:rsidR="001A06E4" w:rsidRPr="001A06E4" w:rsidRDefault="001A06E4" w:rsidP="001A06E4">
      <w:pPr>
        <w:numPr>
          <w:ilvl w:val="0"/>
          <w:numId w:val="1"/>
        </w:numPr>
        <w:autoSpaceDE w:val="0"/>
        <w:autoSpaceDN w:val="0"/>
        <w:spacing w:line="360" w:lineRule="auto"/>
        <w:ind w:left="0" w:firstLine="1440"/>
        <w:contextualSpacing/>
        <w:rPr>
          <w:rFonts w:ascii="Times New Roman" w:eastAsia="Times New Roman" w:hAnsi="Times New Roman" w:cs="Times New Roman"/>
          <w:bCs/>
          <w:sz w:val="24"/>
          <w:szCs w:val="24"/>
        </w:rPr>
      </w:pPr>
      <w:r w:rsidRPr="001A06E4">
        <w:rPr>
          <w:rFonts w:ascii="Times New Roman" w:eastAsia="Times New Roman" w:hAnsi="Times New Roman" w:cs="Times New Roman"/>
          <w:sz w:val="24"/>
          <w:szCs w:val="24"/>
        </w:rPr>
        <w:t xml:space="preserve">That all Parties must serve the Presiding Officer directly with an electronic copy of any document that is filed in this proceeding.  If you send me any correspondence or document, you must send a copy to all other parties.  For your convenience, a copy of the Commission’s current service list of the parties to this proceeding is enclosed with this Order. </w:t>
      </w:r>
    </w:p>
    <w:p w14:paraId="50F813DA" w14:textId="77777777" w:rsidR="001A06E4" w:rsidRPr="001A06E4" w:rsidRDefault="001A06E4" w:rsidP="001A06E4">
      <w:pPr>
        <w:autoSpaceDE w:val="0"/>
        <w:autoSpaceDN w:val="0"/>
        <w:spacing w:line="360" w:lineRule="auto"/>
        <w:rPr>
          <w:rFonts w:ascii="Times New Roman" w:eastAsia="Times New Roman" w:hAnsi="Times New Roman" w:cs="Times New Roman"/>
          <w:bCs/>
          <w:sz w:val="24"/>
          <w:szCs w:val="24"/>
        </w:rPr>
      </w:pPr>
    </w:p>
    <w:p w14:paraId="581E837C" w14:textId="7EE21667" w:rsidR="001A06E4" w:rsidRPr="001A06E4" w:rsidRDefault="001A06E4" w:rsidP="001A06E4">
      <w:pPr>
        <w:numPr>
          <w:ilvl w:val="0"/>
          <w:numId w:val="1"/>
        </w:numPr>
        <w:autoSpaceDE w:val="0"/>
        <w:autoSpaceDN w:val="0"/>
        <w:spacing w:line="360" w:lineRule="auto"/>
        <w:ind w:left="0" w:firstLine="1440"/>
        <w:rPr>
          <w:rFonts w:ascii="Times New Roman" w:eastAsia="Times New Roman" w:hAnsi="Times New Roman" w:cs="Times New Roman"/>
          <w:bCs/>
          <w:sz w:val="24"/>
          <w:szCs w:val="24"/>
        </w:rPr>
      </w:pPr>
      <w:r w:rsidRPr="001A06E4">
        <w:rPr>
          <w:rFonts w:ascii="Times New Roman" w:eastAsia="Times New Roman" w:hAnsi="Times New Roman" w:cs="Times New Roman"/>
          <w:sz w:val="24"/>
          <w:szCs w:val="24"/>
        </w:rPr>
        <w:t>That the parties shall review the regulation pertaining to prehearing conferences, 52 Pa. Code § 5.222, and in particular, subsection (d) which provides, in part:</w:t>
      </w:r>
    </w:p>
    <w:p w14:paraId="42826C6C" w14:textId="77777777" w:rsidR="001A06E4" w:rsidRPr="001A06E4" w:rsidRDefault="001A06E4" w:rsidP="001A06E4">
      <w:pPr>
        <w:autoSpaceDE w:val="0"/>
        <w:autoSpaceDN w:val="0"/>
        <w:spacing w:line="360" w:lineRule="auto"/>
        <w:rPr>
          <w:rFonts w:ascii="Times New Roman" w:eastAsia="Times New Roman" w:hAnsi="Times New Roman" w:cs="Times New Roman"/>
          <w:bCs/>
          <w:sz w:val="24"/>
          <w:szCs w:val="24"/>
        </w:rPr>
      </w:pPr>
    </w:p>
    <w:p w14:paraId="25A71E77" w14:textId="77777777" w:rsidR="001A06E4" w:rsidRPr="001A06E4" w:rsidRDefault="001A06E4" w:rsidP="001A06E4">
      <w:pPr>
        <w:autoSpaceDE w:val="0"/>
        <w:autoSpaceDN w:val="0"/>
        <w:ind w:left="1440" w:right="207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(d)</w:t>
      </w:r>
      <w:r w:rsidRPr="001A06E4">
        <w:rPr>
          <w:rFonts w:ascii="Times New Roman" w:eastAsia="Times New Roman" w:hAnsi="Times New Roman" w:cs="Times New Roman"/>
          <w:sz w:val="24"/>
          <w:szCs w:val="24"/>
        </w:rPr>
        <w:tab/>
        <w:t>Parties and counsel will be expected to attend the conference fully prepared for useful discussion of all problems involved in the proceeding, both procedural and substantive, and fully authorized to make commitments with respect thereto.</w:t>
      </w:r>
    </w:p>
    <w:p w14:paraId="52E56F3E" w14:textId="59684355" w:rsidR="001A06E4" w:rsidRPr="001A06E4" w:rsidRDefault="001A06E4" w:rsidP="001A06E4">
      <w:pPr>
        <w:autoSpaceDE w:val="0"/>
        <w:autoSpaceDN w:val="0"/>
        <w:spacing w:line="360" w:lineRule="auto"/>
        <w:rPr>
          <w:rFonts w:ascii="Times New Roman" w:eastAsia="Times New Roman" w:hAnsi="Times New Roman" w:cs="Times New Roman"/>
          <w:bCs/>
          <w:sz w:val="24"/>
          <w:szCs w:val="24"/>
        </w:rPr>
      </w:pPr>
    </w:p>
    <w:p w14:paraId="46E9738B" w14:textId="77777777" w:rsidR="001A06E4" w:rsidRPr="001A06E4" w:rsidRDefault="001A06E4" w:rsidP="001A06E4">
      <w:pPr>
        <w:numPr>
          <w:ilvl w:val="0"/>
          <w:numId w:val="1"/>
        </w:numPr>
        <w:autoSpaceDE w:val="0"/>
        <w:autoSpaceDN w:val="0"/>
        <w:spacing w:line="360" w:lineRule="auto"/>
        <w:ind w:left="0" w:firstLine="1440"/>
        <w:rPr>
          <w:rFonts w:ascii="Times New Roman" w:eastAsia="Times New Roman" w:hAnsi="Times New Roman" w:cs="Times New Roman"/>
          <w:bCs/>
          <w:sz w:val="24"/>
          <w:szCs w:val="24"/>
        </w:rPr>
      </w:pPr>
      <w:r w:rsidRPr="001A06E4">
        <w:rPr>
          <w:rFonts w:ascii="Times New Roman" w:eastAsia="Times New Roman" w:hAnsi="Times New Roman" w:cs="Times New Roman"/>
          <w:sz w:val="24"/>
          <w:szCs w:val="24"/>
        </w:rPr>
        <w:t>That all of the following matters shall be considered at the prehearing conference:</w:t>
      </w:r>
    </w:p>
    <w:p w14:paraId="0502630E" w14:textId="77777777" w:rsidR="001A06E4" w:rsidRPr="001A06E4" w:rsidRDefault="001A06E4" w:rsidP="001A06E4">
      <w:pPr>
        <w:numPr>
          <w:ilvl w:val="0"/>
          <w:numId w:val="2"/>
        </w:numPr>
        <w:autoSpaceDE w:val="0"/>
        <w:autoSpaceDN w:val="0"/>
        <w:spacing w:line="360" w:lineRule="auto"/>
        <w:ind w:left="1440" w:firstLine="72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The possibility for settlement of the proceeding, subject to the Commission’s approval.</w:t>
      </w:r>
    </w:p>
    <w:p w14:paraId="479ED578" w14:textId="77777777" w:rsidR="001A06E4" w:rsidRPr="001A06E4" w:rsidRDefault="001A06E4" w:rsidP="001A06E4">
      <w:pPr>
        <w:autoSpaceDE w:val="0"/>
        <w:autoSpaceDN w:val="0"/>
        <w:spacing w:line="360" w:lineRule="auto"/>
        <w:ind w:left="1440" w:firstLine="72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(c)</w:t>
      </w:r>
      <w:r w:rsidRPr="001A06E4">
        <w:rPr>
          <w:rFonts w:ascii="Times New Roman" w:eastAsia="Times New Roman" w:hAnsi="Times New Roman" w:cs="Times New Roman"/>
          <w:sz w:val="24"/>
          <w:szCs w:val="24"/>
        </w:rPr>
        <w:tab/>
        <w:t>Whether the matter should be decided upon legal briefs, or whether a hearing is necessary.</w:t>
      </w:r>
    </w:p>
    <w:p w14:paraId="33703E14" w14:textId="77777777" w:rsidR="001A06E4" w:rsidRPr="001A06E4" w:rsidRDefault="001A06E4" w:rsidP="001A06E4">
      <w:pPr>
        <w:autoSpaceDE w:val="0"/>
        <w:autoSpaceDN w:val="0"/>
        <w:spacing w:line="360" w:lineRule="auto"/>
        <w:ind w:left="1440" w:firstLine="72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(d)</w:t>
      </w:r>
      <w:r w:rsidRPr="001A06E4">
        <w:rPr>
          <w:rFonts w:ascii="Times New Roman" w:eastAsia="Times New Roman" w:hAnsi="Times New Roman" w:cs="Times New Roman"/>
          <w:sz w:val="24"/>
          <w:szCs w:val="24"/>
        </w:rPr>
        <w:tab/>
        <w:t>If a hearing is required, a procedural schedule will be discussed including the amount of hearing time necessary to dispose of the proceeding.</w:t>
      </w:r>
    </w:p>
    <w:p w14:paraId="740A44CD" w14:textId="77777777" w:rsidR="001A06E4" w:rsidRPr="001A06E4" w:rsidRDefault="001A06E4" w:rsidP="001A06E4">
      <w:pPr>
        <w:autoSpaceDE w:val="0"/>
        <w:autoSpaceDN w:val="0"/>
        <w:spacing w:line="360" w:lineRule="auto"/>
        <w:ind w:left="1440" w:firstLine="72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(e)</w:t>
      </w:r>
      <w:r w:rsidRPr="001A06E4">
        <w:rPr>
          <w:rFonts w:ascii="Times New Roman" w:eastAsia="Times New Roman" w:hAnsi="Times New Roman" w:cs="Times New Roman"/>
          <w:sz w:val="24"/>
          <w:szCs w:val="24"/>
        </w:rPr>
        <w:tab/>
        <w:t>Arrangements for the submission of direct testimony of witnesses in writing in advance of the hearing to the extent practicable, and for the submission in advance of hearing of written requests for information which a party contemplates asking another party to present at hearing.</w:t>
      </w:r>
    </w:p>
    <w:p w14:paraId="48FE6DE0" w14:textId="77777777" w:rsidR="001A06E4" w:rsidRPr="001A06E4" w:rsidRDefault="001A06E4" w:rsidP="001A06E4">
      <w:pPr>
        <w:autoSpaceDE w:val="0"/>
        <w:autoSpaceDN w:val="0"/>
        <w:spacing w:line="360" w:lineRule="auto"/>
        <w:ind w:left="1440" w:firstLine="72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lastRenderedPageBreak/>
        <w:t>(f)  Other matters that may aid in expediting the orderly conduct and disposition of the proceeding and the furtherance of justice, including, but not limited to the following:</w:t>
      </w:r>
    </w:p>
    <w:p w14:paraId="63C9F886" w14:textId="77777777" w:rsidR="001A06E4" w:rsidRPr="001A06E4" w:rsidRDefault="001A06E4" w:rsidP="001A06E4">
      <w:pPr>
        <w:autoSpaceDE w:val="0"/>
        <w:autoSpaceDN w:val="0"/>
        <w:spacing w:line="360" w:lineRule="auto"/>
        <w:ind w:left="1440" w:firstLine="72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ab/>
        <w:t>(i)</w:t>
      </w:r>
      <w:r w:rsidRPr="001A06E4">
        <w:rPr>
          <w:rFonts w:ascii="Times New Roman" w:eastAsia="Times New Roman" w:hAnsi="Times New Roman" w:cs="Times New Roman"/>
          <w:sz w:val="24"/>
          <w:szCs w:val="24"/>
        </w:rPr>
        <w:tab/>
        <w:t>The exchange and acceptance of exhibits proposed to be offered into evidence.</w:t>
      </w:r>
    </w:p>
    <w:p w14:paraId="565017D3" w14:textId="77777777" w:rsidR="001A06E4" w:rsidRPr="001A06E4" w:rsidRDefault="001A06E4" w:rsidP="001A06E4">
      <w:pPr>
        <w:autoSpaceDE w:val="0"/>
        <w:autoSpaceDN w:val="0"/>
        <w:spacing w:line="360" w:lineRule="auto"/>
        <w:ind w:left="1440" w:firstLine="72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ab/>
        <w:t>(ii)</w:t>
      </w:r>
      <w:r w:rsidRPr="001A06E4">
        <w:rPr>
          <w:rFonts w:ascii="Times New Roman" w:eastAsia="Times New Roman" w:hAnsi="Times New Roman" w:cs="Times New Roman"/>
          <w:sz w:val="24"/>
          <w:szCs w:val="24"/>
        </w:rPr>
        <w:tab/>
        <w:t>The obtaining of admissions as to, or stipulations of, facts not remaining in dispute, or the authenticity of documents which might properly shorten the hearing.</w:t>
      </w:r>
    </w:p>
    <w:p w14:paraId="59AEF01D" w14:textId="77777777" w:rsidR="001A06E4" w:rsidRPr="001A06E4" w:rsidRDefault="001A06E4" w:rsidP="001A06E4">
      <w:pPr>
        <w:autoSpaceDE w:val="0"/>
        <w:autoSpaceDN w:val="0"/>
        <w:spacing w:line="360" w:lineRule="auto"/>
        <w:ind w:left="1440" w:firstLine="72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ab/>
        <w:t xml:space="preserve">(iii) </w:t>
      </w:r>
      <w:r w:rsidRPr="001A06E4">
        <w:rPr>
          <w:rFonts w:ascii="Times New Roman" w:eastAsia="Times New Roman" w:hAnsi="Times New Roman" w:cs="Times New Roman"/>
          <w:sz w:val="24"/>
          <w:szCs w:val="24"/>
        </w:rPr>
        <w:tab/>
        <w:t>The limitation of the number of witnesses.</w:t>
      </w:r>
    </w:p>
    <w:p w14:paraId="273E690B" w14:textId="77777777" w:rsidR="001A06E4" w:rsidRPr="001A06E4" w:rsidRDefault="001A06E4" w:rsidP="001A06E4">
      <w:pPr>
        <w:autoSpaceDE w:val="0"/>
        <w:autoSpaceDN w:val="0"/>
        <w:spacing w:line="360" w:lineRule="auto"/>
        <w:ind w:left="1440" w:firstLine="72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ab/>
        <w:t>(iv)</w:t>
      </w:r>
      <w:r w:rsidRPr="001A06E4">
        <w:rPr>
          <w:rFonts w:ascii="Times New Roman" w:eastAsia="Times New Roman" w:hAnsi="Times New Roman" w:cs="Times New Roman"/>
          <w:sz w:val="24"/>
          <w:szCs w:val="24"/>
        </w:rPr>
        <w:tab/>
        <w:t>The discovery or production of date or other material.</w:t>
      </w:r>
    </w:p>
    <w:p w14:paraId="2050A30A" w14:textId="77777777" w:rsidR="001A06E4" w:rsidRPr="001A06E4" w:rsidRDefault="001A06E4" w:rsidP="001A06E4">
      <w:pPr>
        <w:autoSpaceDE w:val="0"/>
        <w:autoSpaceDN w:val="0"/>
        <w:spacing w:line="360" w:lineRule="auto"/>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ab/>
      </w:r>
    </w:p>
    <w:p w14:paraId="11E80986" w14:textId="4CE2E170" w:rsidR="001A06E4" w:rsidRPr="00F47073" w:rsidRDefault="001A06E4" w:rsidP="001A06E4">
      <w:pPr>
        <w:numPr>
          <w:ilvl w:val="0"/>
          <w:numId w:val="1"/>
        </w:numPr>
        <w:autoSpaceDE w:val="0"/>
        <w:autoSpaceDN w:val="0"/>
        <w:spacing w:line="360" w:lineRule="auto"/>
        <w:ind w:left="0" w:firstLine="1440"/>
        <w:rPr>
          <w:rFonts w:ascii="Times New Roman" w:eastAsia="Times New Roman" w:hAnsi="Times New Roman" w:cs="Times New Roman"/>
          <w:bCs/>
          <w:sz w:val="24"/>
          <w:szCs w:val="24"/>
        </w:rPr>
      </w:pPr>
      <w:r w:rsidRPr="001A06E4">
        <w:rPr>
          <w:rFonts w:ascii="Times New Roman" w:eastAsia="Times New Roman" w:hAnsi="Times New Roman" w:cs="Times New Roman"/>
          <w:bCs/>
          <w:sz w:val="24"/>
          <w:szCs w:val="24"/>
        </w:rPr>
        <w:t xml:space="preserve">That on or before </w:t>
      </w:r>
      <w:r w:rsidRPr="001A06E4">
        <w:rPr>
          <w:rFonts w:ascii="Times New Roman" w:eastAsia="Times New Roman" w:hAnsi="Times New Roman" w:cs="Times New Roman"/>
          <w:b/>
          <w:bCs/>
          <w:sz w:val="24"/>
          <w:szCs w:val="24"/>
        </w:rPr>
        <w:t xml:space="preserve">Monday, </w:t>
      </w:r>
      <w:r>
        <w:rPr>
          <w:rFonts w:ascii="Times New Roman" w:eastAsia="Times New Roman" w:hAnsi="Times New Roman" w:cs="Times New Roman"/>
          <w:b/>
          <w:bCs/>
          <w:sz w:val="24"/>
          <w:szCs w:val="24"/>
        </w:rPr>
        <w:t xml:space="preserve">January </w:t>
      </w:r>
      <w:r w:rsidRPr="001A06E4">
        <w:rPr>
          <w:rFonts w:ascii="Times New Roman" w:eastAsia="Times New Roman" w:hAnsi="Times New Roman" w:cs="Times New Roman"/>
          <w:b/>
          <w:bCs/>
          <w:sz w:val="24"/>
          <w:szCs w:val="24"/>
        </w:rPr>
        <w:t>4, 202</w:t>
      </w:r>
      <w:r>
        <w:rPr>
          <w:rFonts w:ascii="Times New Roman" w:eastAsia="Times New Roman" w:hAnsi="Times New Roman" w:cs="Times New Roman"/>
          <w:b/>
          <w:bCs/>
          <w:sz w:val="24"/>
          <w:szCs w:val="24"/>
        </w:rPr>
        <w:t>1</w:t>
      </w:r>
      <w:r w:rsidRPr="001A06E4">
        <w:rPr>
          <w:rFonts w:ascii="Times New Roman" w:eastAsia="Times New Roman" w:hAnsi="Times New Roman" w:cs="Times New Roman"/>
          <w:bCs/>
          <w:sz w:val="24"/>
          <w:szCs w:val="24"/>
        </w:rPr>
        <w:t xml:space="preserve">, the parties shall serve the presiding officer and each other electronically with a Prehearing Conference Memorandum addressing each of the subjects included in Paragraph </w:t>
      </w:r>
      <w:r>
        <w:rPr>
          <w:rFonts w:ascii="Times New Roman" w:eastAsia="Times New Roman" w:hAnsi="Times New Roman" w:cs="Times New Roman"/>
          <w:bCs/>
          <w:sz w:val="24"/>
          <w:szCs w:val="24"/>
        </w:rPr>
        <w:t>9</w:t>
      </w:r>
      <w:r w:rsidRPr="001A06E4">
        <w:rPr>
          <w:rFonts w:ascii="Times New Roman" w:eastAsia="Times New Roman" w:hAnsi="Times New Roman" w:cs="Times New Roman"/>
          <w:bCs/>
          <w:sz w:val="24"/>
          <w:szCs w:val="24"/>
        </w:rPr>
        <w:t xml:space="preserve"> above.</w:t>
      </w:r>
    </w:p>
    <w:p w14:paraId="0DC21EEB" w14:textId="77777777" w:rsidR="001A06E4" w:rsidRPr="001A06E4" w:rsidRDefault="001A06E4" w:rsidP="00F47073">
      <w:pPr>
        <w:autoSpaceDE w:val="0"/>
        <w:autoSpaceDN w:val="0"/>
        <w:spacing w:line="360" w:lineRule="auto"/>
        <w:rPr>
          <w:rFonts w:ascii="Times New Roman" w:eastAsia="Times New Roman" w:hAnsi="Times New Roman" w:cs="Times New Roman"/>
          <w:sz w:val="24"/>
          <w:szCs w:val="24"/>
        </w:rPr>
      </w:pPr>
    </w:p>
    <w:p w14:paraId="6B28CA8D" w14:textId="77777777" w:rsidR="001A06E4" w:rsidRPr="001A06E4" w:rsidRDefault="001A06E4" w:rsidP="00F47073">
      <w:pPr>
        <w:autoSpaceDE w:val="0"/>
        <w:autoSpaceDN w:val="0"/>
        <w:spacing w:line="360" w:lineRule="auto"/>
        <w:rPr>
          <w:rFonts w:ascii="Times New Roman" w:eastAsia="Times New Roman" w:hAnsi="Times New Roman" w:cs="Times New Roman"/>
          <w:sz w:val="24"/>
          <w:szCs w:val="24"/>
        </w:rPr>
      </w:pPr>
    </w:p>
    <w:p w14:paraId="16EF715F" w14:textId="3BB0BC3E" w:rsidR="001A06E4" w:rsidRPr="001A06E4" w:rsidRDefault="001A06E4" w:rsidP="001A06E4">
      <w:pPr>
        <w:autoSpaceDE w:val="0"/>
        <w:autoSpaceDN w:val="0"/>
        <w:rPr>
          <w:rFonts w:ascii="Times New Roman" w:eastAsia="Times New Roman" w:hAnsi="Times New Roman" w:cs="Times New Roman"/>
          <w:sz w:val="24"/>
          <w:szCs w:val="24"/>
          <w:u w:val="single"/>
        </w:rPr>
      </w:pPr>
      <w:r w:rsidRPr="001A06E4">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December 30</w:t>
      </w:r>
      <w:r w:rsidRPr="001A06E4">
        <w:rPr>
          <w:rFonts w:ascii="Times New Roman" w:eastAsia="Times New Roman" w:hAnsi="Times New Roman" w:cs="Times New Roman"/>
          <w:sz w:val="24"/>
          <w:szCs w:val="24"/>
          <w:u w:val="single"/>
        </w:rPr>
        <w:t>, 2020</w:t>
      </w:r>
      <w:r w:rsidRPr="001A06E4">
        <w:rPr>
          <w:rFonts w:ascii="Times New Roman" w:eastAsia="Times New Roman" w:hAnsi="Times New Roman" w:cs="Times New Roman"/>
          <w:sz w:val="24"/>
          <w:szCs w:val="24"/>
          <w:u w:val="single"/>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u w:val="single"/>
        </w:rPr>
        <w:tab/>
        <w:t>/s/</w:t>
      </w:r>
      <w:r w:rsidRPr="001A06E4">
        <w:rPr>
          <w:rFonts w:ascii="Times New Roman" w:eastAsia="Times New Roman" w:hAnsi="Times New Roman" w:cs="Times New Roman"/>
          <w:sz w:val="24"/>
          <w:szCs w:val="24"/>
          <w:u w:val="single"/>
        </w:rPr>
        <w:tab/>
      </w:r>
      <w:r w:rsidRPr="001A06E4">
        <w:rPr>
          <w:rFonts w:ascii="Times New Roman" w:eastAsia="Times New Roman" w:hAnsi="Times New Roman" w:cs="Times New Roman"/>
          <w:sz w:val="24"/>
          <w:szCs w:val="24"/>
          <w:u w:val="single"/>
        </w:rPr>
        <w:tab/>
      </w:r>
      <w:r w:rsidRPr="001A06E4">
        <w:rPr>
          <w:rFonts w:ascii="Times New Roman" w:eastAsia="Times New Roman" w:hAnsi="Times New Roman" w:cs="Times New Roman"/>
          <w:sz w:val="24"/>
          <w:szCs w:val="24"/>
          <w:u w:val="single"/>
        </w:rPr>
        <w:tab/>
      </w:r>
      <w:r w:rsidRPr="001A06E4">
        <w:rPr>
          <w:rFonts w:ascii="Times New Roman" w:eastAsia="Times New Roman" w:hAnsi="Times New Roman" w:cs="Times New Roman"/>
          <w:sz w:val="24"/>
          <w:szCs w:val="24"/>
          <w:u w:val="single"/>
        </w:rPr>
        <w:tab/>
      </w:r>
      <w:r w:rsidRPr="001A06E4">
        <w:rPr>
          <w:rFonts w:ascii="Times New Roman" w:eastAsia="Times New Roman" w:hAnsi="Times New Roman" w:cs="Times New Roman"/>
          <w:sz w:val="24"/>
          <w:szCs w:val="24"/>
          <w:u w:val="single"/>
        </w:rPr>
        <w:tab/>
      </w:r>
    </w:p>
    <w:p w14:paraId="7ADCFD95" w14:textId="57EC0F2B" w:rsidR="001A06E4" w:rsidRPr="001A06E4" w:rsidRDefault="001A06E4" w:rsidP="001A06E4">
      <w:pPr>
        <w:autoSpaceDE w:val="0"/>
        <w:autoSpaceDN w:val="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00135F5D">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Eranda Vero</w:t>
      </w:r>
    </w:p>
    <w:p w14:paraId="0AF9468D" w14:textId="160EB938" w:rsidR="001A06E4" w:rsidRPr="001A06E4" w:rsidRDefault="001A06E4" w:rsidP="001A06E4">
      <w:pPr>
        <w:autoSpaceDE w:val="0"/>
        <w:autoSpaceDN w:val="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00135F5D">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Administrative Law Judge</w:t>
      </w:r>
    </w:p>
    <w:p w14:paraId="181447CC" w14:textId="77777777" w:rsidR="001A06E4" w:rsidRPr="001A06E4" w:rsidRDefault="001A06E4" w:rsidP="001A06E4">
      <w:pPr>
        <w:autoSpaceDE w:val="0"/>
        <w:autoSpaceDN w:val="0"/>
        <w:rPr>
          <w:rFonts w:ascii="Times New Roman" w:eastAsia="Times New Roman" w:hAnsi="Times New Roman" w:cs="Times New Roman"/>
          <w:sz w:val="24"/>
          <w:szCs w:val="24"/>
        </w:rPr>
      </w:pPr>
    </w:p>
    <w:p w14:paraId="5D1315E7" w14:textId="77777777" w:rsidR="001A06E4" w:rsidRPr="001A06E4" w:rsidRDefault="001A06E4" w:rsidP="001A06E4">
      <w:pPr>
        <w:autoSpaceDE w:val="0"/>
        <w:autoSpaceDN w:val="0"/>
        <w:rPr>
          <w:rFonts w:ascii="Times New Roman" w:eastAsia="Times New Roman" w:hAnsi="Times New Roman" w:cs="Times New Roman"/>
          <w:sz w:val="24"/>
          <w:szCs w:val="24"/>
        </w:rPr>
      </w:pP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p>
    <w:p w14:paraId="403C32FB" w14:textId="77777777" w:rsidR="001A06E4" w:rsidRPr="001A06E4" w:rsidRDefault="001A06E4" w:rsidP="001A06E4">
      <w:pPr>
        <w:autoSpaceDE w:val="0"/>
        <w:autoSpaceDN w:val="0"/>
        <w:rPr>
          <w:rFonts w:ascii="Times New Roman" w:eastAsia="Times New Roman" w:hAnsi="Times New Roman" w:cs="Times New Roman"/>
          <w:sz w:val="24"/>
          <w:szCs w:val="24"/>
          <w:u w:val="single"/>
        </w:rPr>
      </w:pP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r w:rsidRPr="001A06E4">
        <w:rPr>
          <w:rFonts w:ascii="Times New Roman" w:eastAsia="Times New Roman" w:hAnsi="Times New Roman" w:cs="Times New Roman"/>
          <w:sz w:val="24"/>
          <w:szCs w:val="24"/>
        </w:rPr>
        <w:tab/>
      </w:r>
    </w:p>
    <w:p w14:paraId="3999092F" w14:textId="4A640E55" w:rsidR="00F47073" w:rsidRDefault="00F47073">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90C36E5" w14:textId="77777777" w:rsidR="00F47073" w:rsidRDefault="00F47073" w:rsidP="00F47073">
      <w:pPr>
        <w:tabs>
          <w:tab w:val="left" w:pos="-720"/>
        </w:tabs>
        <w:suppressAutoHyphens/>
        <w:rPr>
          <w:rFonts w:ascii="Microsoft Sans Serif" w:hAnsi="Microsoft Sans Serif" w:cs="Microsoft Sans Serif"/>
          <w:b/>
          <w:spacing w:val="-3"/>
          <w:sz w:val="24"/>
          <w:szCs w:val="24"/>
          <w:u w:val="single"/>
        </w:rPr>
      </w:pPr>
      <w:r>
        <w:rPr>
          <w:rFonts w:ascii="Microsoft Sans Serif" w:eastAsia="Microsoft Sans Serif" w:hAnsi="Microsoft Sans Serif" w:cs="Microsoft Sans Serif"/>
          <w:b/>
          <w:sz w:val="24"/>
          <w:u w:val="single"/>
        </w:rPr>
        <w:lastRenderedPageBreak/>
        <w:t xml:space="preserve">P-2020-3022988 - PETITION OF PIKE COUNTY POWER AND LIGHT FOR </w:t>
      </w:r>
      <w:r>
        <w:rPr>
          <w:rFonts w:ascii="Microsoft Sans Serif" w:hAnsi="Microsoft Sans Serif" w:cs="Microsoft Sans Serif"/>
          <w:b/>
          <w:spacing w:val="-3"/>
          <w:sz w:val="24"/>
          <w:szCs w:val="24"/>
          <w:u w:val="single"/>
        </w:rPr>
        <w:t xml:space="preserve">APPROVAL OF DEFAULT SERVICE PLAN AND WAIVER OF COMMISSION REGULATIONS AND NUNC PRO TUNC TREATMENT </w:t>
      </w:r>
    </w:p>
    <w:p w14:paraId="14A2DFE3" w14:textId="77777777" w:rsidR="00F47073" w:rsidRDefault="00F47073" w:rsidP="00F47073">
      <w:pPr>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bCs/>
          <w:i/>
          <w:iCs/>
          <w:sz w:val="24"/>
        </w:rPr>
        <w:t>Updated 12/08/20</w:t>
      </w:r>
    </w:p>
    <w:p w14:paraId="2753138E" w14:textId="45EFD376" w:rsidR="00F47073" w:rsidRDefault="00F47073" w:rsidP="00F47073">
      <w:pPr>
        <w:rPr>
          <w:rFonts w:ascii="Microsoft Sans Serif" w:eastAsia="Microsoft Sans Serif" w:hAnsi="Microsoft Sans Serif" w:cs="Microsoft Sans Serif"/>
          <w:sz w:val="24"/>
        </w:rPr>
      </w:pPr>
    </w:p>
    <w:p w14:paraId="1C903ADF" w14:textId="77777777" w:rsidR="00145817" w:rsidRDefault="00145817" w:rsidP="00F47073">
      <w:pPr>
        <w:rPr>
          <w:rFonts w:ascii="Microsoft Sans Serif" w:eastAsia="Microsoft Sans Serif" w:hAnsi="Microsoft Sans Serif" w:cs="Microsoft Sans Serif"/>
          <w:sz w:val="24"/>
        </w:rPr>
      </w:pPr>
    </w:p>
    <w:p w14:paraId="3EEB74CF" w14:textId="2BE26540"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WHITNEY E SNYDER ESQUIRE</w:t>
      </w:r>
      <w:r>
        <w:rPr>
          <w:rFonts w:ascii="Microsoft Sans Serif" w:eastAsia="Microsoft Sans Serif" w:hAnsi="Microsoft Sans Serif" w:cs="Microsoft Sans Serif"/>
          <w:sz w:val="24"/>
        </w:rPr>
        <w:br/>
        <w:t>THOMAS J SNISCAK ESQUIRE</w:t>
      </w:r>
      <w:r>
        <w:rPr>
          <w:rFonts w:ascii="Microsoft Sans Serif" w:eastAsia="Microsoft Sans Serif" w:hAnsi="Microsoft Sans Serif" w:cs="Microsoft Sans Serif"/>
          <w:sz w:val="24"/>
        </w:rPr>
        <w:br/>
        <w:t>HAWKE MCKEON AND SNISCAK LLP</w:t>
      </w:r>
    </w:p>
    <w:p w14:paraId="69ECF699"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N 10TH STREET</w:t>
      </w:r>
    </w:p>
    <w:p w14:paraId="42BD3DC6"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70F7A7DF"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hyperlink r:id="rId7" w:history="1">
        <w:r>
          <w:rPr>
            <w:rStyle w:val="Hyperlink"/>
            <w:rFonts w:ascii="Microsoft Sans Serif" w:eastAsia="Microsoft Sans Serif" w:hAnsi="Microsoft Sans Serif" w:cs="Microsoft Sans Serif"/>
            <w:sz w:val="24"/>
          </w:rPr>
          <w:t>wesnyder@hmslegal.com</w:t>
        </w:r>
      </w:hyperlink>
      <w:r>
        <w:rPr>
          <w:rFonts w:ascii="Microsoft Sans Serif" w:eastAsia="Microsoft Sans Serif" w:hAnsi="Microsoft Sans Serif" w:cs="Microsoft Sans Serif"/>
          <w:sz w:val="24"/>
        </w:rPr>
        <w:br/>
      </w:r>
      <w:hyperlink r:id="rId8" w:history="1">
        <w:r>
          <w:rPr>
            <w:rStyle w:val="Hyperlink"/>
            <w:rFonts w:ascii="Microsoft Sans Serif" w:eastAsia="Microsoft Sans Serif" w:hAnsi="Microsoft Sans Serif" w:cs="Microsoft Sans Serif"/>
            <w:sz w:val="24"/>
          </w:rPr>
          <w:t>tjsniscak@hmslegal.com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Pike County Power and Light</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r>
      <w:bookmarkStart w:id="0" w:name="_Hlk58317754"/>
      <w:r>
        <w:rPr>
          <w:rFonts w:ascii="Microsoft Sans Serif" w:eastAsia="Microsoft Sans Serif" w:hAnsi="Microsoft Sans Serif" w:cs="Microsoft Sans Serif"/>
          <w:sz w:val="24"/>
        </w:rPr>
        <w:t>CHRISTINE M HOOVER ESQUIRE</w:t>
      </w:r>
    </w:p>
    <w:p w14:paraId="67F01922"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010128C3"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5TH FLOOR FORUM PLACE</w:t>
      </w:r>
    </w:p>
    <w:p w14:paraId="24857A89"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w:t>
      </w:r>
    </w:p>
    <w:p w14:paraId="2FBAAE5E"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27C00DE6"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Accepts eService</w:t>
      </w:r>
    </w:p>
    <w:p w14:paraId="0DE2062A" w14:textId="04DFB3D1" w:rsidR="00F47073" w:rsidRDefault="00F203F7" w:rsidP="00F47073">
      <w:pPr>
        <w:rPr>
          <w:rFonts w:ascii="Microsoft Sans Serif" w:eastAsia="Microsoft Sans Serif" w:hAnsi="Microsoft Sans Serif" w:cs="Microsoft Sans Serif"/>
          <w:sz w:val="24"/>
        </w:rPr>
      </w:pPr>
      <w:hyperlink r:id="rId9" w:history="1">
        <w:r w:rsidR="00145817" w:rsidRPr="009926C0">
          <w:rPr>
            <w:rStyle w:val="Hyperlink"/>
            <w:rFonts w:ascii="Microsoft Sans Serif" w:eastAsia="Microsoft Sans Serif" w:hAnsi="Microsoft Sans Serif" w:cs="Microsoft Sans Serif"/>
            <w:sz w:val="24"/>
          </w:rPr>
          <w:t>choover@paoca.org</w:t>
        </w:r>
      </w:hyperlink>
    </w:p>
    <w:p w14:paraId="5815C104" w14:textId="77777777" w:rsidR="00145817" w:rsidRDefault="00145817" w:rsidP="00F47073">
      <w:pPr>
        <w:rPr>
          <w:rFonts w:ascii="Microsoft Sans Serif" w:eastAsia="Microsoft Sans Serif" w:hAnsi="Microsoft Sans Serif" w:cs="Microsoft Sans Serif"/>
          <w:sz w:val="24"/>
        </w:rPr>
      </w:pPr>
    </w:p>
    <w:p w14:paraId="33132DAC"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RICHARD A KANASKIE ESQUIRE</w:t>
      </w:r>
    </w:p>
    <w:p w14:paraId="01CBE85B"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PA PUC BIE </w:t>
      </w:r>
    </w:p>
    <w:p w14:paraId="069DA41F"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p>
    <w:p w14:paraId="68ADE5CF"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17120</w:t>
      </w:r>
    </w:p>
    <w:p w14:paraId="72561349"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717.783.6184</w:t>
      </w:r>
      <w:r>
        <w:rPr>
          <w:rFonts w:ascii="Microsoft Sans Serif" w:eastAsia="Microsoft Sans Serif" w:hAnsi="Microsoft Sans Serif" w:cs="Microsoft Sans Serif"/>
          <w:sz w:val="24"/>
        </w:rPr>
        <w:br/>
        <w:t>Accepts eService</w:t>
      </w:r>
    </w:p>
    <w:p w14:paraId="67120D24" w14:textId="2237D409" w:rsidR="00F47073" w:rsidRDefault="00F203F7" w:rsidP="00F47073">
      <w:pPr>
        <w:rPr>
          <w:rStyle w:val="Hyperlink"/>
          <w:rFonts w:ascii="Microsoft Sans Serif" w:eastAsia="Microsoft Sans Serif" w:hAnsi="Microsoft Sans Serif" w:cs="Microsoft Sans Serif"/>
          <w:sz w:val="24"/>
        </w:rPr>
      </w:pPr>
      <w:hyperlink r:id="rId10" w:history="1">
        <w:r w:rsidR="00F47073" w:rsidRPr="008E1E66">
          <w:rPr>
            <w:rStyle w:val="Hyperlink"/>
            <w:rFonts w:ascii="Microsoft Sans Serif" w:eastAsia="Microsoft Sans Serif" w:hAnsi="Microsoft Sans Serif" w:cs="Microsoft Sans Serif"/>
            <w:sz w:val="24"/>
          </w:rPr>
          <w:t>rkanaskie@pa.gov</w:t>
        </w:r>
      </w:hyperlink>
    </w:p>
    <w:p w14:paraId="52CE2041" w14:textId="77777777" w:rsidR="00145817" w:rsidRDefault="00145817" w:rsidP="00F47073">
      <w:pPr>
        <w:rPr>
          <w:rFonts w:ascii="Microsoft Sans Serif" w:eastAsia="Microsoft Sans Serif" w:hAnsi="Microsoft Sans Serif" w:cs="Microsoft Sans Serif"/>
          <w:sz w:val="24"/>
        </w:rPr>
      </w:pPr>
    </w:p>
    <w:p w14:paraId="6B2ECFB4" w14:textId="3921F71E"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R EVANS ESQUIRE</w:t>
      </w:r>
    </w:p>
    <w:p w14:paraId="7DE313B7"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SMALL BUSINESS ADVOCATE</w:t>
      </w:r>
    </w:p>
    <w:p w14:paraId="0B783FE8"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555 WALNUT STREET 1ST FLOOR </w:t>
      </w:r>
    </w:p>
    <w:p w14:paraId="1F385477"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4F0D2103"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br/>
        <w:t>Via e-mail only due to Emergency Order at M-2020-3019262</w:t>
      </w:r>
    </w:p>
    <w:p w14:paraId="45B84A61"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jorevan@pa.gov</w:t>
      </w:r>
      <w:r>
        <w:rPr>
          <w:rFonts w:ascii="Microsoft Sans Serif" w:eastAsia="Microsoft Sans Serif" w:hAnsi="Microsoft Sans Serif" w:cs="Microsoft Sans Serif"/>
          <w:sz w:val="24"/>
        </w:rPr>
        <w:br/>
      </w:r>
    </w:p>
    <w:p w14:paraId="4A0A405B"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CONEDISON SOLUTIONS INC</w:t>
      </w:r>
    </w:p>
    <w:p w14:paraId="0653CA17"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SUMMIT LAKE DR STE 410</w:t>
      </w:r>
    </w:p>
    <w:p w14:paraId="577C7E77"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VALHALLA NY  10595-1373</w:t>
      </w:r>
      <w:r>
        <w:rPr>
          <w:rFonts w:ascii="Microsoft Sans Serif" w:eastAsia="Microsoft Sans Serif" w:hAnsi="Microsoft Sans Serif" w:cs="Microsoft Sans Serif"/>
          <w:sz w:val="24"/>
        </w:rPr>
        <w:br/>
        <w:t>Via e-mail only due to Emergency Order at M-2020-3019262</w:t>
      </w:r>
    </w:p>
    <w:p w14:paraId="5E0C7837" w14:textId="04AD9CBF" w:rsidR="00F47073" w:rsidRDefault="00F203F7" w:rsidP="00F47073">
      <w:pPr>
        <w:rPr>
          <w:rFonts w:ascii="Microsoft Sans Serif" w:eastAsia="Microsoft Sans Serif" w:hAnsi="Microsoft Sans Serif" w:cs="Microsoft Sans Serif"/>
          <w:sz w:val="24"/>
        </w:rPr>
      </w:pPr>
      <w:hyperlink r:id="rId11" w:history="1">
        <w:r w:rsidR="00145817" w:rsidRPr="009926C0">
          <w:rPr>
            <w:rStyle w:val="Hyperlink"/>
            <w:rFonts w:ascii="Microsoft Sans Serif" w:eastAsia="Microsoft Sans Serif" w:hAnsi="Microsoft Sans Serif" w:cs="Microsoft Sans Serif"/>
            <w:sz w:val="24"/>
          </w:rPr>
          <w:t>corpcom@coned.com</w:t>
        </w:r>
      </w:hyperlink>
    </w:p>
    <w:p w14:paraId="1F6CBFC8" w14:textId="6F5B8B19"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MICHELLE MANN</w:t>
      </w:r>
    </w:p>
    <w:p w14:paraId="2A06216B"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ENERGY SERVICES PROVIDER INC</w:t>
      </w:r>
    </w:p>
    <w:p w14:paraId="483CBD78"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3700 LAKESIDE DRIVE FLOOR 6</w:t>
      </w:r>
    </w:p>
    <w:p w14:paraId="5D3D75E4"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MIRAMAR FL  33027</w:t>
      </w:r>
      <w:r>
        <w:rPr>
          <w:rFonts w:ascii="Microsoft Sans Serif" w:eastAsia="Microsoft Sans Serif" w:hAnsi="Microsoft Sans Serif" w:cs="Microsoft Sans Serif"/>
          <w:sz w:val="24"/>
        </w:rPr>
        <w:br/>
        <w:t>Via e-mail only due to Emergency Order at M-2020-3019262</w:t>
      </w:r>
    </w:p>
    <w:p w14:paraId="19E088BE" w14:textId="27741FC8" w:rsidR="00F47073" w:rsidRDefault="00F203F7" w:rsidP="00F47073">
      <w:pPr>
        <w:rPr>
          <w:rFonts w:ascii="Microsoft Sans Serif" w:eastAsia="Microsoft Sans Serif" w:hAnsi="Microsoft Sans Serif" w:cs="Microsoft Sans Serif"/>
          <w:sz w:val="24"/>
        </w:rPr>
      </w:pPr>
      <w:hyperlink r:id="rId12" w:history="1">
        <w:r w:rsidR="00145817" w:rsidRPr="009926C0">
          <w:rPr>
            <w:rStyle w:val="Hyperlink"/>
            <w:rFonts w:ascii="Microsoft Sans Serif" w:eastAsia="Microsoft Sans Serif" w:hAnsi="Microsoft Sans Serif" w:cs="Microsoft Sans Serif"/>
            <w:sz w:val="24"/>
          </w:rPr>
          <w:t>legal@criusenergy.com</w:t>
        </w:r>
      </w:hyperlink>
    </w:p>
    <w:p w14:paraId="5E960914" w14:textId="77777777" w:rsidR="00145817" w:rsidRDefault="00145817" w:rsidP="00F47073">
      <w:pPr>
        <w:rPr>
          <w:rFonts w:ascii="Microsoft Sans Serif" w:eastAsia="Microsoft Sans Serif" w:hAnsi="Microsoft Sans Serif" w:cs="Microsoft Sans Serif"/>
          <w:sz w:val="24"/>
        </w:rPr>
      </w:pPr>
    </w:p>
    <w:p w14:paraId="55EA9D7D"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DIRECT ENERGY SERVICES LLC</w:t>
      </w:r>
    </w:p>
    <w:p w14:paraId="24A8B4A8"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1001 LIBERTY AVENUE SUITE 1200</w:t>
      </w:r>
    </w:p>
    <w:p w14:paraId="77274840" w14:textId="77777777" w:rsidR="00F47073" w:rsidRDefault="00F47073"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r>
        <w:rPr>
          <w:rFonts w:ascii="Microsoft Sans Serif" w:eastAsia="Microsoft Sans Serif" w:hAnsi="Microsoft Sans Serif" w:cs="Microsoft Sans Serif"/>
          <w:sz w:val="24"/>
        </w:rPr>
        <w:br/>
        <w:t>Via e-mail only due to Emergency Order at M-2020-3019262</w:t>
      </w:r>
    </w:p>
    <w:bookmarkEnd w:id="0"/>
    <w:p w14:paraId="4C59EE90" w14:textId="0DEC1479" w:rsidR="00F47073" w:rsidRDefault="004E2818"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fldChar w:fldCharType="begin"/>
      </w:r>
      <w:r>
        <w:rPr>
          <w:rFonts w:ascii="Microsoft Sans Serif" w:eastAsia="Microsoft Sans Serif" w:hAnsi="Microsoft Sans Serif" w:cs="Microsoft Sans Serif"/>
          <w:sz w:val="24"/>
        </w:rPr>
        <w:instrText xml:space="preserve"> HYPERLINK "mailto:businessinfo@directenergy.com" </w:instrText>
      </w:r>
      <w:r>
        <w:rPr>
          <w:rFonts w:ascii="Microsoft Sans Serif" w:eastAsia="Microsoft Sans Serif" w:hAnsi="Microsoft Sans Serif" w:cs="Microsoft Sans Serif"/>
          <w:sz w:val="24"/>
        </w:rPr>
        <w:fldChar w:fldCharType="separate"/>
      </w:r>
      <w:r w:rsidRPr="004708E3">
        <w:rPr>
          <w:rStyle w:val="Hyperlink"/>
          <w:rFonts w:ascii="Microsoft Sans Serif" w:eastAsia="Microsoft Sans Serif" w:hAnsi="Microsoft Sans Serif" w:cs="Microsoft Sans Serif"/>
          <w:sz w:val="24"/>
        </w:rPr>
        <w:t>businessinfo@directenergy.com</w:t>
      </w:r>
      <w:r>
        <w:rPr>
          <w:rFonts w:ascii="Microsoft Sans Serif" w:eastAsia="Microsoft Sans Serif" w:hAnsi="Microsoft Sans Serif" w:cs="Microsoft Sans Serif"/>
          <w:sz w:val="24"/>
        </w:rPr>
        <w:fldChar w:fldCharType="end"/>
      </w:r>
    </w:p>
    <w:p w14:paraId="0D070B46" w14:textId="4A46B520" w:rsidR="004E2818" w:rsidRDefault="004E2818" w:rsidP="00F47073">
      <w:pPr>
        <w:rPr>
          <w:rFonts w:ascii="Microsoft Sans Serif" w:eastAsia="Microsoft Sans Serif" w:hAnsi="Microsoft Sans Serif" w:cs="Microsoft Sans Serif"/>
          <w:sz w:val="24"/>
        </w:rPr>
      </w:pPr>
    </w:p>
    <w:p w14:paraId="159F5C6D" w14:textId="7F866623" w:rsidR="004E2818" w:rsidRDefault="004E2818"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EVARD</w:t>
      </w:r>
    </w:p>
    <w:p w14:paraId="62093FA7" w14:textId="650E2455" w:rsidR="004E2818" w:rsidRDefault="004E2818"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CONSUMER ADVOCATE</w:t>
      </w:r>
    </w:p>
    <w:p w14:paraId="6A94BE92" w14:textId="5B96DE15" w:rsidR="004E2818" w:rsidRDefault="004E2818"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w:t>
      </w:r>
      <w:r w:rsidRPr="004E2818">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 FORUM PLACE</w:t>
      </w:r>
    </w:p>
    <w:p w14:paraId="45D2C576" w14:textId="6E32D46B" w:rsidR="004E2818" w:rsidRDefault="004E2818"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555 WALNUT STREET</w:t>
      </w:r>
    </w:p>
    <w:p w14:paraId="2F0BFF4A" w14:textId="46BF1858" w:rsidR="004E2818" w:rsidRDefault="004E2818" w:rsidP="00F4707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 1923</w:t>
      </w:r>
    </w:p>
    <w:sectPr w:rsidR="004E281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78B49" w14:textId="77777777" w:rsidR="00F203F7" w:rsidRDefault="00F203F7" w:rsidP="00145817">
      <w:r>
        <w:separator/>
      </w:r>
    </w:p>
  </w:endnote>
  <w:endnote w:type="continuationSeparator" w:id="0">
    <w:p w14:paraId="0E33CD29" w14:textId="77777777" w:rsidR="00F203F7" w:rsidRDefault="00F203F7" w:rsidP="0014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2725607"/>
      <w:docPartObj>
        <w:docPartGallery w:val="Page Numbers (Bottom of Page)"/>
        <w:docPartUnique/>
      </w:docPartObj>
    </w:sdtPr>
    <w:sdtEndPr>
      <w:rPr>
        <w:rFonts w:ascii="Times New Roman" w:hAnsi="Times New Roman" w:cs="Times New Roman"/>
        <w:noProof/>
        <w:sz w:val="20"/>
        <w:szCs w:val="20"/>
      </w:rPr>
    </w:sdtEndPr>
    <w:sdtContent>
      <w:p w14:paraId="68B43AFF" w14:textId="1BD54EB1" w:rsidR="00145817" w:rsidRPr="00145817" w:rsidRDefault="00145817">
        <w:pPr>
          <w:pStyle w:val="Footer"/>
          <w:jc w:val="center"/>
          <w:rPr>
            <w:rFonts w:ascii="Times New Roman" w:hAnsi="Times New Roman" w:cs="Times New Roman"/>
            <w:sz w:val="20"/>
            <w:szCs w:val="20"/>
          </w:rPr>
        </w:pPr>
        <w:r w:rsidRPr="00145817">
          <w:rPr>
            <w:rFonts w:ascii="Times New Roman" w:hAnsi="Times New Roman" w:cs="Times New Roman"/>
            <w:sz w:val="20"/>
            <w:szCs w:val="20"/>
          </w:rPr>
          <w:fldChar w:fldCharType="begin"/>
        </w:r>
        <w:r w:rsidRPr="00145817">
          <w:rPr>
            <w:rFonts w:ascii="Times New Roman" w:hAnsi="Times New Roman" w:cs="Times New Roman"/>
            <w:sz w:val="20"/>
            <w:szCs w:val="20"/>
          </w:rPr>
          <w:instrText xml:space="preserve"> PAGE   \* MERGEFORMAT </w:instrText>
        </w:r>
        <w:r w:rsidRPr="00145817">
          <w:rPr>
            <w:rFonts w:ascii="Times New Roman" w:hAnsi="Times New Roman" w:cs="Times New Roman"/>
            <w:sz w:val="20"/>
            <w:szCs w:val="20"/>
          </w:rPr>
          <w:fldChar w:fldCharType="separate"/>
        </w:r>
        <w:r w:rsidRPr="00145817">
          <w:rPr>
            <w:rFonts w:ascii="Times New Roman" w:hAnsi="Times New Roman" w:cs="Times New Roman"/>
            <w:noProof/>
            <w:sz w:val="20"/>
            <w:szCs w:val="20"/>
          </w:rPr>
          <w:t>2</w:t>
        </w:r>
        <w:r w:rsidRPr="00145817">
          <w:rPr>
            <w:rFonts w:ascii="Times New Roman" w:hAnsi="Times New Roman" w:cs="Times New Roman"/>
            <w:noProof/>
            <w:sz w:val="20"/>
            <w:szCs w:val="20"/>
          </w:rPr>
          <w:fldChar w:fldCharType="end"/>
        </w:r>
      </w:p>
    </w:sdtContent>
  </w:sdt>
  <w:p w14:paraId="54C6ABE3" w14:textId="77777777" w:rsidR="00145817" w:rsidRDefault="00145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69A08" w14:textId="77777777" w:rsidR="00F203F7" w:rsidRDefault="00F203F7" w:rsidP="00145817">
      <w:r>
        <w:separator/>
      </w:r>
    </w:p>
  </w:footnote>
  <w:footnote w:type="continuationSeparator" w:id="0">
    <w:p w14:paraId="6A5CE291" w14:textId="77777777" w:rsidR="00F203F7" w:rsidRDefault="00F203F7" w:rsidP="00145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049238D"/>
    <w:multiLevelType w:val="hybridMultilevel"/>
    <w:tmpl w:val="47DAE620"/>
    <w:lvl w:ilvl="0" w:tplc="F02A2E1A">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E4"/>
    <w:rsid w:val="00027497"/>
    <w:rsid w:val="000D14C3"/>
    <w:rsid w:val="00135F5D"/>
    <w:rsid w:val="00145817"/>
    <w:rsid w:val="001A06E4"/>
    <w:rsid w:val="003F0AC9"/>
    <w:rsid w:val="004E2818"/>
    <w:rsid w:val="006128D9"/>
    <w:rsid w:val="00AE10A3"/>
    <w:rsid w:val="00DD05F2"/>
    <w:rsid w:val="00F203F7"/>
    <w:rsid w:val="00F47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2C26"/>
  <w15:chartTrackingRefBased/>
  <w15:docId w15:val="{E003566D-F7C1-46F7-887C-B67B1B9D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6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6E4"/>
    <w:pPr>
      <w:ind w:left="720"/>
      <w:contextualSpacing/>
    </w:pPr>
  </w:style>
  <w:style w:type="character" w:styleId="Hyperlink">
    <w:name w:val="Hyperlink"/>
    <w:basedOn w:val="DefaultParagraphFont"/>
    <w:uiPriority w:val="99"/>
    <w:unhideWhenUsed/>
    <w:rsid w:val="00F47073"/>
    <w:rPr>
      <w:color w:val="0563C1" w:themeColor="hyperlink"/>
      <w:u w:val="single"/>
    </w:rPr>
  </w:style>
  <w:style w:type="character" w:styleId="UnresolvedMention">
    <w:name w:val="Unresolved Mention"/>
    <w:basedOn w:val="DefaultParagraphFont"/>
    <w:uiPriority w:val="99"/>
    <w:semiHidden/>
    <w:unhideWhenUsed/>
    <w:rsid w:val="00F47073"/>
    <w:rPr>
      <w:color w:val="605E5C"/>
      <w:shd w:val="clear" w:color="auto" w:fill="E1DFDD"/>
    </w:rPr>
  </w:style>
  <w:style w:type="paragraph" w:styleId="Header">
    <w:name w:val="header"/>
    <w:basedOn w:val="Normal"/>
    <w:link w:val="HeaderChar"/>
    <w:uiPriority w:val="99"/>
    <w:unhideWhenUsed/>
    <w:rsid w:val="00145817"/>
    <w:pPr>
      <w:tabs>
        <w:tab w:val="center" w:pos="4680"/>
        <w:tab w:val="right" w:pos="9360"/>
      </w:tabs>
    </w:pPr>
  </w:style>
  <w:style w:type="character" w:customStyle="1" w:styleId="HeaderChar">
    <w:name w:val="Header Char"/>
    <w:basedOn w:val="DefaultParagraphFont"/>
    <w:link w:val="Header"/>
    <w:uiPriority w:val="99"/>
    <w:rsid w:val="00145817"/>
    <w:rPr>
      <w:rFonts w:ascii="Calibri" w:hAnsi="Calibri" w:cs="Calibri"/>
    </w:rPr>
  </w:style>
  <w:style w:type="paragraph" w:styleId="Footer">
    <w:name w:val="footer"/>
    <w:basedOn w:val="Normal"/>
    <w:link w:val="FooterChar"/>
    <w:uiPriority w:val="99"/>
    <w:unhideWhenUsed/>
    <w:rsid w:val="00145817"/>
    <w:pPr>
      <w:tabs>
        <w:tab w:val="center" w:pos="4680"/>
        <w:tab w:val="right" w:pos="9360"/>
      </w:tabs>
    </w:pPr>
  </w:style>
  <w:style w:type="character" w:customStyle="1" w:styleId="FooterChar">
    <w:name w:val="Footer Char"/>
    <w:basedOn w:val="DefaultParagraphFont"/>
    <w:link w:val="Footer"/>
    <w:uiPriority w:val="99"/>
    <w:rsid w:val="0014581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14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sniscak@hmslega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esnyder@hmslegal.com" TargetMode="External"/><Relationship Id="rId12" Type="http://schemas.openxmlformats.org/officeDocument/2006/relationships/hyperlink" Target="mailto:legal@criusener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rpcom@cone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kanaskie@pa.gov" TargetMode="External"/><Relationship Id="rId4" Type="http://schemas.openxmlformats.org/officeDocument/2006/relationships/webSettings" Target="webSettings.xml"/><Relationship Id="rId9" Type="http://schemas.openxmlformats.org/officeDocument/2006/relationships/hyperlink" Target="mailto:choover@paoc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2020-12-30T16:37:00Z</dcterms:created>
  <dcterms:modified xsi:type="dcterms:W3CDTF">2020-12-30T17:14:00Z</dcterms:modified>
</cp:coreProperties>
</file>