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035040EE" w14:textId="35EFD756" w:rsidR="00863CE1" w:rsidRDefault="00087ABD" w:rsidP="00087AB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January 6, 2021</w:t>
      </w:r>
    </w:p>
    <w:p w14:paraId="3E8F4E38" w14:textId="7E6A4A6B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F17C5A">
        <w:rPr>
          <w:color w:val="000000" w:themeColor="text1"/>
          <w:sz w:val="26"/>
          <w:szCs w:val="26"/>
        </w:rPr>
        <w:t>P-2019-</w:t>
      </w:r>
      <w:r w:rsidR="00425845">
        <w:rPr>
          <w:color w:val="000000" w:themeColor="text1"/>
          <w:sz w:val="26"/>
          <w:szCs w:val="26"/>
        </w:rPr>
        <w:t>3010128</w:t>
      </w:r>
    </w:p>
    <w:p w14:paraId="1AB89349" w14:textId="7222120A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425845">
        <w:rPr>
          <w:color w:val="000000" w:themeColor="text1"/>
          <w:sz w:val="26"/>
          <w:szCs w:val="26"/>
        </w:rPr>
        <w:t>110500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4EBA216" w14:textId="2B369384" w:rsidR="00206F9E" w:rsidRDefault="00A7618D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Devin </w:t>
      </w:r>
      <w:r w:rsidR="00343462">
        <w:rPr>
          <w:color w:val="000000" w:themeColor="text1"/>
          <w:sz w:val="26"/>
          <w:szCs w:val="26"/>
        </w:rPr>
        <w:t>Ryan</w:t>
      </w:r>
    </w:p>
    <w:p w14:paraId="67C6057E" w14:textId="27A4E184" w:rsidR="007065C5" w:rsidRPr="00F50ADF" w:rsidRDefault="007065C5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Post &amp; Schell</w:t>
      </w:r>
      <w:r w:rsidR="00644391">
        <w:rPr>
          <w:color w:val="000000" w:themeColor="text1"/>
          <w:sz w:val="26"/>
          <w:szCs w:val="26"/>
        </w:rPr>
        <w:t xml:space="preserve"> P.C.</w:t>
      </w:r>
    </w:p>
    <w:p w14:paraId="3EB61616" w14:textId="43834041" w:rsidR="00206F9E" w:rsidRPr="00F50ADF" w:rsidRDefault="00343462" w:rsidP="00206F9E">
      <w:pPr>
        <w:rPr>
          <w:sz w:val="26"/>
          <w:szCs w:val="26"/>
        </w:rPr>
      </w:pPr>
      <w:r>
        <w:rPr>
          <w:sz w:val="26"/>
          <w:szCs w:val="26"/>
        </w:rPr>
        <w:t>17 North Second Street</w:t>
      </w:r>
      <w:r w:rsidR="005368A4">
        <w:rPr>
          <w:sz w:val="26"/>
          <w:szCs w:val="26"/>
        </w:rPr>
        <w:t xml:space="preserve"> 12</w:t>
      </w:r>
      <w:r w:rsidR="005368A4" w:rsidRPr="005368A4">
        <w:rPr>
          <w:sz w:val="26"/>
          <w:szCs w:val="26"/>
          <w:vertAlign w:val="superscript"/>
        </w:rPr>
        <w:t>th</w:t>
      </w:r>
      <w:r w:rsidR="005368A4">
        <w:rPr>
          <w:sz w:val="26"/>
          <w:szCs w:val="26"/>
        </w:rPr>
        <w:t xml:space="preserve"> Floor</w:t>
      </w:r>
    </w:p>
    <w:p w14:paraId="6A7A19A4" w14:textId="6C985660" w:rsidR="00206F9E" w:rsidRPr="00F50ADF" w:rsidRDefault="005368A4" w:rsidP="00206F9E">
      <w:pPr>
        <w:rPr>
          <w:sz w:val="26"/>
          <w:szCs w:val="26"/>
        </w:rPr>
      </w:pPr>
      <w:r>
        <w:rPr>
          <w:sz w:val="26"/>
          <w:szCs w:val="26"/>
        </w:rPr>
        <w:t>Harrisburg, PA</w:t>
      </w:r>
      <w:r w:rsidR="007065C5">
        <w:rPr>
          <w:sz w:val="26"/>
          <w:szCs w:val="26"/>
        </w:rPr>
        <w:t xml:space="preserve"> 17101-1601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BB1AEFB" w14:textId="5B7A6FAA" w:rsidR="00206F9E" w:rsidRPr="00F50ADF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644391">
        <w:rPr>
          <w:color w:val="000000" w:themeColor="text1"/>
          <w:sz w:val="26"/>
          <w:szCs w:val="26"/>
        </w:rPr>
        <w:t>Petition</w:t>
      </w:r>
      <w:r w:rsidR="004E480D">
        <w:rPr>
          <w:color w:val="000000" w:themeColor="text1"/>
          <w:sz w:val="26"/>
          <w:szCs w:val="26"/>
        </w:rPr>
        <w:t xml:space="preserve"> of </w:t>
      </w:r>
      <w:bookmarkStart w:id="0" w:name="_Hlk60757436"/>
      <w:r w:rsidR="004E480D">
        <w:rPr>
          <w:color w:val="000000" w:themeColor="text1"/>
          <w:sz w:val="26"/>
          <w:szCs w:val="26"/>
        </w:rPr>
        <w:t xml:space="preserve">PPL Electric Utilities Corporation </w:t>
      </w:r>
      <w:bookmarkEnd w:id="0"/>
      <w:r w:rsidR="004E480D">
        <w:rPr>
          <w:color w:val="000000" w:themeColor="text1"/>
          <w:sz w:val="26"/>
          <w:szCs w:val="26"/>
        </w:rPr>
        <w:t xml:space="preserve">for Approval of Tariff Modifications and Waivers </w:t>
      </w:r>
      <w:r w:rsidR="00DE601E">
        <w:rPr>
          <w:color w:val="000000" w:themeColor="text1"/>
          <w:sz w:val="26"/>
          <w:szCs w:val="26"/>
        </w:rPr>
        <w:t xml:space="preserve">of Regulations Necessary to Implement its </w:t>
      </w:r>
      <w:bookmarkStart w:id="1" w:name="_Hlk60757884"/>
      <w:r w:rsidR="00DE601E">
        <w:rPr>
          <w:color w:val="000000" w:themeColor="text1"/>
          <w:sz w:val="26"/>
          <w:szCs w:val="26"/>
        </w:rPr>
        <w:t>Distributed Energy Resources Management Plan</w:t>
      </w:r>
      <w:bookmarkEnd w:id="1"/>
      <w:r w:rsidRPr="00F50ADF">
        <w:rPr>
          <w:color w:val="000000" w:themeColor="text1"/>
          <w:sz w:val="26"/>
          <w:szCs w:val="26"/>
        </w:rPr>
        <w:t xml:space="preserve"> 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3BB9B520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2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="00DE601E">
        <w:rPr>
          <w:color w:val="000000" w:themeColor="text1"/>
          <w:sz w:val="26"/>
          <w:szCs w:val="26"/>
        </w:rPr>
        <w:t>Mr. Ryan</w:t>
      </w:r>
      <w:r w:rsidRPr="00F50ADF">
        <w:rPr>
          <w:color w:val="000000" w:themeColor="text1"/>
          <w:sz w:val="26"/>
          <w:szCs w:val="26"/>
        </w:rPr>
        <w:t>:</w:t>
      </w:r>
    </w:p>
    <w:bookmarkEnd w:id="2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66556F0F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</w:t>
      </w:r>
      <w:r w:rsidR="00E46214">
        <w:rPr>
          <w:sz w:val="26"/>
          <w:szCs w:val="26"/>
        </w:rPr>
        <w:t xml:space="preserve">Opinion </w:t>
      </w:r>
      <w:r w:rsidR="0050046D">
        <w:rPr>
          <w:sz w:val="26"/>
          <w:szCs w:val="26"/>
        </w:rPr>
        <w:t xml:space="preserve">and </w:t>
      </w:r>
      <w:r w:rsidRPr="00F50ADF">
        <w:rPr>
          <w:sz w:val="26"/>
          <w:szCs w:val="26"/>
        </w:rPr>
        <w:t xml:space="preserve">Order entered </w:t>
      </w:r>
      <w:r w:rsidR="0050046D">
        <w:rPr>
          <w:sz w:val="26"/>
          <w:szCs w:val="26"/>
        </w:rPr>
        <w:t>December 17, 2020</w:t>
      </w:r>
      <w:r w:rsidRPr="00F50ADF">
        <w:rPr>
          <w:sz w:val="26"/>
          <w:szCs w:val="26"/>
        </w:rPr>
        <w:t xml:space="preserve">, the Commission authorized </w:t>
      </w:r>
      <w:r w:rsidR="0050046D">
        <w:rPr>
          <w:color w:val="000000" w:themeColor="text1"/>
          <w:sz w:val="26"/>
          <w:szCs w:val="26"/>
        </w:rPr>
        <w:t xml:space="preserve">PPL Electric Utilities Corporation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to file a tariff supplement </w:t>
      </w:r>
      <w:r w:rsidR="004513E6">
        <w:rPr>
          <w:sz w:val="26"/>
          <w:szCs w:val="26"/>
        </w:rPr>
        <w:t>consisten</w:t>
      </w:r>
      <w:r w:rsidR="005955AA">
        <w:rPr>
          <w:sz w:val="26"/>
          <w:szCs w:val="26"/>
        </w:rPr>
        <w:t xml:space="preserve">t with the </w:t>
      </w:r>
      <w:r w:rsidR="005955AA">
        <w:rPr>
          <w:i/>
          <w:iCs/>
          <w:sz w:val="26"/>
          <w:szCs w:val="26"/>
        </w:rPr>
        <w:t>pro forma</w:t>
      </w:r>
      <w:r w:rsidR="005955AA">
        <w:rPr>
          <w:sz w:val="26"/>
          <w:szCs w:val="26"/>
        </w:rPr>
        <w:t xml:space="preserve"> tariff supplement attached as </w:t>
      </w:r>
      <w:r w:rsidRPr="00F50ADF">
        <w:rPr>
          <w:sz w:val="26"/>
          <w:szCs w:val="26"/>
        </w:rPr>
        <w:t>Appendix A to the Joint</w:t>
      </w:r>
      <w:r w:rsidR="0035208E">
        <w:rPr>
          <w:sz w:val="26"/>
          <w:szCs w:val="26"/>
        </w:rPr>
        <w:t xml:space="preserve"> </w:t>
      </w:r>
      <w:r w:rsidR="0035208E" w:rsidRPr="00F50ADF">
        <w:rPr>
          <w:sz w:val="26"/>
          <w:szCs w:val="26"/>
        </w:rPr>
        <w:t>Petition for</w:t>
      </w:r>
      <w:r w:rsidRPr="00F50ADF">
        <w:rPr>
          <w:sz w:val="26"/>
          <w:szCs w:val="26"/>
        </w:rPr>
        <w:t xml:space="preserve"> </w:t>
      </w:r>
      <w:r w:rsidR="00144C36">
        <w:rPr>
          <w:sz w:val="26"/>
          <w:szCs w:val="26"/>
        </w:rPr>
        <w:t xml:space="preserve">Approval of </w:t>
      </w:r>
      <w:r w:rsidRPr="00F50ADF">
        <w:rPr>
          <w:sz w:val="26"/>
          <w:szCs w:val="26"/>
        </w:rPr>
        <w:t xml:space="preserve">Settlement </w:t>
      </w:r>
      <w:r w:rsidR="0035208E">
        <w:rPr>
          <w:sz w:val="26"/>
          <w:szCs w:val="26"/>
        </w:rPr>
        <w:t>of</w:t>
      </w:r>
      <w:r w:rsidRPr="00F50ADF">
        <w:rPr>
          <w:sz w:val="26"/>
          <w:szCs w:val="26"/>
        </w:rPr>
        <w:t xml:space="preserve"> </w:t>
      </w:r>
      <w:r w:rsidR="00144C36">
        <w:rPr>
          <w:sz w:val="26"/>
          <w:szCs w:val="26"/>
        </w:rPr>
        <w:t>All Issues</w:t>
      </w:r>
      <w:r w:rsidR="00C62A71" w:rsidRPr="00F50ADF">
        <w:rPr>
          <w:sz w:val="26"/>
          <w:szCs w:val="26"/>
        </w:rPr>
        <w:t xml:space="preserve"> filed in the above docketed </w:t>
      </w:r>
      <w:r w:rsidR="00430F0F">
        <w:rPr>
          <w:sz w:val="26"/>
          <w:szCs w:val="26"/>
        </w:rPr>
        <w:t>petition</w:t>
      </w:r>
      <w:r w:rsidR="004D43FE">
        <w:rPr>
          <w:sz w:val="26"/>
          <w:szCs w:val="26"/>
        </w:rPr>
        <w:t xml:space="preserve">, </w:t>
      </w:r>
      <w:r w:rsidR="008F153A">
        <w:rPr>
          <w:sz w:val="26"/>
          <w:szCs w:val="26"/>
        </w:rPr>
        <w:t>modifying</w:t>
      </w:r>
      <w:r w:rsidR="004D43FE">
        <w:rPr>
          <w:sz w:val="26"/>
          <w:szCs w:val="26"/>
        </w:rPr>
        <w:t xml:space="preserve"> t</w:t>
      </w:r>
      <w:r w:rsidR="003824A8">
        <w:rPr>
          <w:sz w:val="26"/>
          <w:szCs w:val="26"/>
        </w:rPr>
        <w:t xml:space="preserve">ariff language necessary to implement the Company’s </w:t>
      </w:r>
      <w:r w:rsidR="00D36624">
        <w:rPr>
          <w:color w:val="000000" w:themeColor="text1"/>
          <w:sz w:val="26"/>
          <w:szCs w:val="26"/>
        </w:rPr>
        <w:t>Distributed Energy Resources Management Plan</w:t>
      </w:r>
      <w:r w:rsidRPr="00F50ADF">
        <w:rPr>
          <w:sz w:val="26"/>
          <w:szCs w:val="26"/>
        </w:rPr>
        <w:t>.  On</w:t>
      </w:r>
      <w:r w:rsidR="00517539">
        <w:rPr>
          <w:sz w:val="26"/>
          <w:szCs w:val="26"/>
        </w:rPr>
        <w:t xml:space="preserve"> December 2</w:t>
      </w:r>
      <w:r w:rsidR="00A67C0F">
        <w:rPr>
          <w:sz w:val="26"/>
          <w:szCs w:val="26"/>
        </w:rPr>
        <w:t>3, 2020</w:t>
      </w:r>
      <w:r w:rsidRPr="00F50ADF">
        <w:rPr>
          <w:sz w:val="26"/>
          <w:szCs w:val="26"/>
        </w:rPr>
        <w:t xml:space="preserve">, the Company filed </w:t>
      </w:r>
      <w:bookmarkStart w:id="3" w:name="_Hlk60757918"/>
      <w:r w:rsidRPr="00F50ADF">
        <w:rPr>
          <w:sz w:val="26"/>
          <w:szCs w:val="26"/>
        </w:rPr>
        <w:t xml:space="preserve">Supplement No. </w:t>
      </w:r>
      <w:r w:rsidR="00A67C0F">
        <w:rPr>
          <w:sz w:val="26"/>
          <w:szCs w:val="26"/>
        </w:rPr>
        <w:t xml:space="preserve">311 </w:t>
      </w:r>
      <w:r w:rsidRPr="00F50ADF">
        <w:rPr>
          <w:sz w:val="26"/>
          <w:szCs w:val="26"/>
        </w:rPr>
        <w:t xml:space="preserve">to Tariff </w:t>
      </w:r>
      <w:r w:rsidR="00A67C0F">
        <w:rPr>
          <w:sz w:val="26"/>
          <w:szCs w:val="26"/>
        </w:rPr>
        <w:t>Electric</w:t>
      </w:r>
      <w:r w:rsidR="00BA3C58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>-</w:t>
      </w:r>
      <w:r w:rsidR="00BA3C58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Pa. P.U.C. No. </w:t>
      </w:r>
      <w:r w:rsidR="004D43FE">
        <w:rPr>
          <w:sz w:val="26"/>
          <w:szCs w:val="26"/>
        </w:rPr>
        <w:t>201</w:t>
      </w:r>
      <w:bookmarkEnd w:id="3"/>
      <w:r w:rsidRPr="00F50ADF">
        <w:rPr>
          <w:sz w:val="26"/>
          <w:szCs w:val="26"/>
        </w:rPr>
        <w:t xml:space="preserve"> to become effective </w:t>
      </w:r>
      <w:r w:rsidR="00C406D4">
        <w:rPr>
          <w:sz w:val="26"/>
          <w:szCs w:val="26"/>
        </w:rPr>
        <w:t>January 1, 2021</w:t>
      </w:r>
      <w:r w:rsidR="00D66A23">
        <w:rPr>
          <w:sz w:val="26"/>
          <w:szCs w:val="26"/>
        </w:rPr>
        <w:t xml:space="preserve"> in compliance with the Opinion and Order</w:t>
      </w:r>
      <w:r w:rsidRPr="00F50ADF">
        <w:rPr>
          <w:sz w:val="26"/>
          <w:szCs w:val="26"/>
        </w:rPr>
        <w:t>.</w:t>
      </w:r>
      <w:r w:rsidR="00087ABD" w:rsidRPr="00087ABD">
        <w:rPr>
          <w:noProof/>
        </w:rPr>
        <w:t xml:space="preserve"> 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7632C6E2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BA6B5F">
        <w:rPr>
          <w:sz w:val="26"/>
          <w:szCs w:val="26"/>
        </w:rPr>
        <w:t>the supplement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2007C9CB" w:rsidR="00B25811" w:rsidRPr="00F50ADF" w:rsidRDefault="00B25811" w:rsidP="00B25811">
      <w:pPr>
        <w:rPr>
          <w:sz w:val="26"/>
          <w:szCs w:val="26"/>
        </w:rPr>
      </w:pPr>
    </w:p>
    <w:p w14:paraId="1B63F44A" w14:textId="74BF568C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 at </w:t>
      </w:r>
      <w:hyperlink r:id="rId8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769274D4" w:rsidR="00B25811" w:rsidRPr="00F50ADF" w:rsidRDefault="00087ABD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CB2CF1" wp14:editId="3AD16D7B">
            <wp:simplePos x="0" y="0"/>
            <wp:positionH relativeFrom="column">
              <wp:posOffset>2762250</wp:posOffset>
            </wp:positionH>
            <wp:positionV relativeFrom="paragraph">
              <wp:posOffset>187325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DE73D" w14:textId="5CBCC3F9" w:rsidR="00722527" w:rsidRPr="00F50ADF" w:rsidRDefault="00722527" w:rsidP="00722527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  <w:t>Sincerely,</w:t>
      </w: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547B416A" w14:textId="1C1222D2" w:rsidR="00B25811" w:rsidRPr="00F50ADF" w:rsidRDefault="00722527" w:rsidP="00BA6B5F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10D46" w14:textId="77777777" w:rsidR="001460DF" w:rsidRDefault="001460DF">
      <w:r>
        <w:separator/>
      </w:r>
    </w:p>
  </w:endnote>
  <w:endnote w:type="continuationSeparator" w:id="0">
    <w:p w14:paraId="1CE4AD0B" w14:textId="77777777" w:rsidR="001460DF" w:rsidRDefault="001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2B94" w14:textId="77777777" w:rsidR="001460DF" w:rsidRDefault="001460DF">
      <w:r>
        <w:separator/>
      </w:r>
    </w:p>
  </w:footnote>
  <w:footnote w:type="continuationSeparator" w:id="0">
    <w:p w14:paraId="17BB9D4A" w14:textId="77777777" w:rsidR="001460DF" w:rsidRDefault="0014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7ABD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44C36"/>
    <w:rsid w:val="001460DF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462"/>
    <w:rsid w:val="003437D2"/>
    <w:rsid w:val="0034777A"/>
    <w:rsid w:val="0035208E"/>
    <w:rsid w:val="00352AFA"/>
    <w:rsid w:val="00353843"/>
    <w:rsid w:val="003824A8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25845"/>
    <w:rsid w:val="00430F0F"/>
    <w:rsid w:val="00434D2A"/>
    <w:rsid w:val="004376E3"/>
    <w:rsid w:val="00443956"/>
    <w:rsid w:val="004513E6"/>
    <w:rsid w:val="00456861"/>
    <w:rsid w:val="00461748"/>
    <w:rsid w:val="004660E3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D43FE"/>
    <w:rsid w:val="004E0233"/>
    <w:rsid w:val="004E181E"/>
    <w:rsid w:val="004E480D"/>
    <w:rsid w:val="0050046D"/>
    <w:rsid w:val="00501911"/>
    <w:rsid w:val="00515CB8"/>
    <w:rsid w:val="00517539"/>
    <w:rsid w:val="00522057"/>
    <w:rsid w:val="005232B9"/>
    <w:rsid w:val="00527E1A"/>
    <w:rsid w:val="00531804"/>
    <w:rsid w:val="00533855"/>
    <w:rsid w:val="005368A4"/>
    <w:rsid w:val="00541572"/>
    <w:rsid w:val="0054596A"/>
    <w:rsid w:val="0054688F"/>
    <w:rsid w:val="005519DE"/>
    <w:rsid w:val="005548F3"/>
    <w:rsid w:val="005553DC"/>
    <w:rsid w:val="0056118F"/>
    <w:rsid w:val="00571CC5"/>
    <w:rsid w:val="00572B4D"/>
    <w:rsid w:val="005749A9"/>
    <w:rsid w:val="00574F8B"/>
    <w:rsid w:val="005758E5"/>
    <w:rsid w:val="00583A30"/>
    <w:rsid w:val="0058541B"/>
    <w:rsid w:val="0058733C"/>
    <w:rsid w:val="005955AA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391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5C5"/>
    <w:rsid w:val="0070664E"/>
    <w:rsid w:val="00714424"/>
    <w:rsid w:val="007166E9"/>
    <w:rsid w:val="00720E93"/>
    <w:rsid w:val="00722527"/>
    <w:rsid w:val="0072595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63CE1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153A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67C0F"/>
    <w:rsid w:val="00A71787"/>
    <w:rsid w:val="00A74383"/>
    <w:rsid w:val="00A7618D"/>
    <w:rsid w:val="00A965DF"/>
    <w:rsid w:val="00A97571"/>
    <w:rsid w:val="00AA2C0A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A6B5F"/>
    <w:rsid w:val="00BC76A3"/>
    <w:rsid w:val="00BD1258"/>
    <w:rsid w:val="00BD13EF"/>
    <w:rsid w:val="00BD24A2"/>
    <w:rsid w:val="00BD6B09"/>
    <w:rsid w:val="00BE46FD"/>
    <w:rsid w:val="00BE51E5"/>
    <w:rsid w:val="00BE7C84"/>
    <w:rsid w:val="00BF0385"/>
    <w:rsid w:val="00BF0CE9"/>
    <w:rsid w:val="00C22074"/>
    <w:rsid w:val="00C25A0A"/>
    <w:rsid w:val="00C33E42"/>
    <w:rsid w:val="00C3562A"/>
    <w:rsid w:val="00C406D4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624"/>
    <w:rsid w:val="00D36951"/>
    <w:rsid w:val="00D4608E"/>
    <w:rsid w:val="00D50808"/>
    <w:rsid w:val="00D53E6B"/>
    <w:rsid w:val="00D5571A"/>
    <w:rsid w:val="00D666C4"/>
    <w:rsid w:val="00D66A23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E601E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6214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7C5A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1771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2</cp:revision>
  <cp:lastPrinted>2016-08-03T12:49:00Z</cp:lastPrinted>
  <dcterms:created xsi:type="dcterms:W3CDTF">2021-01-06T13:28:00Z</dcterms:created>
  <dcterms:modified xsi:type="dcterms:W3CDTF">2021-01-06T13:28:00Z</dcterms:modified>
</cp:coreProperties>
</file>