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67F9A" w14:textId="77777777" w:rsidR="00C5792B" w:rsidRPr="00104627" w:rsidRDefault="00C5792B" w:rsidP="00C5792B">
      <w:pPr>
        <w:pStyle w:val="Title"/>
        <w:rPr>
          <w:szCs w:val="24"/>
        </w:rPr>
      </w:pPr>
      <w:r w:rsidRPr="00104627">
        <w:rPr>
          <w:szCs w:val="24"/>
        </w:rPr>
        <w:t>BEFORE THE</w:t>
      </w:r>
    </w:p>
    <w:p w14:paraId="64C9F5F5" w14:textId="77777777" w:rsidR="00C5792B" w:rsidRPr="00104627" w:rsidRDefault="00C5792B" w:rsidP="00C5792B">
      <w:pPr>
        <w:pStyle w:val="Subtitle"/>
        <w:rPr>
          <w:szCs w:val="24"/>
        </w:rPr>
      </w:pPr>
      <w:r w:rsidRPr="00104627">
        <w:rPr>
          <w:szCs w:val="24"/>
        </w:rPr>
        <w:t>PENNSYLVANIA PUBLIC UTILITY COMMISSION</w:t>
      </w:r>
    </w:p>
    <w:p w14:paraId="32EDAEFE" w14:textId="77777777" w:rsidR="00C5792B" w:rsidRPr="00104627" w:rsidRDefault="00C5792B" w:rsidP="00C5792B">
      <w:pPr>
        <w:rPr>
          <w:szCs w:val="24"/>
        </w:rPr>
      </w:pPr>
    </w:p>
    <w:p w14:paraId="635F0AD5" w14:textId="77777777" w:rsidR="00C5792B" w:rsidRPr="00104627" w:rsidRDefault="00C5792B" w:rsidP="00C5792B">
      <w:pPr>
        <w:rPr>
          <w:szCs w:val="24"/>
        </w:rPr>
      </w:pPr>
    </w:p>
    <w:p w14:paraId="502F6EEF" w14:textId="77777777" w:rsidR="00C5792B" w:rsidRPr="00104627" w:rsidRDefault="00C5792B" w:rsidP="00C5792B">
      <w:pPr>
        <w:rPr>
          <w:szCs w:val="24"/>
        </w:rPr>
      </w:pPr>
    </w:p>
    <w:p w14:paraId="46BFB3B2" w14:textId="77777777" w:rsidR="00C5792B" w:rsidRPr="00104627" w:rsidRDefault="00C5792B" w:rsidP="00C5792B">
      <w:pPr>
        <w:autoSpaceDE w:val="0"/>
        <w:autoSpaceDN w:val="0"/>
        <w:adjustRightInd w:val="0"/>
        <w:rPr>
          <w:bCs/>
          <w:szCs w:val="24"/>
        </w:rPr>
      </w:pPr>
      <w:r w:rsidRPr="00104627">
        <w:rPr>
          <w:bCs/>
          <w:szCs w:val="24"/>
        </w:rPr>
        <w:t xml:space="preserve">Application of Pennsylvania-American Water </w:t>
      </w:r>
      <w:r w:rsidRPr="00104627">
        <w:rPr>
          <w:bCs/>
          <w:szCs w:val="24"/>
        </w:rPr>
        <w:tab/>
        <w:t>:</w:t>
      </w:r>
      <w:r w:rsidRPr="00104627">
        <w:rPr>
          <w:bCs/>
          <w:szCs w:val="24"/>
        </w:rPr>
        <w:tab/>
      </w:r>
      <w:r w:rsidRPr="00104627">
        <w:rPr>
          <w:bCs/>
          <w:szCs w:val="24"/>
        </w:rPr>
        <w:tab/>
      </w:r>
    </w:p>
    <w:p w14:paraId="435D8A95" w14:textId="77777777" w:rsidR="00C5792B" w:rsidRPr="00104627" w:rsidRDefault="00C5792B" w:rsidP="00C5792B">
      <w:pPr>
        <w:autoSpaceDE w:val="0"/>
        <w:autoSpaceDN w:val="0"/>
        <w:adjustRightInd w:val="0"/>
        <w:rPr>
          <w:bCs/>
          <w:szCs w:val="24"/>
        </w:rPr>
      </w:pPr>
      <w:r w:rsidRPr="00104627">
        <w:rPr>
          <w:bCs/>
          <w:szCs w:val="24"/>
        </w:rPr>
        <w:t>Company-Wastewater Division under</w:t>
      </w:r>
      <w:r w:rsidRPr="00104627">
        <w:rPr>
          <w:bCs/>
          <w:szCs w:val="24"/>
        </w:rPr>
        <w:tab/>
      </w:r>
      <w:r w:rsidRPr="00104627">
        <w:rPr>
          <w:bCs/>
          <w:szCs w:val="24"/>
        </w:rPr>
        <w:tab/>
        <w:t>:</w:t>
      </w:r>
    </w:p>
    <w:p w14:paraId="769A4493" w14:textId="77777777" w:rsidR="00C5792B" w:rsidRPr="00104627" w:rsidRDefault="00C5792B" w:rsidP="00C5792B">
      <w:pPr>
        <w:autoSpaceDE w:val="0"/>
        <w:autoSpaceDN w:val="0"/>
        <w:adjustRightInd w:val="0"/>
        <w:rPr>
          <w:bCs/>
          <w:szCs w:val="24"/>
        </w:rPr>
      </w:pPr>
      <w:r w:rsidRPr="00104627">
        <w:rPr>
          <w:bCs/>
          <w:szCs w:val="24"/>
        </w:rPr>
        <w:t>Section 1329 of the Pennsylvania Public</w:t>
      </w:r>
      <w:r w:rsidRPr="00104627">
        <w:rPr>
          <w:bCs/>
          <w:szCs w:val="24"/>
        </w:rPr>
        <w:tab/>
      </w:r>
      <w:r w:rsidRPr="00104627">
        <w:rPr>
          <w:bCs/>
          <w:szCs w:val="24"/>
        </w:rPr>
        <w:tab/>
        <w:t xml:space="preserve">: </w:t>
      </w:r>
      <w:r w:rsidRPr="00104627">
        <w:rPr>
          <w:bCs/>
          <w:szCs w:val="24"/>
        </w:rPr>
        <w:tab/>
      </w:r>
      <w:r w:rsidRPr="00104627">
        <w:rPr>
          <w:bCs/>
          <w:szCs w:val="24"/>
        </w:rPr>
        <w:tab/>
        <w:t>A-2020-3019634</w:t>
      </w:r>
    </w:p>
    <w:p w14:paraId="1745C26D" w14:textId="77777777" w:rsidR="00C5792B" w:rsidRPr="00104627" w:rsidRDefault="00C5792B" w:rsidP="00C5792B">
      <w:pPr>
        <w:autoSpaceDE w:val="0"/>
        <w:autoSpaceDN w:val="0"/>
        <w:adjustRightInd w:val="0"/>
        <w:rPr>
          <w:bCs/>
          <w:szCs w:val="24"/>
        </w:rPr>
      </w:pPr>
      <w:r w:rsidRPr="00104627">
        <w:rPr>
          <w:bCs/>
          <w:szCs w:val="24"/>
        </w:rPr>
        <w:t xml:space="preserve">Utility Code, 66 Pa. C.S.§ 1329, for the </w:t>
      </w:r>
      <w:r w:rsidRPr="00104627">
        <w:rPr>
          <w:bCs/>
          <w:szCs w:val="24"/>
        </w:rPr>
        <w:tab/>
      </w:r>
      <w:r w:rsidRPr="00104627">
        <w:rPr>
          <w:bCs/>
          <w:szCs w:val="24"/>
        </w:rPr>
        <w:tab/>
        <w:t>:</w:t>
      </w:r>
    </w:p>
    <w:p w14:paraId="6A408F5C" w14:textId="77777777" w:rsidR="00C5792B" w:rsidRPr="00104627" w:rsidRDefault="00C5792B" w:rsidP="00C5792B">
      <w:pPr>
        <w:autoSpaceDE w:val="0"/>
        <w:autoSpaceDN w:val="0"/>
        <w:adjustRightInd w:val="0"/>
        <w:rPr>
          <w:bCs/>
          <w:szCs w:val="24"/>
        </w:rPr>
      </w:pPr>
      <w:r w:rsidRPr="00104627">
        <w:rPr>
          <w:bCs/>
          <w:szCs w:val="24"/>
        </w:rPr>
        <w:t>Acquisition of Royersford Borough’s Wastewater</w:t>
      </w:r>
      <w:r w:rsidRPr="00104627">
        <w:rPr>
          <w:bCs/>
          <w:szCs w:val="24"/>
        </w:rPr>
        <w:tab/>
        <w:t>:</w:t>
      </w:r>
    </w:p>
    <w:p w14:paraId="49C8AC5D" w14:textId="77777777" w:rsidR="00C5792B" w:rsidRPr="00104627" w:rsidRDefault="00C5792B" w:rsidP="00C5792B">
      <w:pPr>
        <w:autoSpaceDE w:val="0"/>
        <w:autoSpaceDN w:val="0"/>
        <w:adjustRightInd w:val="0"/>
        <w:rPr>
          <w:bCs/>
          <w:szCs w:val="24"/>
        </w:rPr>
      </w:pPr>
      <w:r w:rsidRPr="00104627">
        <w:rPr>
          <w:bCs/>
          <w:szCs w:val="24"/>
        </w:rPr>
        <w:t>System Assets</w:t>
      </w:r>
      <w:r w:rsidRPr="00104627">
        <w:rPr>
          <w:bCs/>
          <w:szCs w:val="24"/>
        </w:rPr>
        <w:tab/>
      </w:r>
      <w:r w:rsidRPr="00104627">
        <w:rPr>
          <w:bCs/>
          <w:szCs w:val="24"/>
        </w:rPr>
        <w:tab/>
      </w:r>
      <w:r w:rsidRPr="00104627">
        <w:rPr>
          <w:bCs/>
          <w:szCs w:val="24"/>
        </w:rPr>
        <w:tab/>
      </w:r>
      <w:r w:rsidRPr="00104627">
        <w:rPr>
          <w:bCs/>
          <w:szCs w:val="24"/>
        </w:rPr>
        <w:tab/>
        <w:t xml:space="preserve"> </w:t>
      </w:r>
      <w:r w:rsidRPr="00104627">
        <w:rPr>
          <w:bCs/>
          <w:szCs w:val="24"/>
        </w:rPr>
        <w:tab/>
      </w:r>
      <w:r w:rsidRPr="00104627">
        <w:rPr>
          <w:bCs/>
          <w:szCs w:val="24"/>
        </w:rPr>
        <w:tab/>
        <w:t>:</w:t>
      </w:r>
    </w:p>
    <w:p w14:paraId="328953DD" w14:textId="77777777" w:rsidR="00C5792B" w:rsidRPr="00104627" w:rsidRDefault="00C5792B" w:rsidP="00C5792B">
      <w:pPr>
        <w:rPr>
          <w:szCs w:val="24"/>
        </w:rPr>
      </w:pPr>
    </w:p>
    <w:p w14:paraId="59630439" w14:textId="77777777" w:rsidR="00C5792B" w:rsidRPr="00104627" w:rsidRDefault="00C5792B" w:rsidP="00C5792B">
      <w:pPr>
        <w:pStyle w:val="Heading1"/>
        <w:rPr>
          <w:szCs w:val="24"/>
        </w:rPr>
      </w:pPr>
    </w:p>
    <w:p w14:paraId="46A5EEBA" w14:textId="3D19A01B" w:rsidR="00C5792B" w:rsidRPr="00104627" w:rsidRDefault="00C5792B" w:rsidP="00C5792B">
      <w:pPr>
        <w:pStyle w:val="NoSpacing"/>
        <w:jc w:val="center"/>
        <w:rPr>
          <w:b/>
          <w:szCs w:val="24"/>
          <w:u w:val="single"/>
        </w:rPr>
      </w:pPr>
      <w:r w:rsidRPr="00104627">
        <w:rPr>
          <w:b/>
          <w:szCs w:val="24"/>
          <w:u w:val="single"/>
        </w:rPr>
        <w:t>PREHEARING ORDER #</w:t>
      </w:r>
      <w:r w:rsidR="00797A83" w:rsidRPr="00104627">
        <w:rPr>
          <w:b/>
          <w:szCs w:val="24"/>
          <w:u w:val="single"/>
        </w:rPr>
        <w:t>2</w:t>
      </w:r>
    </w:p>
    <w:p w14:paraId="66C41E40" w14:textId="77777777" w:rsidR="00C5792B" w:rsidRPr="00104627" w:rsidRDefault="00C5792B" w:rsidP="00C5792B">
      <w:pPr>
        <w:pStyle w:val="NoSpacing"/>
        <w:rPr>
          <w:szCs w:val="24"/>
        </w:rPr>
      </w:pPr>
    </w:p>
    <w:p w14:paraId="0CC95E6F" w14:textId="77777777" w:rsidR="00C5792B" w:rsidRPr="00104627" w:rsidRDefault="00C5792B" w:rsidP="00C5792B">
      <w:pPr>
        <w:pStyle w:val="NoSpacing"/>
        <w:rPr>
          <w:szCs w:val="24"/>
        </w:rPr>
      </w:pPr>
    </w:p>
    <w:p w14:paraId="2438925B" w14:textId="77777777" w:rsidR="00C5792B" w:rsidRPr="00104627" w:rsidRDefault="00C5792B" w:rsidP="00C5792B">
      <w:pPr>
        <w:jc w:val="center"/>
        <w:rPr>
          <w:caps/>
          <w:szCs w:val="24"/>
          <w:u w:val="single"/>
        </w:rPr>
      </w:pPr>
      <w:r w:rsidRPr="00104627">
        <w:rPr>
          <w:caps/>
          <w:szCs w:val="24"/>
          <w:u w:val="single"/>
        </w:rPr>
        <w:t>History</w:t>
      </w:r>
    </w:p>
    <w:p w14:paraId="29537238" w14:textId="77777777" w:rsidR="00C5792B" w:rsidRPr="00104627" w:rsidRDefault="00C5792B" w:rsidP="00C5792B">
      <w:pPr>
        <w:jc w:val="center"/>
        <w:rPr>
          <w:szCs w:val="24"/>
          <w:u w:val="single"/>
        </w:rPr>
      </w:pPr>
    </w:p>
    <w:p w14:paraId="01519AED" w14:textId="77777777" w:rsidR="00C5792B" w:rsidRPr="00104627" w:rsidRDefault="00C5792B" w:rsidP="00C5792B">
      <w:pPr>
        <w:jc w:val="center"/>
        <w:rPr>
          <w:szCs w:val="24"/>
          <w:u w:val="single"/>
        </w:rPr>
      </w:pPr>
    </w:p>
    <w:p w14:paraId="32B11BA3" w14:textId="77777777" w:rsidR="00C5792B" w:rsidRPr="00104627" w:rsidRDefault="00C5792B" w:rsidP="00C5792B">
      <w:pPr>
        <w:spacing w:line="360" w:lineRule="auto"/>
        <w:rPr>
          <w:szCs w:val="24"/>
        </w:rPr>
      </w:pPr>
      <w:r w:rsidRPr="00104627">
        <w:rPr>
          <w:szCs w:val="24"/>
        </w:rPr>
        <w:tab/>
      </w:r>
      <w:r w:rsidRPr="00104627">
        <w:rPr>
          <w:szCs w:val="24"/>
        </w:rPr>
        <w:tab/>
        <w:t>On July 14, 2020, Pennsylvania-American Water Company – Wastewater Division (PAWC-WD), under Sections 1102 and 1329 of the Pennsylvania Public Utility Code (the Code), 66 Pa C.S. §§ 1102(a) and 1329, filed an application for approval of: (1) the transfer, by sale, of substantially all of the wastewater system assets, properties and rights of Royersford Borough related to its wastewater collection and treatment system; (2) the right of PAWC-WD to begin to offer or furnish wastewater service to the public in Royersford Borough and portions of Upper Providence Township, Montgomery County, Pennsylvania; and (3) for approval of the use for ratemaking purposes of the lesser fair market value or the negotiated purchase price of the Royersford Borough assets related to its wastewater collection and treatment system.</w:t>
      </w:r>
    </w:p>
    <w:p w14:paraId="4F7E1621" w14:textId="77777777" w:rsidR="00C5792B" w:rsidRPr="00104627" w:rsidRDefault="00C5792B" w:rsidP="00C5792B">
      <w:pPr>
        <w:spacing w:line="360" w:lineRule="auto"/>
        <w:rPr>
          <w:szCs w:val="24"/>
        </w:rPr>
      </w:pPr>
    </w:p>
    <w:p w14:paraId="3323D422" w14:textId="77777777" w:rsidR="00C5792B" w:rsidRPr="00104627" w:rsidRDefault="00C5792B" w:rsidP="00C5792B">
      <w:pPr>
        <w:spacing w:line="360" w:lineRule="auto"/>
        <w:rPr>
          <w:szCs w:val="24"/>
        </w:rPr>
      </w:pPr>
      <w:r w:rsidRPr="00104627">
        <w:rPr>
          <w:szCs w:val="24"/>
        </w:rPr>
        <w:tab/>
      </w:r>
      <w:r w:rsidRPr="00104627">
        <w:rPr>
          <w:szCs w:val="24"/>
        </w:rPr>
        <w:tab/>
        <w:t>On July 21, 2020, the Bureau of Investigation and Enforcement (I&amp;E) entered the appearance of Erica McLain, Esquire.</w:t>
      </w:r>
      <w:r w:rsidRPr="00104627">
        <w:rPr>
          <w:rStyle w:val="FootnoteReference"/>
          <w:szCs w:val="24"/>
        </w:rPr>
        <w:footnoteReference w:id="1"/>
      </w:r>
    </w:p>
    <w:p w14:paraId="008DD9F2" w14:textId="77777777" w:rsidR="00C5792B" w:rsidRPr="00104627" w:rsidRDefault="00C5792B" w:rsidP="00C5792B">
      <w:pPr>
        <w:spacing w:line="360" w:lineRule="auto"/>
        <w:rPr>
          <w:szCs w:val="24"/>
        </w:rPr>
      </w:pPr>
    </w:p>
    <w:p w14:paraId="5CEED83A" w14:textId="77777777" w:rsidR="00C5792B" w:rsidRPr="00104627" w:rsidRDefault="00C5792B" w:rsidP="00C5792B">
      <w:pPr>
        <w:spacing w:line="360" w:lineRule="auto"/>
        <w:rPr>
          <w:szCs w:val="24"/>
        </w:rPr>
      </w:pPr>
      <w:r w:rsidRPr="00104627">
        <w:rPr>
          <w:szCs w:val="24"/>
        </w:rPr>
        <w:tab/>
      </w:r>
      <w:r w:rsidRPr="00104627">
        <w:rPr>
          <w:szCs w:val="24"/>
        </w:rPr>
        <w:tab/>
        <w:t xml:space="preserve">On July 29, 2020, the Office of Small Business Advocate (OSBA) filed a Notice of Intervention and entered the appearance of Sharon Webb, Esquire.   </w:t>
      </w:r>
    </w:p>
    <w:p w14:paraId="51EA1591" w14:textId="77777777" w:rsidR="00C5792B" w:rsidRPr="00104627" w:rsidRDefault="00C5792B" w:rsidP="00C5792B">
      <w:pPr>
        <w:spacing w:line="360" w:lineRule="auto"/>
        <w:rPr>
          <w:szCs w:val="24"/>
        </w:rPr>
      </w:pPr>
    </w:p>
    <w:p w14:paraId="1C4A4195" w14:textId="77777777" w:rsidR="00C5792B" w:rsidRPr="00104627" w:rsidRDefault="00C5792B" w:rsidP="00C5792B">
      <w:pPr>
        <w:spacing w:line="360" w:lineRule="auto"/>
        <w:rPr>
          <w:szCs w:val="24"/>
        </w:rPr>
      </w:pPr>
      <w:r w:rsidRPr="00104627">
        <w:rPr>
          <w:szCs w:val="24"/>
        </w:rPr>
        <w:lastRenderedPageBreak/>
        <w:tab/>
      </w:r>
      <w:r w:rsidRPr="00104627">
        <w:rPr>
          <w:szCs w:val="24"/>
        </w:rPr>
        <w:tab/>
        <w:t xml:space="preserve">On July 29, 2020, the Office of Consumer Advocate (OCA) filed a Protest and Public Statement.  It also entered the appearances of Christine Hoover, Esquire, Erin Gannon, Esquire, Harrison </w:t>
      </w:r>
      <w:proofErr w:type="spellStart"/>
      <w:r w:rsidRPr="00104627">
        <w:rPr>
          <w:szCs w:val="24"/>
        </w:rPr>
        <w:t>Breitman</w:t>
      </w:r>
      <w:proofErr w:type="spellEnd"/>
      <w:r w:rsidRPr="00104627">
        <w:rPr>
          <w:szCs w:val="24"/>
        </w:rPr>
        <w:t xml:space="preserve">, Esquire and Santo Spataro, Esquire on its behalf.  </w:t>
      </w:r>
    </w:p>
    <w:p w14:paraId="67C2A5CD" w14:textId="77777777" w:rsidR="00C5792B" w:rsidRPr="00104627" w:rsidRDefault="00C5792B" w:rsidP="00C5792B">
      <w:pPr>
        <w:spacing w:line="360" w:lineRule="auto"/>
        <w:ind w:firstLine="1440"/>
        <w:rPr>
          <w:szCs w:val="24"/>
        </w:rPr>
      </w:pPr>
    </w:p>
    <w:p w14:paraId="315F9DEA" w14:textId="77777777" w:rsidR="00C5792B" w:rsidRPr="00104627" w:rsidRDefault="00C5792B" w:rsidP="00C5792B">
      <w:pPr>
        <w:spacing w:line="360" w:lineRule="auto"/>
        <w:rPr>
          <w:szCs w:val="24"/>
        </w:rPr>
      </w:pPr>
      <w:r w:rsidRPr="00104627">
        <w:rPr>
          <w:szCs w:val="24"/>
        </w:rPr>
        <w:tab/>
      </w:r>
      <w:r w:rsidRPr="00104627">
        <w:rPr>
          <w:szCs w:val="24"/>
        </w:rPr>
        <w:tab/>
        <w:t xml:space="preserve">On November 3, 2020, a Prehearing Conference Notice was sent to the parties indicating that a telephonic prehearing conference would be held on December 10, 2020 at 10:00 a.m.  I issued a Prehearing Conference Order dated November 4, 2020, which laid out the procedures for the prehearing conference.  The matter was assigned to Administrative Law Judge Marta Guhl.  </w:t>
      </w:r>
    </w:p>
    <w:p w14:paraId="3C39D7D3" w14:textId="77777777" w:rsidR="00C5792B" w:rsidRPr="00104627" w:rsidRDefault="00C5792B" w:rsidP="00C5792B">
      <w:pPr>
        <w:spacing w:line="360" w:lineRule="auto"/>
        <w:rPr>
          <w:szCs w:val="24"/>
        </w:rPr>
      </w:pPr>
    </w:p>
    <w:p w14:paraId="12198DE0" w14:textId="77777777" w:rsidR="00C5792B" w:rsidRPr="00104627" w:rsidRDefault="00C5792B" w:rsidP="00C5792B">
      <w:pPr>
        <w:spacing w:line="360" w:lineRule="auto"/>
        <w:ind w:firstLine="1440"/>
        <w:rPr>
          <w:szCs w:val="24"/>
        </w:rPr>
      </w:pPr>
      <w:r w:rsidRPr="00104627">
        <w:rPr>
          <w:szCs w:val="24"/>
        </w:rPr>
        <w:t xml:space="preserve">On November 9, 2020, via letter, the Commission’s Secretary’s Bureau accepted the Application.  The letter indicated that the Application would be published in the November 21, 2020 Pennsylvania Bulletin and that any protests to the Application would be due by December 7, 2020.  </w:t>
      </w:r>
    </w:p>
    <w:p w14:paraId="79648424" w14:textId="77777777" w:rsidR="00C5792B" w:rsidRPr="00104627" w:rsidRDefault="00C5792B" w:rsidP="00C5792B">
      <w:pPr>
        <w:spacing w:line="360" w:lineRule="auto"/>
        <w:rPr>
          <w:szCs w:val="24"/>
        </w:rPr>
      </w:pPr>
    </w:p>
    <w:p w14:paraId="202E5B02" w14:textId="77777777" w:rsidR="00C5792B" w:rsidRPr="00104627" w:rsidRDefault="00C5792B" w:rsidP="00C5792B">
      <w:pPr>
        <w:spacing w:line="360" w:lineRule="auto"/>
        <w:ind w:firstLine="1440"/>
        <w:rPr>
          <w:szCs w:val="24"/>
        </w:rPr>
      </w:pPr>
      <w:r w:rsidRPr="00104627">
        <w:rPr>
          <w:szCs w:val="24"/>
        </w:rPr>
        <w:t xml:space="preserve">On November 12, 2020, the Borough of Royersford, through its attorneys, filed a Petition to Intervene in this matter.   </w:t>
      </w:r>
    </w:p>
    <w:p w14:paraId="2D660E01" w14:textId="77777777" w:rsidR="00C5792B" w:rsidRPr="00104627" w:rsidRDefault="00C5792B" w:rsidP="00C5792B">
      <w:pPr>
        <w:spacing w:line="360" w:lineRule="auto"/>
        <w:rPr>
          <w:szCs w:val="24"/>
        </w:rPr>
      </w:pPr>
    </w:p>
    <w:p w14:paraId="3823245F" w14:textId="311878B9" w:rsidR="00C5792B" w:rsidRPr="00104627" w:rsidRDefault="00C5792B" w:rsidP="00C5792B">
      <w:pPr>
        <w:spacing w:line="360" w:lineRule="auto"/>
        <w:rPr>
          <w:szCs w:val="24"/>
        </w:rPr>
      </w:pPr>
      <w:r w:rsidRPr="00104627">
        <w:rPr>
          <w:szCs w:val="24"/>
        </w:rPr>
        <w:tab/>
      </w:r>
      <w:r w:rsidRPr="00104627">
        <w:rPr>
          <w:szCs w:val="24"/>
        </w:rPr>
        <w:tab/>
        <w:t xml:space="preserve">On November 19, 2020, Robert Redinger, Jr. filed a Protest in this case.   </w:t>
      </w:r>
    </w:p>
    <w:p w14:paraId="37372E3F" w14:textId="77777777" w:rsidR="00C5792B" w:rsidRPr="00104627" w:rsidRDefault="00C5792B" w:rsidP="00C5792B">
      <w:pPr>
        <w:spacing w:line="360" w:lineRule="auto"/>
        <w:rPr>
          <w:szCs w:val="24"/>
        </w:rPr>
      </w:pPr>
    </w:p>
    <w:p w14:paraId="5AF609A4" w14:textId="77777777" w:rsidR="00C5792B" w:rsidRPr="00104627" w:rsidRDefault="00C5792B" w:rsidP="00C5792B">
      <w:pPr>
        <w:spacing w:line="360" w:lineRule="auto"/>
        <w:rPr>
          <w:szCs w:val="24"/>
        </w:rPr>
      </w:pPr>
      <w:r w:rsidRPr="00104627">
        <w:rPr>
          <w:szCs w:val="24"/>
        </w:rPr>
        <w:tab/>
      </w:r>
      <w:r w:rsidRPr="00104627">
        <w:rPr>
          <w:szCs w:val="24"/>
        </w:rPr>
        <w:tab/>
        <w:t xml:space="preserve">On December 8, 2020, PAWC, I&amp;E, OCA, OSBA and Royersford filed Prehearing Conference Memorandum in accordance with the November 4, 2020 Prehearing Conference Order.  </w:t>
      </w:r>
    </w:p>
    <w:p w14:paraId="2BDCC1DB" w14:textId="77777777" w:rsidR="00C5792B" w:rsidRPr="00104627" w:rsidRDefault="00C5792B" w:rsidP="00C5792B">
      <w:pPr>
        <w:spacing w:line="360" w:lineRule="auto"/>
        <w:rPr>
          <w:szCs w:val="24"/>
        </w:rPr>
      </w:pPr>
    </w:p>
    <w:p w14:paraId="4F05A9E7" w14:textId="72274242" w:rsidR="00C5792B" w:rsidRPr="00104627" w:rsidRDefault="00C5792B" w:rsidP="00C5792B">
      <w:pPr>
        <w:spacing w:line="360" w:lineRule="auto"/>
        <w:rPr>
          <w:szCs w:val="24"/>
        </w:rPr>
      </w:pPr>
      <w:r w:rsidRPr="00104627">
        <w:rPr>
          <w:szCs w:val="24"/>
        </w:rPr>
        <w:tab/>
      </w:r>
      <w:r w:rsidRPr="00104627">
        <w:rPr>
          <w:szCs w:val="24"/>
        </w:rPr>
        <w:tab/>
      </w:r>
      <w:r w:rsidR="001B0649" w:rsidRPr="00104627">
        <w:rPr>
          <w:szCs w:val="24"/>
        </w:rPr>
        <w:t>Also,</w:t>
      </w:r>
      <w:r w:rsidRPr="00104627">
        <w:rPr>
          <w:szCs w:val="24"/>
        </w:rPr>
        <w:t xml:space="preserve"> on December 8, 2020, PAWC filed a Petition for Protective Order which was dealt with in a separate Order.  </w:t>
      </w:r>
    </w:p>
    <w:p w14:paraId="2753D75D" w14:textId="77777777" w:rsidR="00C5792B" w:rsidRPr="00104627" w:rsidRDefault="00C5792B" w:rsidP="00C5792B">
      <w:pPr>
        <w:spacing w:line="360" w:lineRule="auto"/>
        <w:rPr>
          <w:szCs w:val="24"/>
        </w:rPr>
      </w:pPr>
    </w:p>
    <w:p w14:paraId="5679D975" w14:textId="77777777" w:rsidR="00C5792B" w:rsidRPr="00104627" w:rsidRDefault="00C5792B" w:rsidP="00C5792B">
      <w:pPr>
        <w:spacing w:line="360" w:lineRule="auto"/>
        <w:rPr>
          <w:szCs w:val="24"/>
        </w:rPr>
      </w:pPr>
      <w:r w:rsidRPr="00104627">
        <w:rPr>
          <w:szCs w:val="24"/>
        </w:rPr>
        <w:tab/>
      </w:r>
      <w:r w:rsidRPr="00104627">
        <w:rPr>
          <w:szCs w:val="24"/>
        </w:rPr>
        <w:tab/>
        <w:t>A prehearing conference in this matter was held on December 10, 2020.  Counsel for PAWC, I&amp;E, OCA, OSBA, and Royersford participated.</w:t>
      </w:r>
    </w:p>
    <w:p w14:paraId="1B985312" w14:textId="77777777" w:rsidR="00C5792B" w:rsidRPr="00104627" w:rsidRDefault="00C5792B" w:rsidP="00C5792B">
      <w:pPr>
        <w:pStyle w:val="NoSpacing"/>
        <w:spacing w:line="360" w:lineRule="auto"/>
        <w:rPr>
          <w:szCs w:val="24"/>
        </w:rPr>
      </w:pPr>
    </w:p>
    <w:p w14:paraId="0465DACF" w14:textId="0AAE537C" w:rsidR="006811D1" w:rsidRPr="00104627" w:rsidRDefault="00C5792B" w:rsidP="00C5792B">
      <w:pPr>
        <w:pStyle w:val="NoSpacing"/>
        <w:spacing w:line="360" w:lineRule="auto"/>
        <w:rPr>
          <w:szCs w:val="24"/>
        </w:rPr>
      </w:pPr>
      <w:r w:rsidRPr="00104627">
        <w:rPr>
          <w:szCs w:val="24"/>
        </w:rPr>
        <w:lastRenderedPageBreak/>
        <w:tab/>
      </w:r>
      <w:r w:rsidRPr="00104627">
        <w:rPr>
          <w:szCs w:val="24"/>
        </w:rPr>
        <w:tab/>
      </w:r>
      <w:r w:rsidR="006811D1" w:rsidRPr="00104627">
        <w:rPr>
          <w:szCs w:val="24"/>
        </w:rPr>
        <w:t xml:space="preserve">The procedural schedule </w:t>
      </w:r>
      <w:r w:rsidR="00CC4D8F" w:rsidRPr="00104627">
        <w:rPr>
          <w:szCs w:val="24"/>
        </w:rPr>
        <w:t xml:space="preserve">discussed at the Prehearing Conference on December 10, 2020, </w:t>
      </w:r>
      <w:r w:rsidR="006811D1" w:rsidRPr="00104627">
        <w:rPr>
          <w:szCs w:val="24"/>
        </w:rPr>
        <w:t xml:space="preserve">was memorialized in Prehearing Order #1 dated December 16, 2020.  </w:t>
      </w:r>
    </w:p>
    <w:p w14:paraId="40B07E23" w14:textId="77777777" w:rsidR="006811D1" w:rsidRPr="00104627" w:rsidRDefault="006811D1" w:rsidP="00C5792B">
      <w:pPr>
        <w:pStyle w:val="NoSpacing"/>
        <w:spacing w:line="360" w:lineRule="auto"/>
        <w:rPr>
          <w:szCs w:val="24"/>
        </w:rPr>
      </w:pPr>
    </w:p>
    <w:p w14:paraId="45A10483" w14:textId="64873CB0" w:rsidR="00C5792B" w:rsidRPr="00104627" w:rsidRDefault="006811D1" w:rsidP="00C5792B">
      <w:pPr>
        <w:pStyle w:val="NoSpacing"/>
        <w:spacing w:line="360" w:lineRule="auto"/>
        <w:rPr>
          <w:szCs w:val="24"/>
        </w:rPr>
      </w:pPr>
      <w:r w:rsidRPr="00104627">
        <w:rPr>
          <w:szCs w:val="24"/>
        </w:rPr>
        <w:tab/>
      </w:r>
      <w:r w:rsidRPr="00104627">
        <w:rPr>
          <w:szCs w:val="24"/>
        </w:rPr>
        <w:tab/>
        <w:t xml:space="preserve">On January 7, 2021, </w:t>
      </w:r>
      <w:r w:rsidR="00CC4D8F" w:rsidRPr="00104627">
        <w:rPr>
          <w:szCs w:val="24"/>
        </w:rPr>
        <w:t xml:space="preserve">one </w:t>
      </w:r>
      <w:r w:rsidRPr="00104627">
        <w:rPr>
          <w:szCs w:val="24"/>
        </w:rPr>
        <w:t xml:space="preserve">public input hearing was held telephonically.  One person presented an on the record statement.  </w:t>
      </w:r>
    </w:p>
    <w:p w14:paraId="5ABAE20B" w14:textId="4E7EB40F" w:rsidR="006811D1" w:rsidRPr="00104627" w:rsidRDefault="006811D1" w:rsidP="00C5792B">
      <w:pPr>
        <w:pStyle w:val="NoSpacing"/>
        <w:spacing w:line="360" w:lineRule="auto"/>
        <w:rPr>
          <w:szCs w:val="24"/>
        </w:rPr>
      </w:pPr>
    </w:p>
    <w:p w14:paraId="6DCE8B26" w14:textId="3C8E15D1" w:rsidR="006811D1" w:rsidRPr="00104627" w:rsidRDefault="006811D1" w:rsidP="00C5792B">
      <w:pPr>
        <w:pStyle w:val="NoSpacing"/>
        <w:spacing w:line="360" w:lineRule="auto"/>
        <w:rPr>
          <w:szCs w:val="24"/>
        </w:rPr>
      </w:pPr>
      <w:r w:rsidRPr="00104627">
        <w:rPr>
          <w:szCs w:val="24"/>
        </w:rPr>
        <w:tab/>
      </w:r>
      <w:r w:rsidRPr="00104627">
        <w:rPr>
          <w:szCs w:val="24"/>
        </w:rPr>
        <w:tab/>
        <w:t xml:space="preserve">On January 14, 2021, the parties informed me via email that they had reached a settlement in principle on all issues in the case.  The parties requested that the evidentiary hearings be </w:t>
      </w:r>
      <w:proofErr w:type="gramStart"/>
      <w:r w:rsidRPr="00104627">
        <w:rPr>
          <w:szCs w:val="24"/>
        </w:rPr>
        <w:t>cancelled</w:t>
      </w:r>
      <w:proofErr w:type="gramEnd"/>
      <w:r w:rsidRPr="00104627">
        <w:rPr>
          <w:szCs w:val="24"/>
        </w:rPr>
        <w:t xml:space="preserve"> and the procedural schedule be suspended.  This Order grants the requests of the parties and lays out the new schedule.</w:t>
      </w:r>
    </w:p>
    <w:p w14:paraId="31E7BC5B" w14:textId="77777777" w:rsidR="006811D1" w:rsidRPr="00104627" w:rsidRDefault="006811D1" w:rsidP="00C5792B">
      <w:pPr>
        <w:pStyle w:val="NoSpacing"/>
        <w:spacing w:line="360" w:lineRule="auto"/>
        <w:rPr>
          <w:szCs w:val="24"/>
        </w:rPr>
      </w:pPr>
    </w:p>
    <w:p w14:paraId="4D36FB58" w14:textId="77777777" w:rsidR="00C5792B" w:rsidRPr="00104627" w:rsidRDefault="00C5792B" w:rsidP="00C5792B">
      <w:pPr>
        <w:pStyle w:val="NoSpacing"/>
        <w:spacing w:line="360" w:lineRule="auto"/>
        <w:jc w:val="center"/>
        <w:rPr>
          <w:szCs w:val="24"/>
          <w:u w:val="single"/>
        </w:rPr>
      </w:pPr>
      <w:r w:rsidRPr="00104627">
        <w:rPr>
          <w:szCs w:val="24"/>
          <w:u w:val="single"/>
        </w:rPr>
        <w:t>ORDER</w:t>
      </w:r>
    </w:p>
    <w:p w14:paraId="51552C12" w14:textId="77777777" w:rsidR="00C5792B" w:rsidRPr="00104627" w:rsidRDefault="00C5792B" w:rsidP="00C5792B">
      <w:pPr>
        <w:pStyle w:val="NoSpacing"/>
        <w:spacing w:line="360" w:lineRule="auto"/>
        <w:rPr>
          <w:szCs w:val="24"/>
        </w:rPr>
      </w:pPr>
    </w:p>
    <w:p w14:paraId="4B8884DB" w14:textId="77777777" w:rsidR="00C5792B" w:rsidRPr="00104627" w:rsidRDefault="00C5792B" w:rsidP="00C5792B">
      <w:pPr>
        <w:spacing w:line="360" w:lineRule="auto"/>
        <w:rPr>
          <w:szCs w:val="24"/>
        </w:rPr>
      </w:pPr>
      <w:r w:rsidRPr="00104627">
        <w:rPr>
          <w:szCs w:val="24"/>
        </w:rPr>
        <w:tab/>
      </w:r>
      <w:r w:rsidRPr="00104627">
        <w:rPr>
          <w:szCs w:val="24"/>
        </w:rPr>
        <w:tab/>
        <w:t>THEREFORE,</w:t>
      </w:r>
    </w:p>
    <w:p w14:paraId="4F5DA8FD" w14:textId="77777777" w:rsidR="00C5792B" w:rsidRPr="00104627" w:rsidRDefault="00C5792B" w:rsidP="00C5792B">
      <w:pPr>
        <w:spacing w:line="360" w:lineRule="auto"/>
        <w:rPr>
          <w:szCs w:val="24"/>
        </w:rPr>
      </w:pPr>
    </w:p>
    <w:p w14:paraId="5728CD2C" w14:textId="77777777" w:rsidR="00C5792B" w:rsidRPr="00104627" w:rsidRDefault="00C5792B" w:rsidP="00C5792B">
      <w:pPr>
        <w:spacing w:line="360" w:lineRule="auto"/>
        <w:rPr>
          <w:szCs w:val="24"/>
        </w:rPr>
      </w:pPr>
      <w:r w:rsidRPr="00104627">
        <w:rPr>
          <w:szCs w:val="24"/>
        </w:rPr>
        <w:tab/>
      </w:r>
      <w:r w:rsidRPr="00104627">
        <w:rPr>
          <w:szCs w:val="24"/>
        </w:rPr>
        <w:tab/>
        <w:t>IT IS ORDERED:</w:t>
      </w:r>
    </w:p>
    <w:p w14:paraId="5353F3F7" w14:textId="77777777" w:rsidR="00C5792B" w:rsidRPr="00104627" w:rsidRDefault="00C5792B" w:rsidP="00C5792B">
      <w:pPr>
        <w:spacing w:line="360" w:lineRule="auto"/>
        <w:rPr>
          <w:szCs w:val="24"/>
        </w:rPr>
      </w:pPr>
    </w:p>
    <w:p w14:paraId="56C3228C" w14:textId="68B67E0A" w:rsidR="00C5792B" w:rsidRPr="00104627" w:rsidRDefault="00C5792B" w:rsidP="00C578C6">
      <w:pPr>
        <w:numPr>
          <w:ilvl w:val="0"/>
          <w:numId w:val="1"/>
        </w:numPr>
        <w:spacing w:line="360" w:lineRule="auto"/>
        <w:ind w:left="0" w:firstLine="1440"/>
        <w:rPr>
          <w:szCs w:val="24"/>
        </w:rPr>
      </w:pPr>
      <w:r w:rsidRPr="00104627">
        <w:rPr>
          <w:szCs w:val="24"/>
        </w:rPr>
        <w:t xml:space="preserve">That </w:t>
      </w:r>
      <w:r w:rsidR="00704B6F" w:rsidRPr="00104627">
        <w:rPr>
          <w:szCs w:val="24"/>
        </w:rPr>
        <w:t xml:space="preserve">the hearings scheduled for </w:t>
      </w:r>
      <w:r w:rsidR="000B77BC" w:rsidRPr="00104627">
        <w:rPr>
          <w:szCs w:val="24"/>
        </w:rPr>
        <w:t>January 15 and January 19, 2021 are cancelled</w:t>
      </w:r>
      <w:r w:rsidRPr="00104627">
        <w:rPr>
          <w:szCs w:val="24"/>
        </w:rPr>
        <w:t>.</w:t>
      </w:r>
    </w:p>
    <w:p w14:paraId="17112A35" w14:textId="77777777" w:rsidR="00C5792B" w:rsidRPr="00104627" w:rsidRDefault="00C5792B" w:rsidP="00C578C6">
      <w:pPr>
        <w:spacing w:line="360" w:lineRule="auto"/>
        <w:ind w:left="2160"/>
        <w:rPr>
          <w:szCs w:val="24"/>
        </w:rPr>
      </w:pPr>
    </w:p>
    <w:p w14:paraId="088CE276" w14:textId="3DE31407" w:rsidR="00C5792B" w:rsidRPr="00104627" w:rsidRDefault="00C5792B" w:rsidP="00C578C6">
      <w:pPr>
        <w:numPr>
          <w:ilvl w:val="0"/>
          <w:numId w:val="1"/>
        </w:numPr>
        <w:spacing w:line="360" w:lineRule="auto"/>
        <w:ind w:left="0" w:firstLine="1440"/>
        <w:rPr>
          <w:szCs w:val="24"/>
        </w:rPr>
      </w:pPr>
      <w:r w:rsidRPr="00104627">
        <w:rPr>
          <w:szCs w:val="24"/>
        </w:rPr>
        <w:t>That th</w:t>
      </w:r>
      <w:r w:rsidR="000B77BC" w:rsidRPr="00104627">
        <w:rPr>
          <w:szCs w:val="24"/>
        </w:rPr>
        <w:t>e</w:t>
      </w:r>
      <w:r w:rsidR="009416CC" w:rsidRPr="00104627">
        <w:rPr>
          <w:szCs w:val="24"/>
        </w:rPr>
        <w:t xml:space="preserve"> procedural schedule </w:t>
      </w:r>
      <w:r w:rsidR="00DD6B7E" w:rsidRPr="00104627">
        <w:rPr>
          <w:szCs w:val="24"/>
        </w:rPr>
        <w:t xml:space="preserve">from Prehearing Order #1 dated </w:t>
      </w:r>
      <w:r w:rsidR="000A1406" w:rsidRPr="00104627">
        <w:rPr>
          <w:szCs w:val="24"/>
        </w:rPr>
        <w:t>December 16, 202</w:t>
      </w:r>
      <w:r w:rsidR="00A62CF7" w:rsidRPr="00104627">
        <w:rPr>
          <w:szCs w:val="24"/>
        </w:rPr>
        <w:t xml:space="preserve">0 is suspended.  </w:t>
      </w:r>
    </w:p>
    <w:p w14:paraId="1FD88CFB" w14:textId="77777777" w:rsidR="00C5792B" w:rsidRPr="00104627" w:rsidRDefault="00C5792B" w:rsidP="00C578C6">
      <w:pPr>
        <w:pStyle w:val="ListParagraph"/>
        <w:spacing w:line="360" w:lineRule="auto"/>
        <w:rPr>
          <w:szCs w:val="24"/>
        </w:rPr>
      </w:pPr>
    </w:p>
    <w:p w14:paraId="51A530EE" w14:textId="371FB9A5" w:rsidR="00C5792B" w:rsidRPr="00104627" w:rsidRDefault="00FF742D" w:rsidP="00C578C6">
      <w:pPr>
        <w:numPr>
          <w:ilvl w:val="0"/>
          <w:numId w:val="1"/>
        </w:numPr>
        <w:spacing w:line="360" w:lineRule="auto"/>
        <w:ind w:left="0" w:firstLine="1440"/>
        <w:rPr>
          <w:szCs w:val="24"/>
        </w:rPr>
      </w:pPr>
      <w:r w:rsidRPr="00104627">
        <w:rPr>
          <w:szCs w:val="24"/>
        </w:rPr>
        <w:t>That the Joint Petition for Settlement and Statements in Support</w:t>
      </w:r>
      <w:r w:rsidR="001610B6" w:rsidRPr="00104627">
        <w:rPr>
          <w:szCs w:val="24"/>
        </w:rPr>
        <w:t xml:space="preserve"> are to be filed on or before Friday, January 29, 2021.  </w:t>
      </w:r>
    </w:p>
    <w:p w14:paraId="2DDB95AF" w14:textId="77777777" w:rsidR="00F21E1C" w:rsidRPr="00104627" w:rsidRDefault="00F21E1C" w:rsidP="00C578C6">
      <w:pPr>
        <w:pStyle w:val="ListParagraph"/>
        <w:spacing w:line="360" w:lineRule="auto"/>
        <w:rPr>
          <w:szCs w:val="24"/>
        </w:rPr>
      </w:pPr>
    </w:p>
    <w:p w14:paraId="5721C81B" w14:textId="7D158893" w:rsidR="00F21E1C" w:rsidRPr="00104627" w:rsidRDefault="00F21E1C" w:rsidP="00C578C6">
      <w:pPr>
        <w:numPr>
          <w:ilvl w:val="0"/>
          <w:numId w:val="1"/>
        </w:numPr>
        <w:spacing w:line="360" w:lineRule="auto"/>
        <w:ind w:left="0" w:firstLine="1440"/>
        <w:rPr>
          <w:szCs w:val="24"/>
        </w:rPr>
      </w:pPr>
      <w:r w:rsidRPr="00104627">
        <w:rPr>
          <w:szCs w:val="24"/>
        </w:rPr>
        <w:t xml:space="preserve">That the parties should also serve the Joint Petition for Settlement </w:t>
      </w:r>
      <w:r w:rsidR="008948C5" w:rsidRPr="00104627">
        <w:rPr>
          <w:szCs w:val="24"/>
        </w:rPr>
        <w:t>and Statements in Support on the individual consumer protestant, Robert Redinger, Jr., at the same time.</w:t>
      </w:r>
    </w:p>
    <w:p w14:paraId="4952F9B2" w14:textId="77777777" w:rsidR="00C5792B" w:rsidRPr="00104627" w:rsidRDefault="00C5792B" w:rsidP="00C578C6">
      <w:pPr>
        <w:pStyle w:val="ListParagraph"/>
        <w:spacing w:line="360" w:lineRule="auto"/>
        <w:rPr>
          <w:szCs w:val="24"/>
        </w:rPr>
      </w:pPr>
    </w:p>
    <w:p w14:paraId="0F41F656" w14:textId="35930BD5" w:rsidR="00C5792B" w:rsidRPr="00104627" w:rsidRDefault="001610B6" w:rsidP="00C578C6">
      <w:pPr>
        <w:numPr>
          <w:ilvl w:val="0"/>
          <w:numId w:val="1"/>
        </w:numPr>
        <w:spacing w:line="360" w:lineRule="auto"/>
        <w:ind w:left="0" w:firstLine="1440"/>
        <w:rPr>
          <w:szCs w:val="24"/>
        </w:rPr>
      </w:pPr>
      <w:r w:rsidRPr="00104627">
        <w:rPr>
          <w:szCs w:val="24"/>
        </w:rPr>
        <w:lastRenderedPageBreak/>
        <w:t xml:space="preserve">That the parties are to file a Joint </w:t>
      </w:r>
      <w:r w:rsidR="00B96D42" w:rsidRPr="00104627">
        <w:rPr>
          <w:szCs w:val="24"/>
        </w:rPr>
        <w:t xml:space="preserve">Stipulation of Facts with a comprehensive list of all documents </w:t>
      </w:r>
      <w:r w:rsidR="00A83A17" w:rsidRPr="00104627">
        <w:rPr>
          <w:szCs w:val="24"/>
        </w:rPr>
        <w:t>and testimony that are to be admitted into the record for this matter</w:t>
      </w:r>
      <w:r w:rsidR="00A449D7" w:rsidRPr="00104627">
        <w:rPr>
          <w:szCs w:val="24"/>
        </w:rPr>
        <w:t xml:space="preserve"> on or before Friday, January 29, 2021</w:t>
      </w:r>
      <w:r w:rsidR="00A403A8" w:rsidRPr="00104627">
        <w:rPr>
          <w:szCs w:val="24"/>
        </w:rPr>
        <w:t xml:space="preserve">.  </w:t>
      </w:r>
    </w:p>
    <w:p w14:paraId="7093FE75" w14:textId="77777777" w:rsidR="00C5792B" w:rsidRPr="00104627" w:rsidRDefault="00C5792B" w:rsidP="00C578C6">
      <w:pPr>
        <w:pStyle w:val="ListParagraph"/>
        <w:spacing w:line="360" w:lineRule="auto"/>
        <w:rPr>
          <w:szCs w:val="24"/>
        </w:rPr>
      </w:pPr>
    </w:p>
    <w:p w14:paraId="7895B7B3" w14:textId="14FE570E" w:rsidR="00C5792B" w:rsidRPr="00104627" w:rsidRDefault="00C5792B" w:rsidP="00C578C6">
      <w:pPr>
        <w:numPr>
          <w:ilvl w:val="0"/>
          <w:numId w:val="1"/>
        </w:numPr>
        <w:spacing w:line="360" w:lineRule="auto"/>
        <w:ind w:left="0" w:firstLine="1440"/>
        <w:rPr>
          <w:szCs w:val="24"/>
        </w:rPr>
      </w:pPr>
      <w:r w:rsidRPr="00104627">
        <w:rPr>
          <w:szCs w:val="24"/>
        </w:rPr>
        <w:t xml:space="preserve">That </w:t>
      </w:r>
      <w:r w:rsidR="00A403A8" w:rsidRPr="00104627">
        <w:rPr>
          <w:szCs w:val="24"/>
        </w:rPr>
        <w:t xml:space="preserve">the Joint Stipulation of Fact and admission of evidence in this case will be dealt with in a separate order and that the order </w:t>
      </w:r>
      <w:r w:rsidR="00055DDD" w:rsidRPr="00104627">
        <w:rPr>
          <w:szCs w:val="24"/>
        </w:rPr>
        <w:t>is to be</w:t>
      </w:r>
      <w:r w:rsidR="00A403A8" w:rsidRPr="00104627">
        <w:rPr>
          <w:szCs w:val="24"/>
        </w:rPr>
        <w:t xml:space="preserve"> attached to evidence of record that is filed with the Secretary’s Bureau by the parties</w:t>
      </w:r>
      <w:r w:rsidRPr="00104627">
        <w:rPr>
          <w:szCs w:val="24"/>
        </w:rPr>
        <w:t>.</w:t>
      </w:r>
    </w:p>
    <w:p w14:paraId="22B54F22" w14:textId="77777777" w:rsidR="00C5792B" w:rsidRPr="00104627" w:rsidRDefault="00C5792B" w:rsidP="00C578C6">
      <w:pPr>
        <w:pStyle w:val="ListParagraph"/>
        <w:spacing w:line="360" w:lineRule="auto"/>
        <w:rPr>
          <w:szCs w:val="24"/>
        </w:rPr>
      </w:pPr>
    </w:p>
    <w:p w14:paraId="20A97DA1" w14:textId="6566CCB4" w:rsidR="00C5792B" w:rsidRPr="00104627" w:rsidRDefault="00C5792B" w:rsidP="00C578C6">
      <w:pPr>
        <w:numPr>
          <w:ilvl w:val="0"/>
          <w:numId w:val="1"/>
        </w:numPr>
        <w:spacing w:line="360" w:lineRule="auto"/>
        <w:ind w:left="0" w:firstLine="1440"/>
        <w:rPr>
          <w:szCs w:val="24"/>
          <w:u w:val="single"/>
        </w:rPr>
      </w:pPr>
      <w:r w:rsidRPr="00104627">
        <w:rPr>
          <w:szCs w:val="24"/>
        </w:rPr>
        <w:t xml:space="preserve">That </w:t>
      </w:r>
      <w:r w:rsidR="00463117" w:rsidRPr="00104627">
        <w:rPr>
          <w:szCs w:val="24"/>
        </w:rPr>
        <w:t xml:space="preserve">once the parties file the </w:t>
      </w:r>
      <w:r w:rsidR="00BE615B" w:rsidRPr="00104627">
        <w:rPr>
          <w:szCs w:val="24"/>
        </w:rPr>
        <w:t xml:space="preserve">Joint Petition for Settlement, my office will contact the individual </w:t>
      </w:r>
      <w:r w:rsidR="00F21E1C" w:rsidRPr="00104627">
        <w:rPr>
          <w:szCs w:val="24"/>
        </w:rPr>
        <w:t>consumer protestant</w:t>
      </w:r>
      <w:r w:rsidR="008948C5" w:rsidRPr="00104627">
        <w:rPr>
          <w:szCs w:val="24"/>
        </w:rPr>
        <w:t xml:space="preserve"> to determine his position on the Settlement</w:t>
      </w:r>
      <w:r w:rsidRPr="00104627">
        <w:rPr>
          <w:szCs w:val="24"/>
        </w:rPr>
        <w:t>.</w:t>
      </w:r>
    </w:p>
    <w:p w14:paraId="21455EC2" w14:textId="77777777" w:rsidR="00C5792B" w:rsidRPr="00104627" w:rsidRDefault="00C5792B" w:rsidP="00C578C6">
      <w:pPr>
        <w:spacing w:line="360" w:lineRule="auto"/>
        <w:rPr>
          <w:szCs w:val="24"/>
          <w:u w:val="single"/>
        </w:rPr>
      </w:pPr>
    </w:p>
    <w:p w14:paraId="35C1DE0F" w14:textId="3495B68F" w:rsidR="00C5792B" w:rsidRPr="00104627" w:rsidRDefault="00466146" w:rsidP="00C578C6">
      <w:pPr>
        <w:numPr>
          <w:ilvl w:val="0"/>
          <w:numId w:val="1"/>
        </w:numPr>
        <w:spacing w:line="360" w:lineRule="auto"/>
        <w:ind w:left="0" w:firstLine="1440"/>
        <w:rPr>
          <w:szCs w:val="24"/>
          <w:u w:val="single"/>
        </w:rPr>
      </w:pPr>
      <w:r w:rsidRPr="00104627">
        <w:rPr>
          <w:szCs w:val="24"/>
        </w:rPr>
        <w:t xml:space="preserve">That the </w:t>
      </w:r>
      <w:r w:rsidR="002E28FF" w:rsidRPr="00104627">
        <w:rPr>
          <w:szCs w:val="24"/>
        </w:rPr>
        <w:t>individual consumer protestant will have until Monday, February</w:t>
      </w:r>
      <w:r w:rsidR="00C578C6" w:rsidRPr="00104627">
        <w:rPr>
          <w:szCs w:val="24"/>
        </w:rPr>
        <w:t> </w:t>
      </w:r>
      <w:r w:rsidR="002E28FF" w:rsidRPr="00104627">
        <w:rPr>
          <w:szCs w:val="24"/>
        </w:rPr>
        <w:t xml:space="preserve">8, 2021 to submit any objections to the </w:t>
      </w:r>
      <w:r w:rsidR="006C73D5" w:rsidRPr="00104627">
        <w:rPr>
          <w:szCs w:val="24"/>
        </w:rPr>
        <w:t>Joint Petition for Settlement.</w:t>
      </w:r>
    </w:p>
    <w:p w14:paraId="34344AA5" w14:textId="77777777" w:rsidR="006C73D5" w:rsidRPr="00104627" w:rsidRDefault="006C73D5" w:rsidP="00C578C6">
      <w:pPr>
        <w:pStyle w:val="ListParagraph"/>
        <w:spacing w:line="360" w:lineRule="auto"/>
        <w:rPr>
          <w:szCs w:val="24"/>
          <w:u w:val="single"/>
        </w:rPr>
      </w:pPr>
    </w:p>
    <w:p w14:paraId="27AD08B8" w14:textId="0B85A3C7" w:rsidR="006C73D5" w:rsidRPr="00104627" w:rsidRDefault="006C73D5" w:rsidP="00C578C6">
      <w:pPr>
        <w:numPr>
          <w:ilvl w:val="0"/>
          <w:numId w:val="1"/>
        </w:numPr>
        <w:spacing w:line="360" w:lineRule="auto"/>
        <w:ind w:left="0" w:firstLine="1440"/>
        <w:rPr>
          <w:szCs w:val="24"/>
        </w:rPr>
      </w:pPr>
      <w:r w:rsidRPr="00104627">
        <w:rPr>
          <w:szCs w:val="24"/>
        </w:rPr>
        <w:t xml:space="preserve">That the parties will have until </w:t>
      </w:r>
      <w:r w:rsidR="00CE7451" w:rsidRPr="00104627">
        <w:rPr>
          <w:szCs w:val="24"/>
        </w:rPr>
        <w:t>Wednesday, February 10, 2021 to submit any responses to the objections</w:t>
      </w:r>
      <w:r w:rsidR="00A257DE" w:rsidRPr="00104627">
        <w:rPr>
          <w:szCs w:val="24"/>
        </w:rPr>
        <w:t xml:space="preserve">.  </w:t>
      </w:r>
    </w:p>
    <w:p w14:paraId="6970C14F" w14:textId="77777777" w:rsidR="00C5792B" w:rsidRPr="00104627" w:rsidRDefault="00C5792B" w:rsidP="00C578C6">
      <w:pPr>
        <w:spacing w:line="360" w:lineRule="auto"/>
        <w:rPr>
          <w:szCs w:val="24"/>
          <w:u w:val="single"/>
        </w:rPr>
      </w:pPr>
    </w:p>
    <w:p w14:paraId="25B4E811" w14:textId="57EA6E2B" w:rsidR="00C5792B" w:rsidRPr="00104627" w:rsidRDefault="00C5792B" w:rsidP="00C578C6">
      <w:pPr>
        <w:numPr>
          <w:ilvl w:val="0"/>
          <w:numId w:val="1"/>
        </w:numPr>
        <w:spacing w:line="360" w:lineRule="auto"/>
        <w:ind w:left="0" w:firstLine="1440"/>
        <w:rPr>
          <w:szCs w:val="24"/>
        </w:rPr>
      </w:pPr>
      <w:r w:rsidRPr="00104627">
        <w:rPr>
          <w:szCs w:val="24"/>
        </w:rPr>
        <w:t xml:space="preserve">That an original copy of </w:t>
      </w:r>
      <w:r w:rsidR="00F007E9" w:rsidRPr="00104627">
        <w:rPr>
          <w:szCs w:val="24"/>
        </w:rPr>
        <w:t>the Joint Petition for Settlement</w:t>
      </w:r>
      <w:r w:rsidR="00B86DCF" w:rsidRPr="00104627">
        <w:rPr>
          <w:szCs w:val="24"/>
        </w:rPr>
        <w:t xml:space="preserve">, Statements in Support and Joint Stipulation of Facts </w:t>
      </w:r>
      <w:r w:rsidR="003C6C62" w:rsidRPr="00104627">
        <w:rPr>
          <w:szCs w:val="24"/>
        </w:rPr>
        <w:t xml:space="preserve">must be filed with the Secretary </w:t>
      </w:r>
      <w:r w:rsidRPr="00104627">
        <w:rPr>
          <w:szCs w:val="24"/>
        </w:rPr>
        <w:t>and one copy served on the presiding officers and the other parties no later than 4:00 p.m. on Friday, January 29, 2021.  Service must be made electronically due to the Commission’s Emergency Order dated March 20, 2020.</w:t>
      </w:r>
      <w:r w:rsidRPr="00104627">
        <w:rPr>
          <w:szCs w:val="24"/>
          <w:vertAlign w:val="superscript"/>
        </w:rPr>
        <w:footnoteReference w:id="2"/>
      </w:r>
      <w:r w:rsidRPr="00104627">
        <w:rPr>
          <w:szCs w:val="24"/>
        </w:rPr>
        <w:t xml:space="preserve">  </w:t>
      </w:r>
    </w:p>
    <w:p w14:paraId="116BC52F" w14:textId="77777777" w:rsidR="00C5792B" w:rsidRPr="00104627" w:rsidRDefault="00C5792B" w:rsidP="00C5792B">
      <w:pPr>
        <w:spacing w:line="360" w:lineRule="auto"/>
        <w:rPr>
          <w:szCs w:val="24"/>
        </w:rPr>
      </w:pPr>
    </w:p>
    <w:p w14:paraId="6E785EE8" w14:textId="508C88FC" w:rsidR="00C5792B" w:rsidRPr="00104627" w:rsidRDefault="00C5792B" w:rsidP="00C5792B">
      <w:pPr>
        <w:rPr>
          <w:b/>
          <w:szCs w:val="24"/>
        </w:rPr>
      </w:pPr>
      <w:r w:rsidRPr="00104627">
        <w:rPr>
          <w:szCs w:val="24"/>
        </w:rPr>
        <w:t xml:space="preserve">Date: </w:t>
      </w:r>
      <w:r w:rsidR="006811D1" w:rsidRPr="00104627">
        <w:rPr>
          <w:szCs w:val="24"/>
          <w:u w:val="single"/>
        </w:rPr>
        <w:t>January 15</w:t>
      </w:r>
      <w:r w:rsidRPr="00104627">
        <w:rPr>
          <w:szCs w:val="24"/>
          <w:u w:val="single"/>
        </w:rPr>
        <w:t>, 202</w:t>
      </w:r>
      <w:r w:rsidR="0050038F" w:rsidRPr="00104627">
        <w:rPr>
          <w:szCs w:val="24"/>
          <w:u w:val="single"/>
        </w:rPr>
        <w:t>1</w:t>
      </w:r>
      <w:r w:rsidRPr="00104627">
        <w:rPr>
          <w:szCs w:val="24"/>
          <w:u w:val="single"/>
        </w:rPr>
        <w:t xml:space="preserve">  </w:t>
      </w:r>
      <w:r w:rsidRPr="00104627">
        <w:rPr>
          <w:szCs w:val="24"/>
        </w:rPr>
        <w:t xml:space="preserve"> </w:t>
      </w:r>
      <w:r w:rsidRPr="00104627">
        <w:rPr>
          <w:szCs w:val="24"/>
        </w:rPr>
        <w:tab/>
      </w:r>
      <w:r w:rsidRPr="00104627">
        <w:rPr>
          <w:szCs w:val="24"/>
        </w:rPr>
        <w:tab/>
      </w:r>
      <w:r w:rsidRPr="00104627">
        <w:rPr>
          <w:szCs w:val="24"/>
        </w:rPr>
        <w:tab/>
      </w:r>
      <w:r w:rsidRPr="00104627">
        <w:rPr>
          <w:szCs w:val="24"/>
        </w:rPr>
        <w:tab/>
      </w:r>
      <w:r w:rsidRPr="00104627">
        <w:rPr>
          <w:szCs w:val="24"/>
        </w:rPr>
        <w:tab/>
      </w:r>
      <w:r w:rsidRPr="00104627">
        <w:rPr>
          <w:szCs w:val="24"/>
        </w:rPr>
        <w:tab/>
      </w:r>
    </w:p>
    <w:p w14:paraId="1ADDEB63" w14:textId="77777777" w:rsidR="00C5792B" w:rsidRPr="00104627" w:rsidRDefault="00C5792B" w:rsidP="00C5792B">
      <w:pPr>
        <w:rPr>
          <w:szCs w:val="24"/>
        </w:rPr>
      </w:pPr>
      <w:r w:rsidRPr="00104627">
        <w:rPr>
          <w:b/>
          <w:szCs w:val="24"/>
        </w:rPr>
        <w:tab/>
      </w:r>
      <w:r w:rsidRPr="00104627">
        <w:rPr>
          <w:b/>
          <w:szCs w:val="24"/>
        </w:rPr>
        <w:tab/>
      </w:r>
      <w:r w:rsidRPr="00104627">
        <w:rPr>
          <w:b/>
          <w:szCs w:val="24"/>
        </w:rPr>
        <w:tab/>
      </w:r>
      <w:r w:rsidRPr="00104627">
        <w:rPr>
          <w:b/>
          <w:szCs w:val="24"/>
        </w:rPr>
        <w:tab/>
      </w:r>
      <w:r w:rsidRPr="00104627">
        <w:rPr>
          <w:b/>
          <w:szCs w:val="24"/>
        </w:rPr>
        <w:tab/>
      </w:r>
      <w:r w:rsidRPr="00104627">
        <w:rPr>
          <w:b/>
          <w:szCs w:val="24"/>
        </w:rPr>
        <w:tab/>
      </w:r>
      <w:r w:rsidRPr="00104627">
        <w:rPr>
          <w:b/>
          <w:szCs w:val="24"/>
        </w:rPr>
        <w:tab/>
      </w:r>
      <w:r w:rsidRPr="00104627">
        <w:rPr>
          <w:szCs w:val="24"/>
          <w:u w:val="single"/>
        </w:rPr>
        <w:t>________/s/____</w:t>
      </w:r>
      <w:r w:rsidRPr="00104627">
        <w:rPr>
          <w:szCs w:val="24"/>
        </w:rPr>
        <w:t>______________________</w:t>
      </w:r>
    </w:p>
    <w:p w14:paraId="4E9BE73E" w14:textId="77777777" w:rsidR="00C5792B" w:rsidRPr="00104627" w:rsidRDefault="00C5792B" w:rsidP="00C5792B">
      <w:pPr>
        <w:rPr>
          <w:szCs w:val="24"/>
        </w:rPr>
      </w:pPr>
      <w:r w:rsidRPr="00104627">
        <w:rPr>
          <w:b/>
          <w:szCs w:val="24"/>
        </w:rPr>
        <w:tab/>
      </w:r>
      <w:r w:rsidRPr="00104627">
        <w:rPr>
          <w:b/>
          <w:szCs w:val="24"/>
        </w:rPr>
        <w:tab/>
      </w:r>
      <w:r w:rsidRPr="00104627">
        <w:rPr>
          <w:b/>
          <w:szCs w:val="24"/>
        </w:rPr>
        <w:tab/>
      </w:r>
      <w:r w:rsidRPr="00104627">
        <w:rPr>
          <w:b/>
          <w:szCs w:val="24"/>
        </w:rPr>
        <w:tab/>
      </w:r>
      <w:r w:rsidRPr="00104627">
        <w:rPr>
          <w:b/>
          <w:szCs w:val="24"/>
        </w:rPr>
        <w:tab/>
      </w:r>
      <w:r w:rsidRPr="00104627">
        <w:rPr>
          <w:b/>
          <w:szCs w:val="24"/>
        </w:rPr>
        <w:tab/>
      </w:r>
      <w:r w:rsidRPr="00104627">
        <w:rPr>
          <w:b/>
          <w:szCs w:val="24"/>
        </w:rPr>
        <w:tab/>
      </w:r>
      <w:r w:rsidRPr="00104627">
        <w:rPr>
          <w:szCs w:val="24"/>
        </w:rPr>
        <w:t>Marta Guhl</w:t>
      </w:r>
    </w:p>
    <w:p w14:paraId="4E030ACB" w14:textId="77777777" w:rsidR="00C5792B" w:rsidRPr="00104627" w:rsidRDefault="00C5792B" w:rsidP="00C5792B">
      <w:pPr>
        <w:rPr>
          <w:szCs w:val="24"/>
        </w:rPr>
      </w:pPr>
      <w:r w:rsidRPr="00104627">
        <w:rPr>
          <w:szCs w:val="24"/>
        </w:rPr>
        <w:tab/>
      </w:r>
      <w:r w:rsidRPr="00104627">
        <w:rPr>
          <w:szCs w:val="24"/>
        </w:rPr>
        <w:tab/>
      </w:r>
      <w:r w:rsidRPr="00104627">
        <w:rPr>
          <w:szCs w:val="24"/>
        </w:rPr>
        <w:tab/>
      </w:r>
      <w:r w:rsidRPr="00104627">
        <w:rPr>
          <w:szCs w:val="24"/>
        </w:rPr>
        <w:tab/>
      </w:r>
      <w:r w:rsidRPr="00104627">
        <w:rPr>
          <w:szCs w:val="24"/>
        </w:rPr>
        <w:tab/>
      </w:r>
      <w:r w:rsidRPr="00104627">
        <w:rPr>
          <w:szCs w:val="24"/>
        </w:rPr>
        <w:tab/>
      </w:r>
      <w:r w:rsidRPr="00104627">
        <w:rPr>
          <w:szCs w:val="24"/>
        </w:rPr>
        <w:tab/>
        <w:t>Administrative Law Judge</w:t>
      </w:r>
    </w:p>
    <w:p w14:paraId="65C1DC58" w14:textId="77777777" w:rsidR="00C5792B" w:rsidRPr="00104627" w:rsidRDefault="00C5792B" w:rsidP="00C5792B">
      <w:pPr>
        <w:rPr>
          <w:szCs w:val="24"/>
        </w:rPr>
        <w:sectPr w:rsidR="00C5792B" w:rsidRPr="00104627">
          <w:pgSz w:w="12240" w:h="15840"/>
          <w:pgMar w:top="1440" w:right="1440" w:bottom="1440" w:left="1440" w:header="0" w:footer="576" w:gutter="0"/>
          <w:cols w:space="720"/>
        </w:sectPr>
      </w:pPr>
    </w:p>
    <w:p w14:paraId="25A46BB3" w14:textId="77777777" w:rsidR="007C5CE7" w:rsidRPr="00104627" w:rsidRDefault="007C5CE7" w:rsidP="007C5CE7">
      <w:pPr>
        <w:rPr>
          <w:rFonts w:eastAsia="Microsoft Sans Serif"/>
          <w:b/>
          <w:szCs w:val="24"/>
          <w:u w:val="single"/>
        </w:rPr>
      </w:pPr>
      <w:r w:rsidRPr="00104627">
        <w:rPr>
          <w:rFonts w:eastAsia="Microsoft Sans Serif"/>
          <w:b/>
          <w:szCs w:val="24"/>
          <w:u w:val="single"/>
        </w:rPr>
        <w:lastRenderedPageBreak/>
        <w:t xml:space="preserve">A-2020-3019634 - Section 1329 Application of Pennsylvania-American Water Company – Wastewater Division for the Acquisition of Royersford Borough’s Wastewater System Assets   </w:t>
      </w:r>
    </w:p>
    <w:p w14:paraId="2FC4874C" w14:textId="77777777" w:rsidR="007C5CE7" w:rsidRPr="00104627" w:rsidRDefault="007C5CE7" w:rsidP="007C5CE7">
      <w:pPr>
        <w:rPr>
          <w:rFonts w:eastAsia="Microsoft Sans Serif"/>
          <w:b/>
          <w:szCs w:val="24"/>
          <w:u w:val="single"/>
        </w:rPr>
      </w:pPr>
    </w:p>
    <w:p w14:paraId="21873D36" w14:textId="77777777" w:rsidR="007C5CE7" w:rsidRPr="00104627" w:rsidRDefault="007C5CE7" w:rsidP="007C5CE7">
      <w:pPr>
        <w:rPr>
          <w:rFonts w:eastAsia="Microsoft Sans Serif"/>
          <w:bCs/>
          <w:i/>
          <w:iCs/>
          <w:szCs w:val="24"/>
        </w:rPr>
      </w:pPr>
      <w:r w:rsidRPr="00104627">
        <w:rPr>
          <w:rFonts w:eastAsia="Microsoft Sans Serif"/>
          <w:bCs/>
          <w:i/>
          <w:iCs/>
          <w:szCs w:val="24"/>
        </w:rPr>
        <w:t>(updated 12/11/20)</w:t>
      </w:r>
    </w:p>
    <w:p w14:paraId="5C4408D9" w14:textId="77777777" w:rsidR="007C5CE7" w:rsidRPr="00104627" w:rsidRDefault="007C5CE7" w:rsidP="007C5CE7">
      <w:pPr>
        <w:rPr>
          <w:rFonts w:eastAsia="Microsoft Sans Serif"/>
          <w:b/>
          <w:szCs w:val="24"/>
          <w:u w:val="single"/>
        </w:rPr>
      </w:pPr>
    </w:p>
    <w:p w14:paraId="39144A91" w14:textId="77777777" w:rsidR="007C5CE7" w:rsidRPr="00104627" w:rsidRDefault="007C5CE7" w:rsidP="007C5CE7">
      <w:pPr>
        <w:rPr>
          <w:rFonts w:eastAsia="Microsoft Sans Serif"/>
          <w:szCs w:val="24"/>
        </w:rPr>
      </w:pPr>
      <w:r w:rsidRPr="00104627">
        <w:rPr>
          <w:rFonts w:eastAsia="Microsoft Sans Serif"/>
          <w:szCs w:val="24"/>
        </w:rPr>
        <w:t>ELIZABETH ROSE TRISCARI COUNSEL</w:t>
      </w:r>
    </w:p>
    <w:p w14:paraId="5A7D7F6E" w14:textId="77777777" w:rsidR="007C5CE7" w:rsidRPr="00104627" w:rsidRDefault="007C5CE7" w:rsidP="007C5CE7">
      <w:pPr>
        <w:rPr>
          <w:rFonts w:eastAsia="Microsoft Sans Serif"/>
          <w:szCs w:val="24"/>
        </w:rPr>
      </w:pPr>
      <w:r w:rsidRPr="00104627">
        <w:rPr>
          <w:rFonts w:eastAsia="Microsoft Sans Serif"/>
          <w:szCs w:val="24"/>
        </w:rPr>
        <w:t>PENNSYLVANIA AMERICAN WATER COMPANY</w:t>
      </w:r>
    </w:p>
    <w:p w14:paraId="1B8E883D" w14:textId="77777777" w:rsidR="007C5CE7" w:rsidRPr="00104627" w:rsidRDefault="007C5CE7" w:rsidP="007C5CE7">
      <w:pPr>
        <w:rPr>
          <w:rFonts w:eastAsia="Microsoft Sans Serif"/>
          <w:szCs w:val="24"/>
        </w:rPr>
      </w:pPr>
      <w:r w:rsidRPr="00104627">
        <w:rPr>
          <w:rFonts w:eastAsia="Microsoft Sans Serif"/>
          <w:szCs w:val="24"/>
        </w:rPr>
        <w:t>852 WESLEY DRIVE</w:t>
      </w:r>
    </w:p>
    <w:p w14:paraId="460D4781" w14:textId="77777777" w:rsidR="007C5CE7" w:rsidRPr="00104627" w:rsidRDefault="007C5CE7" w:rsidP="007C5CE7">
      <w:pPr>
        <w:rPr>
          <w:rFonts w:eastAsia="Microsoft Sans Serif"/>
          <w:szCs w:val="24"/>
        </w:rPr>
      </w:pPr>
      <w:r w:rsidRPr="00104627">
        <w:rPr>
          <w:rFonts w:eastAsia="Microsoft Sans Serif"/>
          <w:szCs w:val="24"/>
        </w:rPr>
        <w:t>MECHANICSBURG PA  17055</w:t>
      </w:r>
    </w:p>
    <w:p w14:paraId="067CF450" w14:textId="77777777" w:rsidR="007C5CE7" w:rsidRPr="00104627" w:rsidRDefault="007C5CE7" w:rsidP="007C5CE7">
      <w:pPr>
        <w:rPr>
          <w:rFonts w:eastAsia="Microsoft Sans Serif"/>
          <w:b/>
          <w:bCs/>
          <w:szCs w:val="24"/>
        </w:rPr>
      </w:pPr>
      <w:r w:rsidRPr="00104627">
        <w:rPr>
          <w:rFonts w:eastAsia="Microsoft Sans Serif"/>
          <w:b/>
          <w:bCs/>
          <w:szCs w:val="24"/>
        </w:rPr>
        <w:t>717.550.1574</w:t>
      </w:r>
    </w:p>
    <w:p w14:paraId="02B54961" w14:textId="107CF9B7" w:rsidR="007C5CE7" w:rsidRPr="00104627" w:rsidRDefault="00A23FE0" w:rsidP="007C5CE7">
      <w:pPr>
        <w:rPr>
          <w:rFonts w:eastAsia="Microsoft Sans Serif"/>
          <w:szCs w:val="24"/>
        </w:rPr>
      </w:pPr>
      <w:hyperlink r:id="rId7" w:history="1">
        <w:r w:rsidRPr="00104627">
          <w:rPr>
            <w:rStyle w:val="Hyperlink"/>
            <w:rFonts w:eastAsia="Microsoft Sans Serif"/>
            <w:szCs w:val="24"/>
          </w:rPr>
          <w:t>Elizabeth.Triscari@amwater.com</w:t>
        </w:r>
      </w:hyperlink>
    </w:p>
    <w:p w14:paraId="7FCCB712" w14:textId="77777777" w:rsidR="007C5CE7" w:rsidRPr="00104627" w:rsidRDefault="007C5CE7" w:rsidP="007C5CE7">
      <w:pPr>
        <w:rPr>
          <w:rFonts w:eastAsia="Microsoft Sans Serif"/>
          <w:szCs w:val="24"/>
        </w:rPr>
      </w:pPr>
      <w:r w:rsidRPr="00104627">
        <w:rPr>
          <w:rFonts w:eastAsia="Microsoft Sans Serif"/>
          <w:szCs w:val="24"/>
        </w:rPr>
        <w:t xml:space="preserve">Accepts eService </w:t>
      </w:r>
    </w:p>
    <w:p w14:paraId="6B982D84" w14:textId="77777777" w:rsidR="007C5CE7" w:rsidRPr="00104627" w:rsidRDefault="007C5CE7" w:rsidP="007C5CE7">
      <w:pPr>
        <w:rPr>
          <w:rFonts w:eastAsia="Microsoft Sans Serif"/>
          <w:szCs w:val="24"/>
        </w:rPr>
      </w:pPr>
    </w:p>
    <w:p w14:paraId="48171B29" w14:textId="77777777" w:rsidR="007C5CE7" w:rsidRPr="00104627" w:rsidRDefault="007C5CE7" w:rsidP="007C5CE7">
      <w:pPr>
        <w:rPr>
          <w:rFonts w:eastAsia="Microsoft Sans Serif"/>
          <w:szCs w:val="24"/>
        </w:rPr>
      </w:pPr>
      <w:r w:rsidRPr="00104627">
        <w:rPr>
          <w:rFonts w:eastAsia="Microsoft Sans Serif"/>
          <w:szCs w:val="24"/>
        </w:rPr>
        <w:t>ERIKA MCLAIN ESQUIRE</w:t>
      </w:r>
    </w:p>
    <w:p w14:paraId="3979D7A0" w14:textId="77777777" w:rsidR="007C5CE7" w:rsidRPr="00104627" w:rsidRDefault="007C5CE7" w:rsidP="007C5CE7">
      <w:pPr>
        <w:rPr>
          <w:rFonts w:eastAsia="Microsoft Sans Serif"/>
          <w:szCs w:val="24"/>
        </w:rPr>
      </w:pPr>
      <w:r w:rsidRPr="00104627">
        <w:rPr>
          <w:rFonts w:eastAsia="Microsoft Sans Serif"/>
          <w:szCs w:val="24"/>
        </w:rPr>
        <w:t>PO BOX 3265</w:t>
      </w:r>
    </w:p>
    <w:p w14:paraId="1251E5E7" w14:textId="77777777" w:rsidR="007C5CE7" w:rsidRPr="00104627" w:rsidRDefault="007C5CE7" w:rsidP="007C5CE7">
      <w:pPr>
        <w:rPr>
          <w:rFonts w:eastAsia="Microsoft Sans Serif"/>
          <w:szCs w:val="24"/>
        </w:rPr>
      </w:pPr>
      <w:r w:rsidRPr="00104627">
        <w:rPr>
          <w:rFonts w:eastAsia="Microsoft Sans Serif"/>
          <w:szCs w:val="24"/>
        </w:rPr>
        <w:t>HARRISBURG PA  17105-3265</w:t>
      </w:r>
    </w:p>
    <w:p w14:paraId="6AED7B0C" w14:textId="77777777" w:rsidR="007C5CE7" w:rsidRPr="00104627" w:rsidRDefault="007C5CE7" w:rsidP="007C5CE7">
      <w:pPr>
        <w:rPr>
          <w:rFonts w:eastAsia="Microsoft Sans Serif"/>
          <w:b/>
          <w:bCs/>
          <w:szCs w:val="24"/>
        </w:rPr>
      </w:pPr>
      <w:r w:rsidRPr="00104627">
        <w:rPr>
          <w:rFonts w:eastAsia="Microsoft Sans Serif"/>
          <w:b/>
          <w:bCs/>
          <w:szCs w:val="24"/>
        </w:rPr>
        <w:t>717.783.6170</w:t>
      </w:r>
    </w:p>
    <w:p w14:paraId="33967B0A" w14:textId="046E42FE" w:rsidR="007C5CE7" w:rsidRPr="00104627" w:rsidRDefault="000C731B" w:rsidP="007C5CE7">
      <w:pPr>
        <w:rPr>
          <w:rFonts w:eastAsia="Microsoft Sans Serif"/>
          <w:szCs w:val="24"/>
        </w:rPr>
      </w:pPr>
      <w:hyperlink r:id="rId8" w:history="1">
        <w:r w:rsidRPr="00104627">
          <w:rPr>
            <w:rStyle w:val="Hyperlink"/>
            <w:rFonts w:eastAsia="Microsoft Sans Serif"/>
            <w:szCs w:val="24"/>
          </w:rPr>
          <w:t>ermclain@pa.gov</w:t>
        </w:r>
      </w:hyperlink>
    </w:p>
    <w:p w14:paraId="2EFAF5E4" w14:textId="18870D39" w:rsidR="007C5CE7" w:rsidRPr="00104627" w:rsidRDefault="007C5CE7" w:rsidP="007C5CE7">
      <w:pPr>
        <w:rPr>
          <w:rFonts w:eastAsia="Microsoft Sans Serif"/>
          <w:szCs w:val="24"/>
        </w:rPr>
      </w:pPr>
      <w:r w:rsidRPr="00104627">
        <w:rPr>
          <w:rFonts w:eastAsia="Microsoft Sans Serif"/>
          <w:szCs w:val="24"/>
        </w:rPr>
        <w:t>Accepts eService</w:t>
      </w:r>
    </w:p>
    <w:p w14:paraId="10130F63" w14:textId="77777777" w:rsidR="000C731B" w:rsidRPr="00104627" w:rsidRDefault="000C731B" w:rsidP="007C5CE7">
      <w:pPr>
        <w:rPr>
          <w:rFonts w:eastAsia="Microsoft Sans Serif"/>
          <w:szCs w:val="24"/>
        </w:rPr>
      </w:pPr>
    </w:p>
    <w:p w14:paraId="6CB7FBB3" w14:textId="77777777" w:rsidR="007C5CE7" w:rsidRPr="00104627" w:rsidRDefault="007C5CE7" w:rsidP="007C5CE7">
      <w:pPr>
        <w:rPr>
          <w:rFonts w:eastAsia="Microsoft Sans Serif"/>
          <w:szCs w:val="24"/>
        </w:rPr>
      </w:pPr>
      <w:r w:rsidRPr="00104627">
        <w:rPr>
          <w:rFonts w:eastAsia="Microsoft Sans Serif"/>
          <w:szCs w:val="24"/>
        </w:rPr>
        <w:t>SHARON E WEBB ESQUIRE</w:t>
      </w:r>
    </w:p>
    <w:p w14:paraId="693FF3FE" w14:textId="77777777" w:rsidR="007C5CE7" w:rsidRPr="00104627" w:rsidRDefault="007C5CE7" w:rsidP="007C5CE7">
      <w:pPr>
        <w:rPr>
          <w:rFonts w:eastAsia="Microsoft Sans Serif"/>
          <w:szCs w:val="24"/>
        </w:rPr>
      </w:pPr>
      <w:r w:rsidRPr="00104627">
        <w:rPr>
          <w:rFonts w:eastAsia="Microsoft Sans Serif"/>
          <w:szCs w:val="24"/>
        </w:rPr>
        <w:t>OFFICE OF SMALL BUSINESS ADVOCATE</w:t>
      </w:r>
    </w:p>
    <w:p w14:paraId="55803BC0" w14:textId="77777777" w:rsidR="007C5CE7" w:rsidRPr="00104627" w:rsidRDefault="007C5CE7" w:rsidP="007C5CE7">
      <w:pPr>
        <w:rPr>
          <w:rFonts w:eastAsia="Microsoft Sans Serif"/>
          <w:szCs w:val="24"/>
        </w:rPr>
      </w:pPr>
      <w:r w:rsidRPr="00104627">
        <w:rPr>
          <w:rFonts w:eastAsia="Microsoft Sans Serif"/>
          <w:szCs w:val="24"/>
        </w:rPr>
        <w:t>FORUM PLACE</w:t>
      </w:r>
    </w:p>
    <w:p w14:paraId="338124D8" w14:textId="77777777" w:rsidR="007C5CE7" w:rsidRPr="00104627" w:rsidRDefault="007C5CE7" w:rsidP="007C5CE7">
      <w:pPr>
        <w:rPr>
          <w:rFonts w:eastAsia="Microsoft Sans Serif"/>
          <w:szCs w:val="24"/>
        </w:rPr>
      </w:pPr>
      <w:r w:rsidRPr="00104627">
        <w:rPr>
          <w:rFonts w:eastAsia="Microsoft Sans Serif"/>
          <w:szCs w:val="24"/>
        </w:rPr>
        <w:t>555 WALNUT STREET 1ST FLOOR</w:t>
      </w:r>
    </w:p>
    <w:p w14:paraId="7C6F421D"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534855F5" w14:textId="77777777" w:rsidR="007C5CE7" w:rsidRPr="00104627" w:rsidRDefault="007C5CE7" w:rsidP="007C5CE7">
      <w:pPr>
        <w:rPr>
          <w:rFonts w:eastAsia="Microsoft Sans Serif"/>
          <w:szCs w:val="24"/>
        </w:rPr>
      </w:pPr>
      <w:r w:rsidRPr="00104627">
        <w:rPr>
          <w:rFonts w:eastAsia="Microsoft Sans Serif"/>
          <w:b/>
          <w:bCs/>
          <w:szCs w:val="24"/>
        </w:rPr>
        <w:t>717.783.2525</w:t>
      </w:r>
    </w:p>
    <w:p w14:paraId="191688EC" w14:textId="7C64E614" w:rsidR="007C5CE7" w:rsidRPr="00104627" w:rsidRDefault="000C731B" w:rsidP="007C5CE7">
      <w:pPr>
        <w:rPr>
          <w:rFonts w:eastAsia="Microsoft Sans Serif"/>
          <w:szCs w:val="24"/>
        </w:rPr>
      </w:pPr>
      <w:hyperlink r:id="rId9" w:history="1">
        <w:r w:rsidRPr="00104627">
          <w:rPr>
            <w:rStyle w:val="Hyperlink"/>
            <w:rFonts w:eastAsia="Microsoft Sans Serif"/>
            <w:szCs w:val="24"/>
          </w:rPr>
          <w:t>swebb@pa.gov</w:t>
        </w:r>
      </w:hyperlink>
    </w:p>
    <w:p w14:paraId="108F9550" w14:textId="77777777" w:rsidR="007C5CE7" w:rsidRPr="00104627" w:rsidRDefault="007C5CE7" w:rsidP="007C5CE7">
      <w:pPr>
        <w:rPr>
          <w:rFonts w:eastAsia="Microsoft Sans Serif"/>
          <w:i/>
          <w:iCs/>
          <w:szCs w:val="24"/>
        </w:rPr>
      </w:pPr>
      <w:r w:rsidRPr="00104627">
        <w:rPr>
          <w:rFonts w:eastAsia="Microsoft Sans Serif"/>
          <w:i/>
          <w:iCs/>
          <w:szCs w:val="24"/>
        </w:rPr>
        <w:t xml:space="preserve">Via e-mail only due to Emergency Order at M-2020-3019262 </w:t>
      </w:r>
    </w:p>
    <w:p w14:paraId="6F5FCDCA" w14:textId="77777777" w:rsidR="007C5CE7" w:rsidRPr="00104627" w:rsidRDefault="007C5CE7" w:rsidP="007C5CE7">
      <w:pPr>
        <w:rPr>
          <w:rFonts w:eastAsia="Microsoft Sans Serif"/>
          <w:i/>
          <w:iCs/>
          <w:szCs w:val="24"/>
        </w:rPr>
      </w:pPr>
    </w:p>
    <w:p w14:paraId="4966B345" w14:textId="77777777" w:rsidR="007C5CE7" w:rsidRPr="00104627" w:rsidRDefault="007C5CE7" w:rsidP="007C5CE7">
      <w:pPr>
        <w:rPr>
          <w:rFonts w:eastAsia="Microsoft Sans Serif"/>
          <w:szCs w:val="24"/>
        </w:rPr>
      </w:pPr>
      <w:r w:rsidRPr="00104627">
        <w:rPr>
          <w:rFonts w:eastAsia="Microsoft Sans Serif"/>
          <w:szCs w:val="24"/>
        </w:rPr>
        <w:t>CHRISTINE M HOOVER ESQUIRE</w:t>
      </w:r>
    </w:p>
    <w:p w14:paraId="03F845B2" w14:textId="77777777" w:rsidR="007C5CE7" w:rsidRPr="00104627" w:rsidRDefault="007C5CE7" w:rsidP="007C5CE7">
      <w:pPr>
        <w:rPr>
          <w:rFonts w:eastAsia="Microsoft Sans Serif"/>
          <w:szCs w:val="24"/>
        </w:rPr>
      </w:pPr>
      <w:r w:rsidRPr="00104627">
        <w:rPr>
          <w:rFonts w:eastAsia="Microsoft Sans Serif"/>
          <w:szCs w:val="24"/>
        </w:rPr>
        <w:t>OFFICE OF CONSUMER ADVOCATE</w:t>
      </w:r>
    </w:p>
    <w:p w14:paraId="66967928" w14:textId="77777777" w:rsidR="007C5CE7" w:rsidRPr="00104627" w:rsidRDefault="007C5CE7" w:rsidP="007C5CE7">
      <w:pPr>
        <w:rPr>
          <w:rFonts w:eastAsia="Microsoft Sans Serif"/>
          <w:szCs w:val="24"/>
        </w:rPr>
      </w:pPr>
      <w:r w:rsidRPr="00104627">
        <w:rPr>
          <w:rFonts w:eastAsia="Microsoft Sans Serif"/>
          <w:szCs w:val="24"/>
        </w:rPr>
        <w:t>5TH FLOOR FORUM PLACE</w:t>
      </w:r>
    </w:p>
    <w:p w14:paraId="35B2D5EA" w14:textId="77777777" w:rsidR="007C5CE7" w:rsidRPr="00104627" w:rsidRDefault="007C5CE7" w:rsidP="007C5CE7">
      <w:pPr>
        <w:rPr>
          <w:rFonts w:eastAsia="Microsoft Sans Serif"/>
          <w:szCs w:val="24"/>
        </w:rPr>
      </w:pPr>
      <w:r w:rsidRPr="00104627">
        <w:rPr>
          <w:rFonts w:eastAsia="Microsoft Sans Serif"/>
          <w:szCs w:val="24"/>
        </w:rPr>
        <w:t>555 WALNUT STREET</w:t>
      </w:r>
    </w:p>
    <w:p w14:paraId="28C53871"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31131700" w14:textId="77777777" w:rsidR="007C5CE7" w:rsidRPr="00104627" w:rsidRDefault="007C5CE7" w:rsidP="007C5CE7">
      <w:pPr>
        <w:rPr>
          <w:rFonts w:eastAsia="Microsoft Sans Serif"/>
          <w:szCs w:val="24"/>
        </w:rPr>
      </w:pPr>
      <w:r w:rsidRPr="00104627">
        <w:rPr>
          <w:rFonts w:eastAsia="Microsoft Sans Serif"/>
          <w:b/>
          <w:bCs/>
          <w:szCs w:val="24"/>
        </w:rPr>
        <w:t>717.783.5048</w:t>
      </w:r>
    </w:p>
    <w:p w14:paraId="44662D92" w14:textId="47F40EF2" w:rsidR="007C5CE7" w:rsidRPr="00104627" w:rsidRDefault="00385974" w:rsidP="007C5CE7">
      <w:pPr>
        <w:rPr>
          <w:rFonts w:eastAsia="Microsoft Sans Serif"/>
          <w:szCs w:val="24"/>
        </w:rPr>
      </w:pPr>
      <w:hyperlink r:id="rId10" w:history="1">
        <w:r w:rsidRPr="00104627">
          <w:rPr>
            <w:rStyle w:val="Hyperlink"/>
            <w:rFonts w:eastAsia="Microsoft Sans Serif"/>
            <w:szCs w:val="24"/>
          </w:rPr>
          <w:t>choover@paoca.org</w:t>
        </w:r>
      </w:hyperlink>
    </w:p>
    <w:p w14:paraId="1EEF1A53" w14:textId="77777777" w:rsidR="007C5CE7" w:rsidRPr="00104627" w:rsidRDefault="007C5CE7" w:rsidP="007C5CE7">
      <w:pPr>
        <w:rPr>
          <w:rFonts w:eastAsia="Microsoft Sans Serif"/>
          <w:szCs w:val="24"/>
        </w:rPr>
      </w:pPr>
      <w:r w:rsidRPr="00104627">
        <w:rPr>
          <w:rFonts w:eastAsia="Microsoft Sans Serif"/>
          <w:szCs w:val="24"/>
        </w:rPr>
        <w:t xml:space="preserve">Accepts eService </w:t>
      </w:r>
    </w:p>
    <w:p w14:paraId="55D1A549" w14:textId="77777777" w:rsidR="007C5CE7" w:rsidRPr="00104627" w:rsidRDefault="007C5CE7" w:rsidP="007C5CE7">
      <w:pPr>
        <w:rPr>
          <w:rFonts w:eastAsia="Microsoft Sans Serif"/>
          <w:szCs w:val="24"/>
        </w:rPr>
      </w:pPr>
    </w:p>
    <w:p w14:paraId="09C40407" w14:textId="77777777" w:rsidR="00C23254" w:rsidRPr="00104627" w:rsidRDefault="00C23254">
      <w:pPr>
        <w:spacing w:after="160" w:line="259" w:lineRule="auto"/>
        <w:rPr>
          <w:rFonts w:eastAsia="Microsoft Sans Serif"/>
          <w:szCs w:val="24"/>
        </w:rPr>
      </w:pPr>
      <w:r w:rsidRPr="00104627">
        <w:rPr>
          <w:rFonts w:eastAsia="Microsoft Sans Serif"/>
          <w:szCs w:val="24"/>
        </w:rPr>
        <w:br w:type="page"/>
      </w:r>
    </w:p>
    <w:p w14:paraId="09931243" w14:textId="6A70F06A" w:rsidR="007C5CE7" w:rsidRPr="00104627" w:rsidRDefault="007C5CE7" w:rsidP="007C5CE7">
      <w:pPr>
        <w:rPr>
          <w:rFonts w:eastAsia="Microsoft Sans Serif"/>
          <w:szCs w:val="24"/>
        </w:rPr>
      </w:pPr>
      <w:r w:rsidRPr="00104627">
        <w:rPr>
          <w:rFonts w:eastAsia="Microsoft Sans Serif"/>
          <w:szCs w:val="24"/>
        </w:rPr>
        <w:lastRenderedPageBreak/>
        <w:t>HARRISON W BREITMAN ATTORNEY</w:t>
      </w:r>
    </w:p>
    <w:p w14:paraId="6A305680" w14:textId="77777777" w:rsidR="007C5CE7" w:rsidRPr="00104627" w:rsidRDefault="007C5CE7" w:rsidP="007C5CE7">
      <w:pPr>
        <w:rPr>
          <w:rFonts w:eastAsia="Microsoft Sans Serif"/>
          <w:szCs w:val="24"/>
        </w:rPr>
      </w:pPr>
      <w:r w:rsidRPr="00104627">
        <w:rPr>
          <w:rFonts w:eastAsia="Microsoft Sans Serif"/>
          <w:szCs w:val="24"/>
        </w:rPr>
        <w:t>OFFICE OF CONSUMER ADVOCATE</w:t>
      </w:r>
    </w:p>
    <w:p w14:paraId="5B735540" w14:textId="77777777" w:rsidR="007C5CE7" w:rsidRPr="00104627" w:rsidRDefault="007C5CE7" w:rsidP="007C5CE7">
      <w:pPr>
        <w:rPr>
          <w:rFonts w:eastAsia="Microsoft Sans Serif"/>
          <w:szCs w:val="24"/>
        </w:rPr>
      </w:pPr>
      <w:r w:rsidRPr="00104627">
        <w:rPr>
          <w:rFonts w:eastAsia="Microsoft Sans Serif"/>
          <w:szCs w:val="24"/>
        </w:rPr>
        <w:t>555 WALNUT STREET 5TH FLOOR</w:t>
      </w:r>
    </w:p>
    <w:p w14:paraId="729A4F8A" w14:textId="77777777" w:rsidR="007C5CE7" w:rsidRPr="00104627" w:rsidRDefault="007C5CE7" w:rsidP="007C5CE7">
      <w:pPr>
        <w:rPr>
          <w:rFonts w:eastAsia="Microsoft Sans Serif"/>
          <w:szCs w:val="24"/>
        </w:rPr>
      </w:pPr>
      <w:r w:rsidRPr="00104627">
        <w:rPr>
          <w:rFonts w:eastAsia="Microsoft Sans Serif"/>
          <w:szCs w:val="24"/>
        </w:rPr>
        <w:t>FORUM PLACE</w:t>
      </w:r>
    </w:p>
    <w:p w14:paraId="24EA526D"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4C68EBA6" w14:textId="77777777" w:rsidR="007C5CE7" w:rsidRPr="00104627" w:rsidRDefault="007C5CE7" w:rsidP="007C5CE7">
      <w:pPr>
        <w:rPr>
          <w:rFonts w:eastAsia="Microsoft Sans Serif"/>
          <w:szCs w:val="24"/>
        </w:rPr>
      </w:pPr>
      <w:r w:rsidRPr="00104627">
        <w:rPr>
          <w:rFonts w:eastAsia="Microsoft Sans Serif"/>
          <w:b/>
          <w:bCs/>
          <w:szCs w:val="24"/>
        </w:rPr>
        <w:t>717.783.5048</w:t>
      </w:r>
    </w:p>
    <w:p w14:paraId="70252727" w14:textId="2647C84A" w:rsidR="007C5CE7" w:rsidRPr="00104627" w:rsidRDefault="00C23254" w:rsidP="007C5CE7">
      <w:pPr>
        <w:rPr>
          <w:rFonts w:eastAsia="Microsoft Sans Serif"/>
          <w:szCs w:val="24"/>
        </w:rPr>
      </w:pPr>
      <w:hyperlink r:id="rId11" w:history="1">
        <w:r w:rsidRPr="00104627">
          <w:rPr>
            <w:rStyle w:val="Hyperlink"/>
            <w:rFonts w:eastAsia="Microsoft Sans Serif"/>
            <w:szCs w:val="24"/>
          </w:rPr>
          <w:t>hbreitman@paoca.org</w:t>
        </w:r>
      </w:hyperlink>
    </w:p>
    <w:p w14:paraId="5C5BF9EE" w14:textId="31924199" w:rsidR="007C5CE7" w:rsidRPr="00104627" w:rsidRDefault="007C5CE7" w:rsidP="007C5CE7">
      <w:pPr>
        <w:rPr>
          <w:rFonts w:eastAsia="Microsoft Sans Serif"/>
          <w:szCs w:val="24"/>
        </w:rPr>
      </w:pPr>
      <w:r w:rsidRPr="00104627">
        <w:rPr>
          <w:rFonts w:eastAsia="Microsoft Sans Serif"/>
          <w:szCs w:val="24"/>
        </w:rPr>
        <w:t xml:space="preserve">Accepts eService </w:t>
      </w:r>
    </w:p>
    <w:p w14:paraId="52EB4972" w14:textId="77777777" w:rsidR="00E12014" w:rsidRPr="00104627" w:rsidRDefault="00E12014" w:rsidP="007C5CE7">
      <w:pPr>
        <w:rPr>
          <w:rFonts w:eastAsia="Microsoft Sans Serif"/>
          <w:szCs w:val="24"/>
        </w:rPr>
      </w:pPr>
    </w:p>
    <w:p w14:paraId="4F8FF58E" w14:textId="77777777" w:rsidR="007C5CE7" w:rsidRPr="00104627" w:rsidRDefault="007C5CE7" w:rsidP="007C5CE7">
      <w:pPr>
        <w:rPr>
          <w:rFonts w:eastAsia="Microsoft Sans Serif"/>
          <w:szCs w:val="24"/>
        </w:rPr>
      </w:pPr>
      <w:r w:rsidRPr="00104627">
        <w:rPr>
          <w:rFonts w:eastAsia="Microsoft Sans Serif"/>
          <w:szCs w:val="24"/>
        </w:rPr>
        <w:t>ERIN L GANNON ESQUIRE</w:t>
      </w:r>
    </w:p>
    <w:p w14:paraId="60CC171C" w14:textId="77777777" w:rsidR="007C5CE7" w:rsidRPr="00104627" w:rsidRDefault="007C5CE7" w:rsidP="007C5CE7">
      <w:pPr>
        <w:rPr>
          <w:rFonts w:eastAsia="Microsoft Sans Serif"/>
          <w:szCs w:val="24"/>
        </w:rPr>
      </w:pPr>
      <w:r w:rsidRPr="00104627">
        <w:rPr>
          <w:rFonts w:eastAsia="Microsoft Sans Serif"/>
          <w:szCs w:val="24"/>
        </w:rPr>
        <w:t>OFFICE OF CONSUMER ADVOCATE</w:t>
      </w:r>
    </w:p>
    <w:p w14:paraId="109F74CD" w14:textId="77777777" w:rsidR="007C5CE7" w:rsidRPr="00104627" w:rsidRDefault="007C5CE7" w:rsidP="007C5CE7">
      <w:pPr>
        <w:rPr>
          <w:rFonts w:eastAsia="Microsoft Sans Serif"/>
          <w:szCs w:val="24"/>
        </w:rPr>
      </w:pPr>
      <w:r w:rsidRPr="00104627">
        <w:rPr>
          <w:rFonts w:eastAsia="Microsoft Sans Serif"/>
          <w:szCs w:val="24"/>
        </w:rPr>
        <w:t>555 WALNUT STREET 5TH FLOOR</w:t>
      </w:r>
    </w:p>
    <w:p w14:paraId="505097F7" w14:textId="77777777" w:rsidR="007C5CE7" w:rsidRPr="00104627" w:rsidRDefault="007C5CE7" w:rsidP="007C5CE7">
      <w:pPr>
        <w:rPr>
          <w:rFonts w:eastAsia="Microsoft Sans Serif"/>
          <w:szCs w:val="24"/>
        </w:rPr>
      </w:pPr>
      <w:r w:rsidRPr="00104627">
        <w:rPr>
          <w:rFonts w:eastAsia="Microsoft Sans Serif"/>
          <w:szCs w:val="24"/>
        </w:rPr>
        <w:t>FORUM PLACE</w:t>
      </w:r>
    </w:p>
    <w:p w14:paraId="3EE2C11D"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1C173BF8" w14:textId="77777777" w:rsidR="007C5CE7" w:rsidRPr="00104627" w:rsidRDefault="007C5CE7" w:rsidP="007C5CE7">
      <w:pPr>
        <w:rPr>
          <w:rFonts w:eastAsia="Microsoft Sans Serif"/>
          <w:szCs w:val="24"/>
        </w:rPr>
      </w:pPr>
      <w:r w:rsidRPr="00104627">
        <w:rPr>
          <w:rFonts w:eastAsia="Microsoft Sans Serif"/>
          <w:b/>
          <w:bCs/>
          <w:szCs w:val="24"/>
        </w:rPr>
        <w:t>717.783.5048</w:t>
      </w:r>
    </w:p>
    <w:p w14:paraId="4264690B" w14:textId="483C7532" w:rsidR="007C5CE7" w:rsidRPr="00104627" w:rsidRDefault="00E12014" w:rsidP="007C5CE7">
      <w:pPr>
        <w:rPr>
          <w:rFonts w:eastAsia="Microsoft Sans Serif"/>
          <w:szCs w:val="24"/>
        </w:rPr>
      </w:pPr>
      <w:hyperlink r:id="rId12" w:history="1">
        <w:r w:rsidRPr="00104627">
          <w:rPr>
            <w:rStyle w:val="Hyperlink"/>
            <w:rFonts w:eastAsia="Microsoft Sans Serif"/>
            <w:szCs w:val="24"/>
          </w:rPr>
          <w:t>egannon@paoca.org</w:t>
        </w:r>
      </w:hyperlink>
    </w:p>
    <w:p w14:paraId="211E9D92" w14:textId="6156AFC2" w:rsidR="007C5CE7" w:rsidRPr="00104627" w:rsidRDefault="007C5CE7" w:rsidP="007C5CE7">
      <w:pPr>
        <w:rPr>
          <w:rFonts w:eastAsia="Microsoft Sans Serif"/>
          <w:szCs w:val="24"/>
        </w:rPr>
      </w:pPr>
      <w:r w:rsidRPr="00104627">
        <w:rPr>
          <w:rFonts w:eastAsia="Microsoft Sans Serif"/>
          <w:szCs w:val="24"/>
        </w:rPr>
        <w:t xml:space="preserve">Accepts eService </w:t>
      </w:r>
    </w:p>
    <w:p w14:paraId="55A18C5A" w14:textId="77777777" w:rsidR="00E12014" w:rsidRPr="00104627" w:rsidRDefault="00E12014" w:rsidP="007C5CE7">
      <w:pPr>
        <w:rPr>
          <w:rFonts w:eastAsia="Microsoft Sans Serif"/>
          <w:szCs w:val="24"/>
        </w:rPr>
      </w:pPr>
    </w:p>
    <w:p w14:paraId="2E8FA3F6" w14:textId="77777777" w:rsidR="007C5CE7" w:rsidRPr="00104627" w:rsidRDefault="007C5CE7" w:rsidP="007C5CE7">
      <w:pPr>
        <w:rPr>
          <w:rFonts w:eastAsia="Microsoft Sans Serif"/>
          <w:szCs w:val="24"/>
        </w:rPr>
      </w:pPr>
      <w:r w:rsidRPr="00104627">
        <w:rPr>
          <w:rFonts w:eastAsia="Microsoft Sans Serif"/>
          <w:szCs w:val="24"/>
        </w:rPr>
        <w:t>SANTO G SPATARO ATTORNEY</w:t>
      </w:r>
    </w:p>
    <w:p w14:paraId="5791D780" w14:textId="77777777" w:rsidR="007C5CE7" w:rsidRPr="00104627" w:rsidRDefault="007C5CE7" w:rsidP="007C5CE7">
      <w:pPr>
        <w:rPr>
          <w:rFonts w:eastAsia="Microsoft Sans Serif"/>
          <w:szCs w:val="24"/>
        </w:rPr>
      </w:pPr>
      <w:r w:rsidRPr="00104627">
        <w:rPr>
          <w:rFonts w:eastAsia="Microsoft Sans Serif"/>
          <w:szCs w:val="24"/>
        </w:rPr>
        <w:t>OFFICE OF CONSUMER ADVOCATE</w:t>
      </w:r>
    </w:p>
    <w:p w14:paraId="1105401D" w14:textId="77777777" w:rsidR="007C5CE7" w:rsidRPr="00104627" w:rsidRDefault="007C5CE7" w:rsidP="007C5CE7">
      <w:pPr>
        <w:rPr>
          <w:rFonts w:eastAsia="Microsoft Sans Serif"/>
          <w:szCs w:val="24"/>
        </w:rPr>
      </w:pPr>
      <w:r w:rsidRPr="00104627">
        <w:rPr>
          <w:rFonts w:eastAsia="Microsoft Sans Serif"/>
          <w:szCs w:val="24"/>
        </w:rPr>
        <w:t>555 WALNUT STREET</w:t>
      </w:r>
    </w:p>
    <w:p w14:paraId="1179609F" w14:textId="77777777" w:rsidR="007C5CE7" w:rsidRPr="00104627" w:rsidRDefault="007C5CE7" w:rsidP="007C5CE7">
      <w:pPr>
        <w:rPr>
          <w:rFonts w:eastAsia="Microsoft Sans Serif"/>
          <w:szCs w:val="24"/>
        </w:rPr>
      </w:pPr>
      <w:r w:rsidRPr="00104627">
        <w:rPr>
          <w:rFonts w:eastAsia="Microsoft Sans Serif"/>
          <w:szCs w:val="24"/>
        </w:rPr>
        <w:t>5TH FLOOR FORUM PLACE</w:t>
      </w:r>
    </w:p>
    <w:p w14:paraId="787C5D32"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56103229" w14:textId="77777777" w:rsidR="007C5CE7" w:rsidRPr="00104627" w:rsidRDefault="007C5CE7" w:rsidP="007C5CE7">
      <w:pPr>
        <w:rPr>
          <w:rFonts w:eastAsia="Microsoft Sans Serif"/>
          <w:b/>
          <w:bCs/>
          <w:szCs w:val="24"/>
        </w:rPr>
      </w:pPr>
      <w:r w:rsidRPr="00104627">
        <w:rPr>
          <w:rFonts w:eastAsia="Microsoft Sans Serif"/>
          <w:b/>
          <w:bCs/>
          <w:szCs w:val="24"/>
        </w:rPr>
        <w:t>800.684.6560</w:t>
      </w:r>
    </w:p>
    <w:p w14:paraId="4661376B" w14:textId="619716A6" w:rsidR="007C5CE7" w:rsidRPr="00104627" w:rsidRDefault="00A34136" w:rsidP="007C5CE7">
      <w:pPr>
        <w:rPr>
          <w:rFonts w:eastAsia="Microsoft Sans Serif"/>
          <w:szCs w:val="24"/>
        </w:rPr>
      </w:pPr>
      <w:hyperlink r:id="rId13" w:history="1">
        <w:r w:rsidRPr="00104627">
          <w:rPr>
            <w:rStyle w:val="Hyperlink"/>
            <w:rFonts w:eastAsia="Microsoft Sans Serif"/>
            <w:szCs w:val="24"/>
          </w:rPr>
          <w:t>sspataro@paoca.org</w:t>
        </w:r>
      </w:hyperlink>
    </w:p>
    <w:p w14:paraId="1A97ECA0" w14:textId="612C144F" w:rsidR="007C5CE7" w:rsidRPr="00104627" w:rsidRDefault="007C5CE7" w:rsidP="007C5CE7">
      <w:pPr>
        <w:rPr>
          <w:rFonts w:eastAsia="Microsoft Sans Serif"/>
          <w:szCs w:val="24"/>
        </w:rPr>
      </w:pPr>
      <w:r w:rsidRPr="00104627">
        <w:rPr>
          <w:rFonts w:eastAsia="Microsoft Sans Serif"/>
          <w:szCs w:val="24"/>
        </w:rPr>
        <w:t>Accepts eService</w:t>
      </w:r>
    </w:p>
    <w:p w14:paraId="73140026" w14:textId="77777777" w:rsidR="00E12014" w:rsidRPr="00104627" w:rsidRDefault="00E12014" w:rsidP="007C5CE7">
      <w:pPr>
        <w:rPr>
          <w:rFonts w:eastAsia="Microsoft Sans Serif"/>
          <w:szCs w:val="24"/>
        </w:rPr>
      </w:pPr>
    </w:p>
    <w:p w14:paraId="515D670D" w14:textId="77777777" w:rsidR="007C5CE7" w:rsidRPr="00104627" w:rsidRDefault="007C5CE7" w:rsidP="007C5CE7">
      <w:pPr>
        <w:rPr>
          <w:rFonts w:eastAsia="Microsoft Sans Serif"/>
          <w:szCs w:val="24"/>
        </w:rPr>
      </w:pPr>
      <w:r w:rsidRPr="00104627">
        <w:rPr>
          <w:rFonts w:eastAsia="Microsoft Sans Serif"/>
          <w:szCs w:val="24"/>
        </w:rPr>
        <w:t>JOHN M COOGAN RATE COUNSEL</w:t>
      </w:r>
    </w:p>
    <w:p w14:paraId="07474F05" w14:textId="77777777" w:rsidR="007C5CE7" w:rsidRPr="00104627" w:rsidRDefault="007C5CE7" w:rsidP="007C5CE7">
      <w:pPr>
        <w:rPr>
          <w:rFonts w:eastAsia="Microsoft Sans Serif"/>
          <w:szCs w:val="24"/>
        </w:rPr>
      </w:pPr>
      <w:r w:rsidRPr="00104627">
        <w:rPr>
          <w:rFonts w:eastAsia="Microsoft Sans Serif"/>
          <w:szCs w:val="24"/>
        </w:rPr>
        <w:t>PUC BUREAU OF INVESTIGATION AND ENFORCEMENT</w:t>
      </w:r>
    </w:p>
    <w:p w14:paraId="55AF1881" w14:textId="77777777" w:rsidR="007C5CE7" w:rsidRPr="00104627" w:rsidRDefault="007C5CE7" w:rsidP="007C5CE7">
      <w:pPr>
        <w:rPr>
          <w:rFonts w:eastAsia="Microsoft Sans Serif"/>
          <w:szCs w:val="24"/>
        </w:rPr>
      </w:pPr>
      <w:r w:rsidRPr="00104627">
        <w:rPr>
          <w:rFonts w:eastAsia="Microsoft Sans Serif"/>
          <w:szCs w:val="24"/>
        </w:rPr>
        <w:t>400 NORTH STREET 2ND FLOOR WEST</w:t>
      </w:r>
    </w:p>
    <w:p w14:paraId="394BF4B7" w14:textId="77777777" w:rsidR="007C5CE7" w:rsidRPr="00104627" w:rsidRDefault="007C5CE7" w:rsidP="007C5CE7">
      <w:pPr>
        <w:rPr>
          <w:rFonts w:eastAsia="Microsoft Sans Serif"/>
          <w:szCs w:val="24"/>
        </w:rPr>
      </w:pPr>
      <w:r w:rsidRPr="00104627">
        <w:rPr>
          <w:rFonts w:eastAsia="Microsoft Sans Serif"/>
          <w:szCs w:val="24"/>
        </w:rPr>
        <w:t>HARRISBURG PA  17120</w:t>
      </w:r>
    </w:p>
    <w:p w14:paraId="31F7E0E1" w14:textId="77777777" w:rsidR="007C5CE7" w:rsidRPr="00104627" w:rsidRDefault="007C5CE7" w:rsidP="007C5CE7">
      <w:pPr>
        <w:rPr>
          <w:rFonts w:eastAsia="Microsoft Sans Serif"/>
          <w:b/>
          <w:bCs/>
          <w:szCs w:val="24"/>
        </w:rPr>
      </w:pPr>
      <w:r w:rsidRPr="00104627">
        <w:rPr>
          <w:rFonts w:eastAsia="Microsoft Sans Serif"/>
          <w:b/>
          <w:bCs/>
          <w:szCs w:val="24"/>
        </w:rPr>
        <w:t>717.783.6151</w:t>
      </w:r>
    </w:p>
    <w:p w14:paraId="0D7AEDC2" w14:textId="0FA8226C" w:rsidR="007C5CE7" w:rsidRPr="00104627" w:rsidRDefault="00552810" w:rsidP="007C5CE7">
      <w:pPr>
        <w:rPr>
          <w:rFonts w:eastAsia="Microsoft Sans Serif"/>
          <w:szCs w:val="24"/>
        </w:rPr>
      </w:pPr>
      <w:hyperlink r:id="rId14" w:history="1">
        <w:r w:rsidRPr="00104627">
          <w:rPr>
            <w:rStyle w:val="Hyperlink"/>
            <w:rFonts w:eastAsia="Microsoft Sans Serif"/>
            <w:szCs w:val="24"/>
          </w:rPr>
          <w:t>jcoogan@pa.gov</w:t>
        </w:r>
      </w:hyperlink>
    </w:p>
    <w:p w14:paraId="3FFFF309" w14:textId="517A202D" w:rsidR="007C5CE7" w:rsidRPr="00104627" w:rsidRDefault="007C5CE7" w:rsidP="007C5CE7">
      <w:pPr>
        <w:rPr>
          <w:rFonts w:eastAsia="Microsoft Sans Serif"/>
          <w:szCs w:val="24"/>
        </w:rPr>
      </w:pPr>
      <w:r w:rsidRPr="00104627">
        <w:rPr>
          <w:rFonts w:eastAsia="Microsoft Sans Serif"/>
          <w:szCs w:val="24"/>
        </w:rPr>
        <w:t xml:space="preserve">Accepts eService </w:t>
      </w:r>
    </w:p>
    <w:p w14:paraId="55314513" w14:textId="77777777" w:rsidR="00C36C9A" w:rsidRPr="00104627" w:rsidRDefault="00C36C9A" w:rsidP="007C5CE7">
      <w:pPr>
        <w:rPr>
          <w:rFonts w:eastAsia="Microsoft Sans Serif"/>
          <w:szCs w:val="24"/>
        </w:rPr>
      </w:pPr>
    </w:p>
    <w:p w14:paraId="591B65A7" w14:textId="77777777" w:rsidR="007C5CE7" w:rsidRPr="00104627" w:rsidRDefault="007C5CE7" w:rsidP="007C5CE7">
      <w:pPr>
        <w:rPr>
          <w:rFonts w:eastAsia="Microsoft Sans Serif"/>
          <w:szCs w:val="24"/>
        </w:rPr>
      </w:pPr>
      <w:r w:rsidRPr="00104627">
        <w:rPr>
          <w:rFonts w:eastAsia="Microsoft Sans Serif"/>
          <w:szCs w:val="24"/>
        </w:rPr>
        <w:t>JONATHAN NASE ESQUIRE</w:t>
      </w:r>
    </w:p>
    <w:p w14:paraId="0B179927" w14:textId="77777777" w:rsidR="007C5CE7" w:rsidRPr="00104627" w:rsidRDefault="007C5CE7" w:rsidP="007C5CE7">
      <w:pPr>
        <w:rPr>
          <w:rFonts w:eastAsia="Microsoft Sans Serif"/>
          <w:szCs w:val="24"/>
        </w:rPr>
      </w:pPr>
      <w:r w:rsidRPr="00104627">
        <w:rPr>
          <w:rFonts w:eastAsia="Microsoft Sans Serif"/>
          <w:szCs w:val="24"/>
        </w:rPr>
        <w:t>COZEN O'CONNOR</w:t>
      </w:r>
    </w:p>
    <w:p w14:paraId="235B2CB6" w14:textId="77777777" w:rsidR="007C5CE7" w:rsidRPr="00104627" w:rsidRDefault="007C5CE7" w:rsidP="007C5CE7">
      <w:pPr>
        <w:rPr>
          <w:rFonts w:eastAsia="Microsoft Sans Serif"/>
          <w:szCs w:val="24"/>
        </w:rPr>
      </w:pPr>
      <w:r w:rsidRPr="00104627">
        <w:rPr>
          <w:rFonts w:eastAsia="Microsoft Sans Serif"/>
          <w:szCs w:val="24"/>
        </w:rPr>
        <w:t>17 NORTH SECOND STREET</w:t>
      </w:r>
    </w:p>
    <w:p w14:paraId="7BCEF6CA" w14:textId="77777777" w:rsidR="007C5CE7" w:rsidRPr="00104627" w:rsidRDefault="007C5CE7" w:rsidP="007C5CE7">
      <w:pPr>
        <w:rPr>
          <w:rFonts w:eastAsia="Microsoft Sans Serif"/>
          <w:szCs w:val="24"/>
        </w:rPr>
      </w:pPr>
      <w:r w:rsidRPr="00104627">
        <w:rPr>
          <w:rFonts w:eastAsia="Microsoft Sans Serif"/>
          <w:szCs w:val="24"/>
        </w:rPr>
        <w:t>SUITE 1410</w:t>
      </w:r>
    </w:p>
    <w:p w14:paraId="4DDE97D2"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6F73379E" w14:textId="77777777" w:rsidR="007C5CE7" w:rsidRPr="00104627" w:rsidRDefault="007C5CE7" w:rsidP="007C5CE7">
      <w:pPr>
        <w:rPr>
          <w:rFonts w:eastAsia="Microsoft Sans Serif"/>
          <w:szCs w:val="24"/>
        </w:rPr>
      </w:pPr>
      <w:r w:rsidRPr="00104627">
        <w:rPr>
          <w:rFonts w:eastAsia="Microsoft Sans Serif"/>
          <w:b/>
          <w:bCs/>
          <w:szCs w:val="24"/>
        </w:rPr>
        <w:t>717.773.4191</w:t>
      </w:r>
    </w:p>
    <w:p w14:paraId="32298A8E" w14:textId="133BFC88" w:rsidR="007C5CE7" w:rsidRPr="00104627" w:rsidRDefault="00552810" w:rsidP="007C5CE7">
      <w:pPr>
        <w:rPr>
          <w:rFonts w:eastAsia="Microsoft Sans Serif"/>
          <w:szCs w:val="24"/>
        </w:rPr>
      </w:pPr>
      <w:hyperlink r:id="rId15" w:history="1">
        <w:r w:rsidRPr="00104627">
          <w:rPr>
            <w:rStyle w:val="Hyperlink"/>
            <w:rFonts w:eastAsia="Microsoft Sans Serif"/>
            <w:szCs w:val="24"/>
          </w:rPr>
          <w:t>jnase@cozen.com</w:t>
        </w:r>
      </w:hyperlink>
    </w:p>
    <w:p w14:paraId="7EB541A0" w14:textId="77777777" w:rsidR="007C5CE7" w:rsidRPr="00104627" w:rsidRDefault="007C5CE7" w:rsidP="007C5CE7">
      <w:pPr>
        <w:rPr>
          <w:rFonts w:eastAsia="Microsoft Sans Serif"/>
          <w:szCs w:val="24"/>
        </w:rPr>
      </w:pPr>
      <w:r w:rsidRPr="00104627">
        <w:rPr>
          <w:rFonts w:eastAsia="Microsoft Sans Serif"/>
          <w:szCs w:val="24"/>
        </w:rPr>
        <w:t xml:space="preserve">Accepts eService </w:t>
      </w:r>
    </w:p>
    <w:p w14:paraId="0AA38160" w14:textId="77777777" w:rsidR="007C5CE7" w:rsidRPr="00104627" w:rsidRDefault="007C5CE7" w:rsidP="007C5CE7">
      <w:pPr>
        <w:rPr>
          <w:rFonts w:eastAsia="Microsoft Sans Serif"/>
          <w:szCs w:val="24"/>
        </w:rPr>
      </w:pPr>
    </w:p>
    <w:p w14:paraId="6359F7B3" w14:textId="77777777" w:rsidR="00BD3E67" w:rsidRPr="00104627" w:rsidRDefault="00BD3E67">
      <w:pPr>
        <w:spacing w:after="160" w:line="259" w:lineRule="auto"/>
        <w:rPr>
          <w:rFonts w:eastAsia="Microsoft Sans Serif"/>
          <w:szCs w:val="24"/>
        </w:rPr>
      </w:pPr>
      <w:r w:rsidRPr="00104627">
        <w:rPr>
          <w:rFonts w:eastAsia="Microsoft Sans Serif"/>
          <w:szCs w:val="24"/>
        </w:rPr>
        <w:br w:type="page"/>
      </w:r>
    </w:p>
    <w:p w14:paraId="3DA7093B" w14:textId="4878F4F3" w:rsidR="007C5CE7" w:rsidRPr="00104627" w:rsidRDefault="007C5CE7" w:rsidP="007C5CE7">
      <w:pPr>
        <w:rPr>
          <w:rFonts w:eastAsia="Microsoft Sans Serif"/>
          <w:szCs w:val="24"/>
        </w:rPr>
      </w:pPr>
      <w:r w:rsidRPr="00104627">
        <w:rPr>
          <w:rFonts w:eastAsia="Microsoft Sans Serif"/>
          <w:szCs w:val="24"/>
        </w:rPr>
        <w:lastRenderedPageBreak/>
        <w:t>DAVID P ZAMBITO ESQUIRE</w:t>
      </w:r>
    </w:p>
    <w:p w14:paraId="4C19EF9B" w14:textId="77777777" w:rsidR="007C5CE7" w:rsidRPr="00104627" w:rsidRDefault="007C5CE7" w:rsidP="007C5CE7">
      <w:pPr>
        <w:rPr>
          <w:rFonts w:eastAsia="Microsoft Sans Serif"/>
          <w:szCs w:val="24"/>
        </w:rPr>
      </w:pPr>
      <w:r w:rsidRPr="00104627">
        <w:rPr>
          <w:rFonts w:eastAsia="Microsoft Sans Serif"/>
          <w:szCs w:val="24"/>
        </w:rPr>
        <w:t>COZEN O'CONNOR</w:t>
      </w:r>
    </w:p>
    <w:p w14:paraId="1A09D89D" w14:textId="77777777" w:rsidR="007C5CE7" w:rsidRPr="00104627" w:rsidRDefault="007C5CE7" w:rsidP="007C5CE7">
      <w:pPr>
        <w:rPr>
          <w:rFonts w:eastAsia="Microsoft Sans Serif"/>
          <w:szCs w:val="24"/>
        </w:rPr>
      </w:pPr>
      <w:r w:rsidRPr="00104627">
        <w:rPr>
          <w:rFonts w:eastAsia="Microsoft Sans Serif"/>
          <w:szCs w:val="24"/>
        </w:rPr>
        <w:t>17 NORTH SECOND ST SUITE 1410</w:t>
      </w:r>
    </w:p>
    <w:p w14:paraId="06C7C792" w14:textId="77777777" w:rsidR="007C5CE7" w:rsidRPr="00104627" w:rsidRDefault="007C5CE7" w:rsidP="007C5CE7">
      <w:pPr>
        <w:rPr>
          <w:rFonts w:eastAsia="Microsoft Sans Serif"/>
          <w:szCs w:val="24"/>
        </w:rPr>
      </w:pPr>
      <w:r w:rsidRPr="00104627">
        <w:rPr>
          <w:rFonts w:eastAsia="Microsoft Sans Serif"/>
          <w:szCs w:val="24"/>
        </w:rPr>
        <w:t>HARRISBURG PA  17101</w:t>
      </w:r>
    </w:p>
    <w:p w14:paraId="393FD8EC" w14:textId="77777777" w:rsidR="007C5CE7" w:rsidRPr="00104627" w:rsidRDefault="007C5CE7" w:rsidP="007C5CE7">
      <w:pPr>
        <w:rPr>
          <w:rFonts w:eastAsia="Microsoft Sans Serif"/>
          <w:b/>
          <w:bCs/>
          <w:szCs w:val="24"/>
        </w:rPr>
      </w:pPr>
      <w:r w:rsidRPr="00104627">
        <w:rPr>
          <w:rFonts w:eastAsia="Microsoft Sans Serif"/>
          <w:b/>
          <w:bCs/>
          <w:szCs w:val="24"/>
        </w:rPr>
        <w:t>717.703.5892</w:t>
      </w:r>
    </w:p>
    <w:p w14:paraId="6171A801" w14:textId="1DAF52E7" w:rsidR="007C5CE7" w:rsidRPr="00104627" w:rsidRDefault="00BD3E67" w:rsidP="007C5CE7">
      <w:pPr>
        <w:rPr>
          <w:rFonts w:eastAsia="Microsoft Sans Serif"/>
          <w:szCs w:val="24"/>
        </w:rPr>
      </w:pPr>
      <w:hyperlink r:id="rId16" w:history="1">
        <w:r w:rsidRPr="00104627">
          <w:rPr>
            <w:rStyle w:val="Hyperlink"/>
            <w:rFonts w:eastAsia="Microsoft Sans Serif"/>
            <w:szCs w:val="24"/>
          </w:rPr>
          <w:t>dzambito@cozen.com</w:t>
        </w:r>
      </w:hyperlink>
    </w:p>
    <w:p w14:paraId="60471922" w14:textId="5F35A92D" w:rsidR="007C5CE7" w:rsidRPr="00104627" w:rsidRDefault="007C5CE7" w:rsidP="007C5CE7">
      <w:pPr>
        <w:rPr>
          <w:rFonts w:eastAsia="Microsoft Sans Serif"/>
          <w:szCs w:val="24"/>
        </w:rPr>
      </w:pPr>
      <w:r w:rsidRPr="00104627">
        <w:rPr>
          <w:rFonts w:eastAsia="Microsoft Sans Serif"/>
          <w:szCs w:val="24"/>
        </w:rPr>
        <w:t>Accepts eService</w:t>
      </w:r>
    </w:p>
    <w:p w14:paraId="28A81431" w14:textId="5B7E667E" w:rsidR="007836C8" w:rsidRPr="00104627" w:rsidRDefault="007836C8" w:rsidP="00D620C3">
      <w:pPr>
        <w:pStyle w:val="NoSpacing"/>
        <w:rPr>
          <w:rFonts w:eastAsia="Microsoft Sans Serif"/>
          <w:szCs w:val="24"/>
        </w:rPr>
      </w:pPr>
    </w:p>
    <w:p w14:paraId="1AF2B983" w14:textId="77777777" w:rsidR="007C5CE7" w:rsidRPr="00104627" w:rsidRDefault="007C5CE7" w:rsidP="007C5CE7">
      <w:pPr>
        <w:rPr>
          <w:rFonts w:eastAsia="Microsoft Sans Serif"/>
          <w:szCs w:val="24"/>
        </w:rPr>
      </w:pPr>
      <w:r w:rsidRPr="00104627">
        <w:rPr>
          <w:rFonts w:eastAsia="Microsoft Sans Serif"/>
          <w:szCs w:val="24"/>
        </w:rPr>
        <w:t>ROBERT REDINGER JR</w:t>
      </w:r>
    </w:p>
    <w:p w14:paraId="6CC3978D" w14:textId="77777777" w:rsidR="007C5CE7" w:rsidRPr="00104627" w:rsidRDefault="007C5CE7" w:rsidP="007C5CE7">
      <w:pPr>
        <w:rPr>
          <w:rFonts w:eastAsia="Microsoft Sans Serif"/>
          <w:szCs w:val="24"/>
        </w:rPr>
      </w:pPr>
      <w:r w:rsidRPr="00104627">
        <w:rPr>
          <w:rFonts w:eastAsia="Microsoft Sans Serif"/>
          <w:szCs w:val="24"/>
        </w:rPr>
        <w:t>1881 PAINTERS RUN RD</w:t>
      </w:r>
    </w:p>
    <w:p w14:paraId="2699E892" w14:textId="77777777" w:rsidR="007C5CE7" w:rsidRPr="00104627" w:rsidRDefault="007C5CE7" w:rsidP="007C5CE7">
      <w:pPr>
        <w:rPr>
          <w:rFonts w:eastAsia="Microsoft Sans Serif"/>
          <w:szCs w:val="24"/>
        </w:rPr>
      </w:pPr>
      <w:r w:rsidRPr="00104627">
        <w:rPr>
          <w:rFonts w:eastAsia="Microsoft Sans Serif"/>
          <w:szCs w:val="24"/>
        </w:rPr>
        <w:t>PITTSBURGH PA  15241</w:t>
      </w:r>
    </w:p>
    <w:p w14:paraId="797BF5B0" w14:textId="77777777" w:rsidR="007C5CE7" w:rsidRPr="00104627" w:rsidRDefault="007C5CE7" w:rsidP="007C5CE7">
      <w:pPr>
        <w:rPr>
          <w:rFonts w:eastAsia="Microsoft Sans Serif"/>
          <w:szCs w:val="24"/>
        </w:rPr>
      </w:pPr>
      <w:r w:rsidRPr="00104627">
        <w:rPr>
          <w:rFonts w:eastAsia="Microsoft Sans Serif"/>
          <w:b/>
          <w:bCs/>
          <w:szCs w:val="24"/>
        </w:rPr>
        <w:t>412.221.7682</w:t>
      </w:r>
    </w:p>
    <w:p w14:paraId="238D5A2C" w14:textId="733424A1" w:rsidR="007C5CE7" w:rsidRPr="00104627" w:rsidRDefault="00FD198A" w:rsidP="007C5CE7">
      <w:pPr>
        <w:rPr>
          <w:rFonts w:eastAsia="Microsoft Sans Serif"/>
          <w:szCs w:val="24"/>
        </w:rPr>
      </w:pPr>
      <w:hyperlink r:id="rId17" w:history="1">
        <w:r w:rsidRPr="00104627">
          <w:rPr>
            <w:rStyle w:val="Hyperlink"/>
            <w:rFonts w:eastAsia="Microsoft Sans Serif"/>
            <w:szCs w:val="24"/>
          </w:rPr>
          <w:t>bobr64@gmail.com</w:t>
        </w:r>
      </w:hyperlink>
    </w:p>
    <w:p w14:paraId="00C91FEE" w14:textId="77777777" w:rsidR="007C5CE7" w:rsidRPr="00104627" w:rsidRDefault="007C5CE7" w:rsidP="007C5CE7">
      <w:pPr>
        <w:rPr>
          <w:rFonts w:eastAsia="Microsoft Sans Serif"/>
          <w:szCs w:val="24"/>
        </w:rPr>
      </w:pPr>
      <w:r w:rsidRPr="00104627">
        <w:rPr>
          <w:rFonts w:eastAsia="Microsoft Sans Serif"/>
          <w:szCs w:val="24"/>
        </w:rPr>
        <w:t xml:space="preserve">Accepts eService </w:t>
      </w:r>
    </w:p>
    <w:p w14:paraId="3EDAAE0D" w14:textId="3ABC6810" w:rsidR="007C5CE7" w:rsidRPr="00104627" w:rsidRDefault="007C5CE7" w:rsidP="007C5CE7">
      <w:pPr>
        <w:rPr>
          <w:rFonts w:eastAsia="Microsoft Sans Serif"/>
          <w:szCs w:val="24"/>
        </w:rPr>
      </w:pPr>
    </w:p>
    <w:p w14:paraId="7CE51540" w14:textId="77777777" w:rsidR="00062236" w:rsidRPr="00104627" w:rsidRDefault="00062236" w:rsidP="00062236">
      <w:pPr>
        <w:rPr>
          <w:rFonts w:eastAsia="Microsoft Sans Serif"/>
          <w:szCs w:val="24"/>
        </w:rPr>
      </w:pPr>
      <w:r w:rsidRPr="00104627">
        <w:rPr>
          <w:rFonts w:eastAsia="Microsoft Sans Serif"/>
          <w:szCs w:val="24"/>
        </w:rPr>
        <w:t>THOMAS WYATT PARTNER</w:t>
      </w:r>
    </w:p>
    <w:p w14:paraId="6653F23A" w14:textId="6383D4E8" w:rsidR="007C5CE7" w:rsidRPr="00104627" w:rsidRDefault="007C5CE7" w:rsidP="007C5CE7">
      <w:pPr>
        <w:rPr>
          <w:rFonts w:eastAsia="Microsoft Sans Serif"/>
          <w:szCs w:val="24"/>
        </w:rPr>
      </w:pPr>
      <w:r w:rsidRPr="00104627">
        <w:rPr>
          <w:rFonts w:eastAsia="Microsoft Sans Serif"/>
          <w:szCs w:val="24"/>
        </w:rPr>
        <w:t>MATTHEW OLESH</w:t>
      </w:r>
    </w:p>
    <w:p w14:paraId="538BB2AE" w14:textId="7E828D00" w:rsidR="0047119D" w:rsidRPr="00104627" w:rsidRDefault="00FD198A" w:rsidP="007C5CE7">
      <w:pPr>
        <w:rPr>
          <w:rFonts w:eastAsia="Microsoft Sans Serif"/>
          <w:szCs w:val="24"/>
        </w:rPr>
      </w:pPr>
      <w:r w:rsidRPr="00104627">
        <w:rPr>
          <w:rFonts w:eastAsia="Microsoft Sans Serif"/>
          <w:szCs w:val="24"/>
        </w:rPr>
        <w:t>*</w:t>
      </w:r>
      <w:r w:rsidR="0047119D" w:rsidRPr="00104627">
        <w:rPr>
          <w:rFonts w:eastAsia="Microsoft Sans Serif"/>
          <w:szCs w:val="24"/>
        </w:rPr>
        <w:t>SYDNEY N MELILLO ESQUIRE</w:t>
      </w:r>
    </w:p>
    <w:p w14:paraId="3D8087A4" w14:textId="77777777" w:rsidR="007C5CE7" w:rsidRPr="00104627" w:rsidRDefault="007C5CE7" w:rsidP="007C5CE7">
      <w:pPr>
        <w:rPr>
          <w:rFonts w:eastAsia="Microsoft Sans Serif"/>
          <w:szCs w:val="24"/>
        </w:rPr>
      </w:pPr>
      <w:r w:rsidRPr="00104627">
        <w:rPr>
          <w:rFonts w:eastAsia="Microsoft Sans Serif"/>
          <w:szCs w:val="24"/>
        </w:rPr>
        <w:t>OBERMAYER REBMANN MAXWELL &amp; HIPPEL LLP</w:t>
      </w:r>
    </w:p>
    <w:p w14:paraId="06E07FFD" w14:textId="77777777" w:rsidR="007C5CE7" w:rsidRPr="00104627" w:rsidRDefault="007C5CE7" w:rsidP="007C5CE7">
      <w:pPr>
        <w:rPr>
          <w:rFonts w:eastAsia="Microsoft Sans Serif"/>
          <w:szCs w:val="24"/>
        </w:rPr>
      </w:pPr>
      <w:r w:rsidRPr="00104627">
        <w:rPr>
          <w:rFonts w:eastAsia="Microsoft Sans Serif"/>
          <w:szCs w:val="24"/>
        </w:rPr>
        <w:t>1500 MARKET STREET SUITE 3400</w:t>
      </w:r>
    </w:p>
    <w:p w14:paraId="6D9AC57B" w14:textId="77777777" w:rsidR="007C5CE7" w:rsidRPr="00104627" w:rsidRDefault="007C5CE7" w:rsidP="007C5CE7">
      <w:pPr>
        <w:rPr>
          <w:rFonts w:eastAsia="Microsoft Sans Serif"/>
          <w:szCs w:val="24"/>
        </w:rPr>
      </w:pPr>
      <w:r w:rsidRPr="00104627">
        <w:rPr>
          <w:rFonts w:eastAsia="Microsoft Sans Serif"/>
          <w:szCs w:val="24"/>
        </w:rPr>
        <w:t>CENTRE SQUARE WEST OBERMAYER</w:t>
      </w:r>
    </w:p>
    <w:p w14:paraId="6596DED7" w14:textId="381BB073" w:rsidR="007C5CE7" w:rsidRPr="00104627" w:rsidRDefault="007C5CE7" w:rsidP="007C5CE7">
      <w:pPr>
        <w:rPr>
          <w:rFonts w:eastAsia="Microsoft Sans Serif"/>
          <w:szCs w:val="24"/>
        </w:rPr>
      </w:pPr>
      <w:r w:rsidRPr="00104627">
        <w:rPr>
          <w:rFonts w:eastAsia="Microsoft Sans Serif"/>
          <w:szCs w:val="24"/>
        </w:rPr>
        <w:t>PHILADELPHIA PA  19102</w:t>
      </w:r>
    </w:p>
    <w:p w14:paraId="289D1B38" w14:textId="77777777" w:rsidR="002B4C67" w:rsidRPr="00104627" w:rsidRDefault="002B4C67" w:rsidP="002B4C67">
      <w:pPr>
        <w:rPr>
          <w:rFonts w:eastAsia="Microsoft Sans Serif"/>
          <w:b/>
          <w:bCs/>
          <w:szCs w:val="24"/>
        </w:rPr>
      </w:pPr>
      <w:r w:rsidRPr="00104627">
        <w:rPr>
          <w:rFonts w:eastAsia="Microsoft Sans Serif"/>
          <w:b/>
          <w:bCs/>
          <w:szCs w:val="24"/>
        </w:rPr>
        <w:t>215.665.3200</w:t>
      </w:r>
    </w:p>
    <w:p w14:paraId="67EFD251" w14:textId="51ACC97A" w:rsidR="007C5CE7" w:rsidRPr="00104627" w:rsidRDefault="007C5CE7" w:rsidP="007C5CE7">
      <w:pPr>
        <w:rPr>
          <w:rFonts w:eastAsia="Microsoft Sans Serif"/>
          <w:b/>
          <w:bCs/>
          <w:szCs w:val="24"/>
        </w:rPr>
      </w:pPr>
      <w:r w:rsidRPr="00104627">
        <w:rPr>
          <w:rFonts w:eastAsia="Microsoft Sans Serif"/>
          <w:b/>
          <w:bCs/>
          <w:szCs w:val="24"/>
        </w:rPr>
        <w:t>215.665.3043</w:t>
      </w:r>
    </w:p>
    <w:p w14:paraId="6CBA2309" w14:textId="232E6E7E" w:rsidR="00993B0B" w:rsidRPr="00104627" w:rsidRDefault="00993B0B" w:rsidP="007C5CE7">
      <w:pPr>
        <w:rPr>
          <w:rFonts w:eastAsia="Microsoft Sans Serif"/>
          <w:b/>
          <w:bCs/>
          <w:szCs w:val="24"/>
        </w:rPr>
      </w:pPr>
      <w:r w:rsidRPr="00104627">
        <w:rPr>
          <w:rFonts w:eastAsia="Microsoft Sans Serif"/>
          <w:b/>
          <w:bCs/>
          <w:szCs w:val="24"/>
        </w:rPr>
        <w:t>215.665.3000</w:t>
      </w:r>
    </w:p>
    <w:p w14:paraId="1D4F0817" w14:textId="20A0DD66" w:rsidR="005A319A" w:rsidRPr="00104627" w:rsidRDefault="005A319A" w:rsidP="005A319A">
      <w:pPr>
        <w:rPr>
          <w:rFonts w:eastAsia="Microsoft Sans Serif"/>
          <w:szCs w:val="24"/>
        </w:rPr>
      </w:pPr>
      <w:hyperlink r:id="rId18" w:history="1">
        <w:r w:rsidRPr="00104627">
          <w:rPr>
            <w:rStyle w:val="Hyperlink"/>
            <w:rFonts w:eastAsia="Microsoft Sans Serif"/>
            <w:szCs w:val="24"/>
          </w:rPr>
          <w:t>thomas.wyatt@obermayer.com</w:t>
        </w:r>
      </w:hyperlink>
    </w:p>
    <w:p w14:paraId="7664630F" w14:textId="3D499999" w:rsidR="007C5CE7" w:rsidRPr="00104627" w:rsidRDefault="00993B0B" w:rsidP="007C5CE7">
      <w:pPr>
        <w:rPr>
          <w:rFonts w:eastAsia="Microsoft Sans Serif"/>
          <w:szCs w:val="24"/>
        </w:rPr>
      </w:pPr>
      <w:hyperlink r:id="rId19" w:history="1">
        <w:r w:rsidRPr="00104627">
          <w:rPr>
            <w:rStyle w:val="Hyperlink"/>
            <w:rFonts w:eastAsia="Microsoft Sans Serif"/>
            <w:szCs w:val="24"/>
          </w:rPr>
          <w:t>matthew.olesh@obermayer.com</w:t>
        </w:r>
      </w:hyperlink>
    </w:p>
    <w:p w14:paraId="7CF69702" w14:textId="10F59EA1" w:rsidR="00993B0B" w:rsidRPr="00104627" w:rsidRDefault="0047119D" w:rsidP="007C5CE7">
      <w:pPr>
        <w:rPr>
          <w:rFonts w:eastAsia="Microsoft Sans Serif"/>
          <w:szCs w:val="24"/>
        </w:rPr>
      </w:pPr>
      <w:hyperlink r:id="rId20" w:history="1">
        <w:r w:rsidRPr="00104627">
          <w:rPr>
            <w:rStyle w:val="Hyperlink"/>
            <w:rFonts w:eastAsia="Microsoft Sans Serif"/>
            <w:szCs w:val="24"/>
          </w:rPr>
          <w:t>sydney.melillo@obermayer.com</w:t>
        </w:r>
      </w:hyperlink>
    </w:p>
    <w:p w14:paraId="04393D66" w14:textId="18D6C3E7" w:rsidR="007C5CE7" w:rsidRPr="00104627" w:rsidRDefault="007C5CE7" w:rsidP="007C5CE7">
      <w:pPr>
        <w:rPr>
          <w:rFonts w:eastAsia="Microsoft Sans Serif"/>
          <w:szCs w:val="24"/>
        </w:rPr>
      </w:pPr>
      <w:r w:rsidRPr="00104627">
        <w:rPr>
          <w:rFonts w:eastAsia="Microsoft Sans Serif"/>
          <w:szCs w:val="24"/>
        </w:rPr>
        <w:t>Accepts eService</w:t>
      </w:r>
    </w:p>
    <w:p w14:paraId="0496A2E0" w14:textId="77777777" w:rsidR="007C5CE7" w:rsidRPr="00104627" w:rsidRDefault="007C5CE7" w:rsidP="007C5CE7">
      <w:pPr>
        <w:rPr>
          <w:rFonts w:eastAsia="Microsoft Sans Serif"/>
          <w:szCs w:val="24"/>
        </w:rPr>
      </w:pPr>
    </w:p>
    <w:sectPr w:rsidR="007C5CE7" w:rsidRPr="001046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ABAB7" w14:textId="77777777" w:rsidR="00D81A59" w:rsidRDefault="00D81A59" w:rsidP="00C5792B">
      <w:r>
        <w:separator/>
      </w:r>
    </w:p>
  </w:endnote>
  <w:endnote w:type="continuationSeparator" w:id="0">
    <w:p w14:paraId="48B92AE9" w14:textId="77777777" w:rsidR="00D81A59" w:rsidRDefault="00D81A59" w:rsidP="00C5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9E432" w14:textId="77777777" w:rsidR="00D81A59" w:rsidRDefault="00D81A59" w:rsidP="00C5792B">
      <w:r>
        <w:separator/>
      </w:r>
    </w:p>
  </w:footnote>
  <w:footnote w:type="continuationSeparator" w:id="0">
    <w:p w14:paraId="15B38551" w14:textId="77777777" w:rsidR="00D81A59" w:rsidRDefault="00D81A59" w:rsidP="00C5792B">
      <w:r>
        <w:continuationSeparator/>
      </w:r>
    </w:p>
  </w:footnote>
  <w:footnote w:id="1">
    <w:p w14:paraId="3F3EC282" w14:textId="77777777" w:rsidR="00C5792B" w:rsidRDefault="00C5792B" w:rsidP="00C5792B">
      <w:pPr>
        <w:pStyle w:val="FootnoteText"/>
      </w:pPr>
      <w:r>
        <w:rPr>
          <w:rStyle w:val="FootnoteReference"/>
        </w:rPr>
        <w:footnoteRef/>
      </w:r>
      <w:r>
        <w:t xml:space="preserve"> </w:t>
      </w:r>
      <w:r>
        <w:tab/>
        <w:t xml:space="preserve">On August 11, 2020, John Coogan, Esquire, also entered his appearance on behalf of I&amp;E.  </w:t>
      </w:r>
    </w:p>
  </w:footnote>
  <w:footnote w:id="2">
    <w:p w14:paraId="65B8C4A6" w14:textId="77777777" w:rsidR="00C5792B" w:rsidRDefault="00C5792B" w:rsidP="00C5792B">
      <w:pPr>
        <w:pStyle w:val="FootnoteText"/>
        <w:ind w:left="720" w:hanging="720"/>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14:paraId="7C5D02D2" w14:textId="77777777" w:rsidR="00C5792B" w:rsidRDefault="00C5792B" w:rsidP="00C5792B">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2B"/>
    <w:rsid w:val="00055DDD"/>
    <w:rsid w:val="00062236"/>
    <w:rsid w:val="000A1406"/>
    <w:rsid w:val="000B2FB8"/>
    <w:rsid w:val="000B77BC"/>
    <w:rsid w:val="000C731B"/>
    <w:rsid w:val="00104627"/>
    <w:rsid w:val="0013172F"/>
    <w:rsid w:val="001610B6"/>
    <w:rsid w:val="001B0649"/>
    <w:rsid w:val="002A2B7D"/>
    <w:rsid w:val="002A382D"/>
    <w:rsid w:val="002B4C67"/>
    <w:rsid w:val="002E28FF"/>
    <w:rsid w:val="002E6A1F"/>
    <w:rsid w:val="00385974"/>
    <w:rsid w:val="003C6C62"/>
    <w:rsid w:val="00463117"/>
    <w:rsid w:val="00466146"/>
    <w:rsid w:val="0047119D"/>
    <w:rsid w:val="0050038F"/>
    <w:rsid w:val="00552810"/>
    <w:rsid w:val="005A319A"/>
    <w:rsid w:val="00612A3F"/>
    <w:rsid w:val="0067628F"/>
    <w:rsid w:val="006811D1"/>
    <w:rsid w:val="006C73D5"/>
    <w:rsid w:val="006E768F"/>
    <w:rsid w:val="00704B6F"/>
    <w:rsid w:val="007836C8"/>
    <w:rsid w:val="00797A83"/>
    <w:rsid w:val="007C5CE7"/>
    <w:rsid w:val="008347C8"/>
    <w:rsid w:val="008948C5"/>
    <w:rsid w:val="00925DBD"/>
    <w:rsid w:val="009416CC"/>
    <w:rsid w:val="00993B0B"/>
    <w:rsid w:val="00A23FE0"/>
    <w:rsid w:val="00A257DE"/>
    <w:rsid w:val="00A34136"/>
    <w:rsid w:val="00A403A8"/>
    <w:rsid w:val="00A449D7"/>
    <w:rsid w:val="00A62CF7"/>
    <w:rsid w:val="00A83A17"/>
    <w:rsid w:val="00B86DCF"/>
    <w:rsid w:val="00B96D42"/>
    <w:rsid w:val="00BD3E67"/>
    <w:rsid w:val="00BE615B"/>
    <w:rsid w:val="00C23254"/>
    <w:rsid w:val="00C36C9A"/>
    <w:rsid w:val="00C37339"/>
    <w:rsid w:val="00C578C6"/>
    <w:rsid w:val="00C5792B"/>
    <w:rsid w:val="00CC4D8F"/>
    <w:rsid w:val="00CE7451"/>
    <w:rsid w:val="00D620C3"/>
    <w:rsid w:val="00D81A59"/>
    <w:rsid w:val="00DD6B7E"/>
    <w:rsid w:val="00E12014"/>
    <w:rsid w:val="00F007E9"/>
    <w:rsid w:val="00F21E1C"/>
    <w:rsid w:val="00F9479B"/>
    <w:rsid w:val="00FB79F4"/>
    <w:rsid w:val="00FD198A"/>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482D"/>
  <w15:chartTrackingRefBased/>
  <w15:docId w15:val="{ED54D0DD-9CC5-41FA-88A4-C71FCA06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2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5792B"/>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792B"/>
    <w:rPr>
      <w:rFonts w:ascii="Times New Roman" w:eastAsia="Times New Roman" w:hAnsi="Times New Roman" w:cs="Times New Roman"/>
      <w:sz w:val="24"/>
      <w:szCs w:val="20"/>
      <w:u w:val="single"/>
    </w:rPr>
  </w:style>
  <w:style w:type="paragraph" w:styleId="FootnoteText">
    <w:name w:val="footnote text"/>
    <w:basedOn w:val="Normal"/>
    <w:link w:val="FootnoteTextChar"/>
    <w:semiHidden/>
    <w:unhideWhenUsed/>
    <w:qFormat/>
    <w:rsid w:val="00C5792B"/>
    <w:rPr>
      <w:sz w:val="20"/>
    </w:rPr>
  </w:style>
  <w:style w:type="character" w:customStyle="1" w:styleId="FootnoteTextChar">
    <w:name w:val="Footnote Text Char"/>
    <w:basedOn w:val="DefaultParagraphFont"/>
    <w:link w:val="FootnoteText"/>
    <w:semiHidden/>
    <w:rsid w:val="00C5792B"/>
    <w:rPr>
      <w:rFonts w:ascii="Times New Roman" w:eastAsia="Times New Roman" w:hAnsi="Times New Roman" w:cs="Times New Roman"/>
      <w:sz w:val="20"/>
      <w:szCs w:val="20"/>
    </w:rPr>
  </w:style>
  <w:style w:type="paragraph" w:styleId="Footer">
    <w:name w:val="footer"/>
    <w:basedOn w:val="Normal"/>
    <w:link w:val="FooterChar"/>
    <w:semiHidden/>
    <w:unhideWhenUsed/>
    <w:rsid w:val="00C5792B"/>
    <w:pPr>
      <w:tabs>
        <w:tab w:val="center" w:pos="4320"/>
        <w:tab w:val="right" w:pos="8640"/>
      </w:tabs>
    </w:pPr>
  </w:style>
  <w:style w:type="character" w:customStyle="1" w:styleId="FooterChar">
    <w:name w:val="Footer Char"/>
    <w:basedOn w:val="DefaultParagraphFont"/>
    <w:link w:val="Footer"/>
    <w:semiHidden/>
    <w:rsid w:val="00C5792B"/>
    <w:rPr>
      <w:rFonts w:ascii="Times New Roman" w:eastAsia="Times New Roman" w:hAnsi="Times New Roman" w:cs="Times New Roman"/>
      <w:sz w:val="24"/>
      <w:szCs w:val="20"/>
    </w:rPr>
  </w:style>
  <w:style w:type="paragraph" w:styleId="Title">
    <w:name w:val="Title"/>
    <w:basedOn w:val="Normal"/>
    <w:link w:val="TitleChar"/>
    <w:qFormat/>
    <w:rsid w:val="00C5792B"/>
    <w:pPr>
      <w:jc w:val="center"/>
    </w:pPr>
    <w:rPr>
      <w:b/>
    </w:rPr>
  </w:style>
  <w:style w:type="character" w:customStyle="1" w:styleId="TitleChar">
    <w:name w:val="Title Char"/>
    <w:basedOn w:val="DefaultParagraphFont"/>
    <w:link w:val="Title"/>
    <w:rsid w:val="00C5792B"/>
    <w:rPr>
      <w:rFonts w:ascii="Times New Roman" w:eastAsia="Times New Roman" w:hAnsi="Times New Roman" w:cs="Times New Roman"/>
      <w:b/>
      <w:sz w:val="24"/>
      <w:szCs w:val="20"/>
    </w:rPr>
  </w:style>
  <w:style w:type="paragraph" w:styleId="Subtitle">
    <w:name w:val="Subtitle"/>
    <w:basedOn w:val="Normal"/>
    <w:link w:val="SubtitleChar"/>
    <w:qFormat/>
    <w:rsid w:val="00C5792B"/>
    <w:pPr>
      <w:jc w:val="center"/>
    </w:pPr>
    <w:rPr>
      <w:b/>
    </w:rPr>
  </w:style>
  <w:style w:type="character" w:customStyle="1" w:styleId="SubtitleChar">
    <w:name w:val="Subtitle Char"/>
    <w:basedOn w:val="DefaultParagraphFont"/>
    <w:link w:val="Subtitle"/>
    <w:rsid w:val="00C5792B"/>
    <w:rPr>
      <w:rFonts w:ascii="Times New Roman" w:eastAsia="Times New Roman" w:hAnsi="Times New Roman" w:cs="Times New Roman"/>
      <w:b/>
      <w:sz w:val="24"/>
      <w:szCs w:val="20"/>
    </w:rPr>
  </w:style>
  <w:style w:type="paragraph" w:styleId="NoSpacing">
    <w:name w:val="No Spacing"/>
    <w:uiPriority w:val="1"/>
    <w:qFormat/>
    <w:rsid w:val="00C5792B"/>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C5792B"/>
    <w:pPr>
      <w:ind w:left="720"/>
    </w:pPr>
  </w:style>
  <w:style w:type="character" w:styleId="FootnoteReference">
    <w:name w:val="footnote reference"/>
    <w:semiHidden/>
    <w:unhideWhenUsed/>
    <w:rsid w:val="00C5792B"/>
    <w:rPr>
      <w:vertAlign w:val="superscript"/>
    </w:rPr>
  </w:style>
  <w:style w:type="character" w:styleId="Hyperlink">
    <w:name w:val="Hyperlink"/>
    <w:basedOn w:val="DefaultParagraphFont"/>
    <w:uiPriority w:val="99"/>
    <w:unhideWhenUsed/>
    <w:rsid w:val="00993B0B"/>
    <w:rPr>
      <w:color w:val="0563C1" w:themeColor="hyperlink"/>
      <w:u w:val="single"/>
    </w:rPr>
  </w:style>
  <w:style w:type="character" w:styleId="UnresolvedMention">
    <w:name w:val="Unresolved Mention"/>
    <w:basedOn w:val="DefaultParagraphFont"/>
    <w:uiPriority w:val="99"/>
    <w:semiHidden/>
    <w:unhideWhenUsed/>
    <w:rsid w:val="00993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238863">
      <w:bodyDiv w:val="1"/>
      <w:marLeft w:val="0"/>
      <w:marRight w:val="0"/>
      <w:marTop w:val="0"/>
      <w:marBottom w:val="0"/>
      <w:divBdr>
        <w:top w:val="none" w:sz="0" w:space="0" w:color="auto"/>
        <w:left w:val="none" w:sz="0" w:space="0" w:color="auto"/>
        <w:bottom w:val="none" w:sz="0" w:space="0" w:color="auto"/>
        <w:right w:val="none" w:sz="0" w:space="0" w:color="auto"/>
      </w:divBdr>
    </w:div>
    <w:div w:id="1165319640">
      <w:bodyDiv w:val="1"/>
      <w:marLeft w:val="0"/>
      <w:marRight w:val="0"/>
      <w:marTop w:val="0"/>
      <w:marBottom w:val="0"/>
      <w:divBdr>
        <w:top w:val="none" w:sz="0" w:space="0" w:color="auto"/>
        <w:left w:val="none" w:sz="0" w:space="0" w:color="auto"/>
        <w:bottom w:val="none" w:sz="0" w:space="0" w:color="auto"/>
        <w:right w:val="none" w:sz="0" w:space="0" w:color="auto"/>
      </w:divBdr>
    </w:div>
    <w:div w:id="1521622531">
      <w:bodyDiv w:val="1"/>
      <w:marLeft w:val="0"/>
      <w:marRight w:val="0"/>
      <w:marTop w:val="0"/>
      <w:marBottom w:val="0"/>
      <w:divBdr>
        <w:top w:val="none" w:sz="0" w:space="0" w:color="auto"/>
        <w:left w:val="none" w:sz="0" w:space="0" w:color="auto"/>
        <w:bottom w:val="none" w:sz="0" w:space="0" w:color="auto"/>
        <w:right w:val="none" w:sz="0" w:space="0" w:color="auto"/>
      </w:divBdr>
    </w:div>
    <w:div w:id="1922789973">
      <w:bodyDiv w:val="1"/>
      <w:marLeft w:val="0"/>
      <w:marRight w:val="0"/>
      <w:marTop w:val="0"/>
      <w:marBottom w:val="0"/>
      <w:divBdr>
        <w:top w:val="none" w:sz="0" w:space="0" w:color="auto"/>
        <w:left w:val="none" w:sz="0" w:space="0" w:color="auto"/>
        <w:bottom w:val="none" w:sz="0" w:space="0" w:color="auto"/>
        <w:right w:val="none" w:sz="0" w:space="0" w:color="auto"/>
      </w:divBdr>
    </w:div>
    <w:div w:id="20482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clain@pa.gov" TargetMode="External"/><Relationship Id="rId13" Type="http://schemas.openxmlformats.org/officeDocument/2006/relationships/hyperlink" Target="mailto:sspataro@paoca.org" TargetMode="External"/><Relationship Id="rId18" Type="http://schemas.openxmlformats.org/officeDocument/2006/relationships/hyperlink" Target="mailto:thomas.wyatt@obermaye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lizabeth.Triscari@amwater.com" TargetMode="External"/><Relationship Id="rId12" Type="http://schemas.openxmlformats.org/officeDocument/2006/relationships/hyperlink" Target="mailto:egannon@paoca.org" TargetMode="External"/><Relationship Id="rId17" Type="http://schemas.openxmlformats.org/officeDocument/2006/relationships/hyperlink" Target="mailto:bobr64@gmail.com" TargetMode="External"/><Relationship Id="rId2" Type="http://schemas.openxmlformats.org/officeDocument/2006/relationships/styles" Target="styles.xml"/><Relationship Id="rId16" Type="http://schemas.openxmlformats.org/officeDocument/2006/relationships/hyperlink" Target="mailto:dzambito@cozen.com" TargetMode="External"/><Relationship Id="rId20" Type="http://schemas.openxmlformats.org/officeDocument/2006/relationships/hyperlink" Target="mailto:sydney.melillo@obermay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breitman@paoca.org" TargetMode="External"/><Relationship Id="rId5" Type="http://schemas.openxmlformats.org/officeDocument/2006/relationships/footnotes" Target="footnotes.xml"/><Relationship Id="rId15" Type="http://schemas.openxmlformats.org/officeDocument/2006/relationships/hyperlink" Target="mailto:jnase@cozen.com" TargetMode="External"/><Relationship Id="rId10" Type="http://schemas.openxmlformats.org/officeDocument/2006/relationships/hyperlink" Target="mailto:choover@paoca.org" TargetMode="External"/><Relationship Id="rId19" Type="http://schemas.openxmlformats.org/officeDocument/2006/relationships/hyperlink" Target="mailto:matthew.olesh@obermayer.com" TargetMode="External"/><Relationship Id="rId4" Type="http://schemas.openxmlformats.org/officeDocument/2006/relationships/webSettings" Target="webSettings.xml"/><Relationship Id="rId9" Type="http://schemas.openxmlformats.org/officeDocument/2006/relationships/hyperlink" Target="mailto:swebb@pa.gov" TargetMode="External"/><Relationship Id="rId14" Type="http://schemas.openxmlformats.org/officeDocument/2006/relationships/hyperlink" Target="mailto:jcoogan@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30</cp:revision>
  <dcterms:created xsi:type="dcterms:W3CDTF">2021-01-15T17:23:00Z</dcterms:created>
  <dcterms:modified xsi:type="dcterms:W3CDTF">2021-01-15T18:01:00Z</dcterms:modified>
</cp:coreProperties>
</file>