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65EA2FBF" w14:textId="77777777" w:rsidTr="00026630">
        <w:trPr>
          <w:trHeight w:val="990"/>
        </w:trPr>
        <w:tc>
          <w:tcPr>
            <w:tcW w:w="1363" w:type="dxa"/>
            <w:hideMark/>
          </w:tcPr>
          <w:p w14:paraId="7CE61F35" w14:textId="77777777" w:rsidR="006509D2" w:rsidRDefault="00EE7167" w:rsidP="00026630">
            <w:r>
              <w:rPr>
                <w:noProof/>
                <w:spacing w:val="-2"/>
              </w:rPr>
              <w:pict w14:anchorId="35001E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23481DC1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AA455D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3F33C8D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0ADBC73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4234C69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93740AC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7B8C8E0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6FEEA4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C6F7D44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C2565C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41BD84F7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EA2C848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4369810" w14:textId="5ABB71F2" w:rsidR="00D97579" w:rsidRPr="00E7618B" w:rsidRDefault="00056FEC" w:rsidP="00056FE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74434">
        <w:rPr>
          <w:rFonts w:ascii="Microsoft Sans Serif" w:hAnsi="Microsoft Sans Serif" w:cs="Microsoft Sans Serif"/>
          <w:sz w:val="24"/>
          <w:szCs w:val="24"/>
        </w:rPr>
        <w:t>February 19, 2021</w:t>
      </w:r>
      <w:r>
        <w:rPr>
          <w:rFonts w:ascii="Microsoft Sans Serif" w:hAnsi="Microsoft Sans Serif" w:cs="Microsoft Sans Serif"/>
          <w:sz w:val="24"/>
          <w:szCs w:val="24"/>
        </w:rPr>
        <w:br/>
      </w:r>
      <w:r w:rsidR="00D97579">
        <w:rPr>
          <w:rFonts w:ascii="Microsoft Sans Serif" w:hAnsi="Microsoft Sans Serif" w:cs="Microsoft Sans Serif"/>
          <w:sz w:val="24"/>
          <w:szCs w:val="24"/>
        </w:rPr>
        <w:br/>
      </w:r>
      <w:bookmarkStart w:id="0" w:name="_Hlk60050034"/>
      <w:r w:rsidR="00D97579" w:rsidRPr="00E7618B">
        <w:rPr>
          <w:rFonts w:ascii="Microsoft Sans Serif" w:hAnsi="Microsoft Sans Serif" w:cs="Microsoft Sans Serif"/>
          <w:sz w:val="22"/>
          <w:szCs w:val="22"/>
        </w:rPr>
        <w:t>“</w:t>
      </w:r>
      <w:r w:rsidR="00D97579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electronic service only due to </w:t>
      </w:r>
      <w:r w:rsidR="004C3AF2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</w:r>
      <w:r w:rsidR="00D97579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Emergency Order at M-2020-3019262”</w:t>
      </w:r>
    </w:p>
    <w:bookmarkEnd w:id="0"/>
    <w:p w14:paraId="1D748A50" w14:textId="77777777" w:rsidR="00D97579" w:rsidRPr="00D97579" w:rsidRDefault="00D97579" w:rsidP="00056FEC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1AEAD324" w14:textId="5D5BDABD" w:rsidR="00590EBA" w:rsidRPr="0055387C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7618B" w:rsidRPr="00E7618B">
        <w:rPr>
          <w:rFonts w:ascii="Microsoft Sans Serif" w:hAnsi="Microsoft Sans Serif" w:cs="Microsoft Sans Serif"/>
          <w:b/>
          <w:bCs/>
          <w:sz w:val="24"/>
          <w:szCs w:val="24"/>
        </w:rPr>
        <w:t>C-2020-3023220</w:t>
      </w:r>
      <w:r w:rsidR="00D23DAC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3DB2C8C5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0C6123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0ECD0C5B" w14:textId="25879D4F" w:rsidR="00590EBA" w:rsidRPr="004E5EA1" w:rsidRDefault="00E7618B" w:rsidP="0075652B">
      <w:pPr>
        <w:ind w:left="1008" w:right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Wanda Walker</w:t>
      </w:r>
      <w:r w:rsidR="004C3AF2" w:rsidRPr="004C3AF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45185" w:rsidRPr="00545185">
        <w:rPr>
          <w:rFonts w:ascii="Microsoft Sans Serif" w:hAnsi="Microsoft Sans Serif" w:cs="Microsoft Sans Serif"/>
          <w:b/>
          <w:sz w:val="24"/>
          <w:szCs w:val="24"/>
        </w:rPr>
        <w:t>v. PECO Energy Company</w:t>
      </w:r>
      <w:r w:rsidR="00545185">
        <w:rPr>
          <w:rFonts w:ascii="Microsoft Sans Serif" w:hAnsi="Microsoft Sans Serif" w:cs="Microsoft Sans Serif"/>
          <w:b/>
          <w:sz w:val="24"/>
          <w:szCs w:val="24"/>
        </w:rPr>
        <w:br/>
      </w:r>
      <w:r w:rsidR="005D5A9F">
        <w:rPr>
          <w:rFonts w:ascii="Microsoft Sans Serif" w:hAnsi="Microsoft Sans Serif" w:cs="Microsoft Sans Serif"/>
          <w:b/>
          <w:sz w:val="24"/>
          <w:szCs w:val="24"/>
        </w:rPr>
        <w:br/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>Billing Dispute</w:t>
      </w:r>
      <w:r w:rsidR="0075652B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4362EEA5" w14:textId="77777777" w:rsidR="00974434" w:rsidRPr="00417759" w:rsidRDefault="00974434" w:rsidP="00974434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417759">
        <w:rPr>
          <w:rFonts w:ascii="Microsoft Sans Serif" w:hAnsi="Microsoft Sans Serif" w:cs="Microsoft Sans Serif"/>
          <w:b/>
          <w:sz w:val="24"/>
          <w:szCs w:val="24"/>
          <w:u w:val="single"/>
        </w:rPr>
        <w:t>Cancel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led</w:t>
      </w:r>
      <w:r w:rsidRPr="00417759">
        <w:rPr>
          <w:rFonts w:ascii="Microsoft Sans Serif" w:hAnsi="Microsoft Sans Serif" w:cs="Microsoft Sans Serif"/>
          <w:b/>
          <w:sz w:val="24"/>
          <w:szCs w:val="24"/>
          <w:u w:val="single"/>
        </w:rPr>
        <w:t>/Reschedule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d</w:t>
      </w:r>
      <w:r w:rsidRPr="00417759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569FAB8" w14:textId="77777777" w:rsidR="00974434" w:rsidRPr="002F6A47" w:rsidRDefault="00974434" w:rsidP="00974434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DC44953" w14:textId="54059B81" w:rsidR="00974434" w:rsidRPr="00BA2361" w:rsidRDefault="00974434" w:rsidP="00974434">
      <w:pPr>
        <w:rPr>
          <w:rFonts w:ascii="Microsoft Sans Serif" w:hAnsi="Microsoft Sans Serif" w:cs="Microsoft Sans Serif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</w:rPr>
        <w:t>previously scheduled for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Wednesday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>
        <w:rPr>
          <w:rFonts w:ascii="Microsoft Sans Serif" w:hAnsi="Microsoft Sans Serif" w:cs="Microsoft Sans Serif"/>
          <w:sz w:val="24"/>
          <w:szCs w:val="24"/>
        </w:rPr>
        <w:t xml:space="preserve">February </w:t>
      </w:r>
      <w:r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7</w:t>
      </w:r>
      <w:r>
        <w:rPr>
          <w:rFonts w:ascii="Microsoft Sans Serif" w:hAnsi="Microsoft Sans Serif" w:cs="Microsoft Sans Serif"/>
          <w:sz w:val="24"/>
          <w:szCs w:val="24"/>
        </w:rPr>
        <w:t>, 202</w:t>
      </w:r>
      <w:r>
        <w:rPr>
          <w:rFonts w:ascii="Microsoft Sans Serif" w:hAnsi="Microsoft Sans Serif" w:cs="Microsoft Sans Serif"/>
          <w:sz w:val="24"/>
          <w:szCs w:val="24"/>
        </w:rPr>
        <w:t>1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 xml:space="preserve">was </w:t>
      </w:r>
      <w:r w:rsidRPr="00BA2361">
        <w:rPr>
          <w:rFonts w:ascii="Microsoft Sans Serif" w:hAnsi="Microsoft Sans Serif" w:cs="Microsoft Sans Serif"/>
          <w:sz w:val="24"/>
          <w:szCs w:val="24"/>
          <w:u w:val="single"/>
        </w:rPr>
        <w:t>cancelled</w:t>
      </w:r>
      <w:r w:rsidRPr="00BA2361">
        <w:rPr>
          <w:rFonts w:ascii="Microsoft Sans Serif" w:hAnsi="Microsoft Sans Serif" w:cs="Microsoft Sans Serif"/>
          <w:sz w:val="24"/>
          <w:szCs w:val="24"/>
        </w:rPr>
        <w:t>:</w:t>
      </w:r>
    </w:p>
    <w:p w14:paraId="3E3DBEE2" w14:textId="77777777" w:rsidR="00974434" w:rsidRPr="00575E9B" w:rsidRDefault="00974434" w:rsidP="0097443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1D0B3C0" w14:textId="23F4E00D" w:rsidR="00974434" w:rsidRPr="00575E9B" w:rsidRDefault="00974434" w:rsidP="0097443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  <w:t xml:space="preserve">This hearing </w:t>
      </w:r>
      <w:r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Pr="00F239C7">
        <w:rPr>
          <w:rFonts w:ascii="Microsoft Sans Serif" w:hAnsi="Microsoft Sans Serif" w:cs="Microsoft Sans Serif"/>
          <w:sz w:val="24"/>
          <w:szCs w:val="24"/>
        </w:rPr>
        <w:t>rescheduled</w:t>
      </w:r>
      <w:r w:rsidRPr="00575E9B">
        <w:rPr>
          <w:rFonts w:ascii="Microsoft Sans Serif" w:hAnsi="Microsoft Sans Serif" w:cs="Microsoft Sans Serif"/>
          <w:sz w:val="24"/>
          <w:szCs w:val="24"/>
        </w:rPr>
        <w:t xml:space="preserve"> as follows: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2BEFDA0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73D5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75652B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2B8B1B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B64D3C" w14:textId="787D07A8" w:rsidR="00246A98" w:rsidRPr="00D103EE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74434">
        <w:rPr>
          <w:rFonts w:ascii="Microsoft Sans Serif" w:hAnsi="Microsoft Sans Serif" w:cs="Microsoft Sans Serif"/>
          <w:b/>
          <w:sz w:val="24"/>
          <w:szCs w:val="24"/>
        </w:rPr>
        <w:t>Tuesday</w:t>
      </w:r>
      <w:r w:rsidR="00AD238D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D9757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974434">
        <w:rPr>
          <w:rFonts w:ascii="Microsoft Sans Serif" w:hAnsi="Microsoft Sans Serif" w:cs="Microsoft Sans Serif"/>
          <w:b/>
          <w:sz w:val="24"/>
          <w:szCs w:val="24"/>
        </w:rPr>
        <w:t>March 9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5D5A9F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CC2A7D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76BDAE6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D829FD" w14:textId="7777777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0CFABE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0259FE" w14:textId="77777777" w:rsidR="00644824" w:rsidRPr="00B41F4A" w:rsidRDefault="006C0BDB" w:rsidP="0064482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 xml:space="preserve">Darlene </w:t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>Heep</w:t>
      </w:r>
      <w:r w:rsidR="00644824">
        <w:rPr>
          <w:rFonts w:ascii="Microsoft Sans Serif" w:hAnsi="Microsoft Sans Serif" w:cs="Microsoft Sans Serif"/>
          <w:b/>
          <w:sz w:val="24"/>
          <w:szCs w:val="24"/>
        </w:rPr>
        <w:br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7432B08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26D6AFDE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1525A8F3" w14:textId="77777777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</w:p>
    <w:p w14:paraId="60CF28D3" w14:textId="77777777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065E097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09EA3ED" w14:textId="77777777" w:rsidR="00AE358A" w:rsidRPr="00026630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you must call into the hearing</w:t>
      </w:r>
      <w:r w:rsidR="004C7DB7"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410398AF" w14:textId="77777777" w:rsidR="004B36F4" w:rsidRPr="00026630" w:rsidRDefault="004B36F4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2054665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F6A5BD8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E524E6E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06978717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7E262883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18ED1B69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5B413B52" w14:textId="77777777" w:rsidR="009F4FEF" w:rsidRPr="00026630" w:rsidRDefault="009F4FEF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708DB11F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 w:rsidR="00246A98"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953</w:t>
      </w:r>
      <w:r w:rsidR="00644824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0992</w:t>
      </w:r>
    </w:p>
    <w:p w14:paraId="06D0E787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="00A03496">
        <w:rPr>
          <w:rFonts w:ascii="Microsoft Sans Serif" w:hAnsi="Microsoft Sans Serif" w:cs="Microsoft Sans Serif"/>
          <w:sz w:val="24"/>
          <w:szCs w:val="24"/>
        </w:rPr>
        <w:t>21268703</w:t>
      </w:r>
      <w:r w:rsidR="005D5A9F">
        <w:rPr>
          <w:rFonts w:ascii="Microsoft Sans Serif" w:hAnsi="Microsoft Sans Serif" w:cs="Microsoft Sans Serif"/>
          <w:sz w:val="24"/>
          <w:szCs w:val="24"/>
        </w:rPr>
        <w:br/>
      </w:r>
    </w:p>
    <w:p w14:paraId="174EE3DD" w14:textId="77777777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48884324" w14:textId="77777777" w:rsidR="00E81D2C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803739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2E849C36" w14:textId="77777777" w:rsidR="00397BAF" w:rsidRDefault="00E81D2C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0699F2E" w14:textId="77777777" w:rsidR="00803739" w:rsidRPr="00392A3F" w:rsidRDefault="00397BAF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5F0C8033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9F1238" w14:textId="77777777" w:rsidR="00803739" w:rsidRDefault="00803739" w:rsidP="00803739">
      <w:pPr>
        <w:pStyle w:val="xmsonormal"/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E81D2C">
        <w:rPr>
          <w:rFonts w:ascii="Microsoft Sans Serif" w:hAnsi="Microsoft Sans Serif" w:cs="Microsoft Sans Serif"/>
          <w:sz w:val="24"/>
          <w:szCs w:val="24"/>
        </w:rPr>
        <w:t>Pam McNeal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Legal Assistant </w:t>
      </w:r>
      <w:r w:rsidRPr="00E81D2C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E81D2C" w:rsidRPr="00E81D2C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81D2C"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5A8AEB8C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E7B47C8" w14:textId="77777777" w:rsidR="00803739" w:rsidRPr="009C6FA4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7A7D8909" w14:textId="77777777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3CFF261D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23660C84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FADF9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hearing, we may be able to </w:t>
      </w:r>
      <w:proofErr w:type="gramStart"/>
      <w:r w:rsidRPr="004B36F4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4B36F4">
        <w:rPr>
          <w:rFonts w:ascii="Microsoft Sans Serif" w:hAnsi="Microsoft Sans Serif" w:cs="Microsoft Sans Serif"/>
          <w:sz w:val="24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5F60BA8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E0FE53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require an interpreter to participate in the hearings, we will make every reasonable effort to have an interpreter present.  Pleas</w:t>
      </w:r>
      <w:r w:rsidR="00E81D2C">
        <w:rPr>
          <w:rFonts w:ascii="Microsoft Sans Serif" w:hAnsi="Microsoft Sans Serif" w:cs="Microsoft Sans Serif"/>
          <w:sz w:val="24"/>
          <w:szCs w:val="24"/>
        </w:rPr>
        <w:t>e email the Legal Assistant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at least ten (10) business days prior to your hearing to submit your request.</w:t>
      </w:r>
    </w:p>
    <w:p w14:paraId="7E8986D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0724B8" w14:textId="77777777" w:rsidR="004B36F4" w:rsidRPr="004B36F4" w:rsidRDefault="004B36F4" w:rsidP="004B36F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618AAA5" w14:textId="77777777" w:rsidR="004B36F4" w:rsidRPr="004B36F4" w:rsidRDefault="004B36F4" w:rsidP="004B36F4">
      <w:pPr>
        <w:rPr>
          <w:rFonts w:ascii="Microsoft Sans Serif" w:hAnsi="Microsoft Sans Serif" w:cs="Microsoft Sans Serif"/>
          <w:sz w:val="24"/>
          <w:szCs w:val="24"/>
        </w:rPr>
      </w:pPr>
    </w:p>
    <w:p w14:paraId="4B5742E6" w14:textId="77777777" w:rsidR="004B36F4" w:rsidRPr="004B36F4" w:rsidRDefault="004B36F4" w:rsidP="00397BAF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4B36F4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4B36F4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4B36F4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4B36F4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DAE4BEA" w14:textId="77777777" w:rsidR="005D0E8D" w:rsidRDefault="005D0E8D" w:rsidP="00397BAF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  <w:sectPr w:rsidR="005D0E8D" w:rsidSect="00974434">
          <w:pgSz w:w="12240" w:h="15840"/>
          <w:pgMar w:top="720" w:right="1440" w:bottom="720" w:left="1440" w:header="720" w:footer="720" w:gutter="0"/>
          <w:cols w:space="720"/>
        </w:sectPr>
      </w:pPr>
    </w:p>
    <w:p w14:paraId="52A35275" w14:textId="77777777" w:rsidR="0034366E" w:rsidRDefault="0034366E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E9F357C" w14:textId="77777777" w:rsidR="00397BAF" w:rsidRDefault="00397BAF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CD3ADDE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FC1CCA0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8D4120E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AC58DB6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7DA44CD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B8E4376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</w:p>
    <w:p w14:paraId="4BBF01A6" w14:textId="77777777" w:rsidR="005D5A9F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9AF19D7" w14:textId="77777777" w:rsidR="00BD5F1B" w:rsidRPr="00D97579" w:rsidRDefault="005D5A9F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D97579">
        <w:rPr>
          <w:rFonts w:ascii="Microsoft Sans Serif" w:hAnsi="Microsoft Sans Serif" w:cs="Microsoft Sans Serif"/>
        </w:rPr>
        <w:t xml:space="preserve">ALJ </w:t>
      </w:r>
      <w:r w:rsidR="00A03496" w:rsidRPr="00D97579">
        <w:rPr>
          <w:rFonts w:ascii="Microsoft Sans Serif" w:hAnsi="Microsoft Sans Serif" w:cs="Microsoft Sans Serif"/>
        </w:rPr>
        <w:t>Heep</w:t>
      </w:r>
    </w:p>
    <w:p w14:paraId="4D7F3375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  <w:r w:rsidR="00397BAF" w:rsidRPr="00D97579">
        <w:rPr>
          <w:rFonts w:ascii="Microsoft Sans Serif" w:hAnsi="Microsoft Sans Serif" w:cs="Microsoft Sans Serif"/>
        </w:rPr>
        <w:t xml:space="preserve">Scheduler: </w:t>
      </w:r>
      <w:r w:rsidR="00246A98" w:rsidRPr="00D97579">
        <w:rPr>
          <w:rFonts w:ascii="Microsoft Sans Serif" w:hAnsi="Microsoft Sans Serif" w:cs="Microsoft Sans Serif"/>
        </w:rPr>
        <w:t>C</w:t>
      </w:r>
      <w:r w:rsidR="005D5A9F" w:rsidRPr="00D97579">
        <w:rPr>
          <w:rFonts w:ascii="Microsoft Sans Serif" w:hAnsi="Microsoft Sans Serif" w:cs="Microsoft Sans Serif"/>
        </w:rPr>
        <w:t>.</w:t>
      </w:r>
      <w:r w:rsidR="00246A98" w:rsidRPr="00D97579">
        <w:rPr>
          <w:rFonts w:ascii="Microsoft Sans Serif" w:hAnsi="Microsoft Sans Serif" w:cs="Microsoft Sans Serif"/>
        </w:rPr>
        <w:t xml:space="preserve"> Biggica</w:t>
      </w:r>
    </w:p>
    <w:p w14:paraId="23E5EE24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  <w:t>Calendar File</w:t>
      </w:r>
    </w:p>
    <w:p w14:paraId="46ED9E5D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</w:p>
    <w:p w14:paraId="24E133F9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F03581F" w14:textId="77777777" w:rsidR="00E7618B" w:rsidRPr="00E7618B" w:rsidRDefault="005D5A9F" w:rsidP="00E7618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C-2020-3023220 - WANDA WALKER v. PECO ENERGY COMPANY</w:t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t>WANDA WALKER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452 TWICKENHAM ROAD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GLENSIDE PA  19038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E7618B" w:rsidRPr="00E7618B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215.317.3785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1" w:history="1">
        <w:r w:rsidR="00E7618B" w:rsidRPr="00E7618B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wandaleolady@aol.com</w:t>
        </w:r>
      </w:hyperlink>
      <w:r w:rsidR="00E7618B" w:rsidRPr="00E7618B">
        <w:rPr>
          <w:rFonts w:ascii="Microsoft Sans Serif" w:eastAsia="Microsoft Sans Serif" w:hAnsi="Microsoft Sans Serif" w:cs="Microsoft Sans Serif"/>
          <w:color w:val="2F5496"/>
          <w:sz w:val="24"/>
          <w:szCs w:val="22"/>
        </w:rPr>
        <w:br/>
      </w:r>
      <w:r w:rsidR="00E7618B" w:rsidRPr="00E7618B">
        <w:rPr>
          <w:rFonts w:ascii="Microsoft Sans Serif" w:hAnsi="Microsoft Sans Serif" w:cs="Microsoft Sans Serif"/>
          <w:sz w:val="22"/>
          <w:szCs w:val="22"/>
        </w:rPr>
        <w:t>“</w:t>
      </w:r>
      <w:r w:rsidR="00E7618B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electronic service only due to </w:t>
      </w:r>
      <w:r w:rsidR="00E7618B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  <w:t>Emergency Order at M-2020-3019262”</w:t>
      </w:r>
    </w:p>
    <w:p w14:paraId="5E586E8F" w14:textId="77777777" w:rsidR="00E7618B" w:rsidRPr="00E7618B" w:rsidRDefault="00E7618B" w:rsidP="00E7618B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19640DD" w14:textId="77777777" w:rsidR="00E7618B" w:rsidRPr="00E7618B" w:rsidRDefault="00E7618B" w:rsidP="00E7618B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t>KHADIJAH SCOTT ESQUIRE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E7618B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2" w:history="1">
        <w:r w:rsidRPr="00E7618B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Khadijah.scott@exeloncorp.com</w:t>
        </w:r>
      </w:hyperlink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C431AC0" w14:textId="77777777" w:rsidR="00E7618B" w:rsidRPr="00E7618B" w:rsidRDefault="00E7618B" w:rsidP="00E7618B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1AC93B99" w14:textId="356627FF" w:rsidR="00BD5F1B" w:rsidRPr="008C64A2" w:rsidRDefault="00BD5F1B" w:rsidP="00E7618B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26DB5" w14:textId="77777777" w:rsidR="00EE7167" w:rsidRDefault="00EE7167">
      <w:r>
        <w:separator/>
      </w:r>
    </w:p>
  </w:endnote>
  <w:endnote w:type="continuationSeparator" w:id="0">
    <w:p w14:paraId="6024298F" w14:textId="77777777" w:rsidR="00EE7167" w:rsidRDefault="00EE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61C5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A7AF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3C9A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1B36B" w14:textId="77777777" w:rsidR="00EE7167" w:rsidRDefault="00EE7167">
      <w:r>
        <w:separator/>
      </w:r>
    </w:p>
  </w:footnote>
  <w:footnote w:type="continuationSeparator" w:id="0">
    <w:p w14:paraId="7CEC1D3B" w14:textId="77777777" w:rsidR="00EE7167" w:rsidRDefault="00EE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0154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3BAEB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0C16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63D"/>
    <w:rsid w:val="00007DDF"/>
    <w:rsid w:val="00010100"/>
    <w:rsid w:val="00017809"/>
    <w:rsid w:val="0002278A"/>
    <w:rsid w:val="0002315C"/>
    <w:rsid w:val="000233D6"/>
    <w:rsid w:val="00026630"/>
    <w:rsid w:val="00036CCA"/>
    <w:rsid w:val="00056FEC"/>
    <w:rsid w:val="0009401D"/>
    <w:rsid w:val="000C6123"/>
    <w:rsid w:val="000F1820"/>
    <w:rsid w:val="00103F35"/>
    <w:rsid w:val="00105ACE"/>
    <w:rsid w:val="00163F12"/>
    <w:rsid w:val="00176998"/>
    <w:rsid w:val="001A556A"/>
    <w:rsid w:val="001B66DA"/>
    <w:rsid w:val="0020087B"/>
    <w:rsid w:val="00201439"/>
    <w:rsid w:val="0021121E"/>
    <w:rsid w:val="00212544"/>
    <w:rsid w:val="002301AC"/>
    <w:rsid w:val="00236BBB"/>
    <w:rsid w:val="00246A98"/>
    <w:rsid w:val="002533B8"/>
    <w:rsid w:val="00262685"/>
    <w:rsid w:val="00262D97"/>
    <w:rsid w:val="002979F7"/>
    <w:rsid w:val="002A1B58"/>
    <w:rsid w:val="002D2488"/>
    <w:rsid w:val="00303CFC"/>
    <w:rsid w:val="0030493D"/>
    <w:rsid w:val="00335D9D"/>
    <w:rsid w:val="0034366E"/>
    <w:rsid w:val="00376D19"/>
    <w:rsid w:val="00392A3F"/>
    <w:rsid w:val="00397BAF"/>
    <w:rsid w:val="003F1EAE"/>
    <w:rsid w:val="0048738E"/>
    <w:rsid w:val="004944ED"/>
    <w:rsid w:val="004B36F4"/>
    <w:rsid w:val="004B3E4C"/>
    <w:rsid w:val="004B581C"/>
    <w:rsid w:val="004C3AF2"/>
    <w:rsid w:val="004C62B6"/>
    <w:rsid w:val="004C7DB7"/>
    <w:rsid w:val="004E5EA1"/>
    <w:rsid w:val="00504BAD"/>
    <w:rsid w:val="00530305"/>
    <w:rsid w:val="00535488"/>
    <w:rsid w:val="00545185"/>
    <w:rsid w:val="005527F0"/>
    <w:rsid w:val="0055387C"/>
    <w:rsid w:val="005601EA"/>
    <w:rsid w:val="00590EBA"/>
    <w:rsid w:val="005B3129"/>
    <w:rsid w:val="005B7E6C"/>
    <w:rsid w:val="005D0E8D"/>
    <w:rsid w:val="005D5A9F"/>
    <w:rsid w:val="005F3656"/>
    <w:rsid w:val="00627404"/>
    <w:rsid w:val="00635588"/>
    <w:rsid w:val="00644824"/>
    <w:rsid w:val="006509D2"/>
    <w:rsid w:val="00697190"/>
    <w:rsid w:val="006C0BDB"/>
    <w:rsid w:val="006C7520"/>
    <w:rsid w:val="006F5B08"/>
    <w:rsid w:val="00730964"/>
    <w:rsid w:val="007327E6"/>
    <w:rsid w:val="00732CAA"/>
    <w:rsid w:val="00754B24"/>
    <w:rsid w:val="0075652B"/>
    <w:rsid w:val="00763BDD"/>
    <w:rsid w:val="00782ABF"/>
    <w:rsid w:val="00786651"/>
    <w:rsid w:val="007A3316"/>
    <w:rsid w:val="007B6955"/>
    <w:rsid w:val="007C124D"/>
    <w:rsid w:val="007C78F8"/>
    <w:rsid w:val="007D1255"/>
    <w:rsid w:val="007D2181"/>
    <w:rsid w:val="00803739"/>
    <w:rsid w:val="00861F16"/>
    <w:rsid w:val="0089790D"/>
    <w:rsid w:val="008C64A2"/>
    <w:rsid w:val="008D0AE0"/>
    <w:rsid w:val="008E1E95"/>
    <w:rsid w:val="00905FA6"/>
    <w:rsid w:val="009138F0"/>
    <w:rsid w:val="0092161E"/>
    <w:rsid w:val="00923EF7"/>
    <w:rsid w:val="009524CD"/>
    <w:rsid w:val="009526BD"/>
    <w:rsid w:val="00974434"/>
    <w:rsid w:val="00987671"/>
    <w:rsid w:val="00991A72"/>
    <w:rsid w:val="00996B0C"/>
    <w:rsid w:val="009B73D5"/>
    <w:rsid w:val="009D052D"/>
    <w:rsid w:val="009F4FEF"/>
    <w:rsid w:val="00A03496"/>
    <w:rsid w:val="00A23846"/>
    <w:rsid w:val="00A26E8B"/>
    <w:rsid w:val="00A270E1"/>
    <w:rsid w:val="00A404B5"/>
    <w:rsid w:val="00A57385"/>
    <w:rsid w:val="00A67E83"/>
    <w:rsid w:val="00A80FAB"/>
    <w:rsid w:val="00A9063D"/>
    <w:rsid w:val="00AA0A07"/>
    <w:rsid w:val="00AA6951"/>
    <w:rsid w:val="00AB6C05"/>
    <w:rsid w:val="00AC1CC8"/>
    <w:rsid w:val="00AD238D"/>
    <w:rsid w:val="00AE358A"/>
    <w:rsid w:val="00B02A35"/>
    <w:rsid w:val="00B05542"/>
    <w:rsid w:val="00B53F7F"/>
    <w:rsid w:val="00B7725D"/>
    <w:rsid w:val="00B9195C"/>
    <w:rsid w:val="00B95D18"/>
    <w:rsid w:val="00B95D43"/>
    <w:rsid w:val="00B97615"/>
    <w:rsid w:val="00BA2BE1"/>
    <w:rsid w:val="00BA4BA6"/>
    <w:rsid w:val="00BD5F1B"/>
    <w:rsid w:val="00BE320F"/>
    <w:rsid w:val="00BF5313"/>
    <w:rsid w:val="00BF58C5"/>
    <w:rsid w:val="00C00FC9"/>
    <w:rsid w:val="00C06391"/>
    <w:rsid w:val="00C17869"/>
    <w:rsid w:val="00C76AA7"/>
    <w:rsid w:val="00CC2A7D"/>
    <w:rsid w:val="00CE30CE"/>
    <w:rsid w:val="00D01B43"/>
    <w:rsid w:val="00D103EE"/>
    <w:rsid w:val="00D16ABB"/>
    <w:rsid w:val="00D23DAC"/>
    <w:rsid w:val="00D40838"/>
    <w:rsid w:val="00D770D2"/>
    <w:rsid w:val="00D83E82"/>
    <w:rsid w:val="00D970D8"/>
    <w:rsid w:val="00D97579"/>
    <w:rsid w:val="00DE249E"/>
    <w:rsid w:val="00DE61F2"/>
    <w:rsid w:val="00E01769"/>
    <w:rsid w:val="00E3029B"/>
    <w:rsid w:val="00E3419B"/>
    <w:rsid w:val="00E7618B"/>
    <w:rsid w:val="00E762DF"/>
    <w:rsid w:val="00E81D2C"/>
    <w:rsid w:val="00E82936"/>
    <w:rsid w:val="00EA3D63"/>
    <w:rsid w:val="00EC74B4"/>
    <w:rsid w:val="00EE7167"/>
    <w:rsid w:val="00EF6132"/>
    <w:rsid w:val="00F07E4E"/>
    <w:rsid w:val="00F122DC"/>
    <w:rsid w:val="00F6433F"/>
    <w:rsid w:val="00F7279A"/>
    <w:rsid w:val="00F970CF"/>
    <w:rsid w:val="00FA25A5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926659F"/>
  <w15:chartTrackingRefBased/>
  <w15:docId w15:val="{D2131B99-2BEE-4545-8E2D-4F52061C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803739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8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hadijah.scott@exeloncor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daleolady@ao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A4B2-38FB-488B-8817-B06121F1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4045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mailto:David3091@outlook.com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2</cp:revision>
  <cp:lastPrinted>2019-09-26T14:00:00Z</cp:lastPrinted>
  <dcterms:created xsi:type="dcterms:W3CDTF">2021-02-19T18:35:00Z</dcterms:created>
  <dcterms:modified xsi:type="dcterms:W3CDTF">2021-02-19T18:35:00Z</dcterms:modified>
</cp:coreProperties>
</file>