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F0C02"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6BF79677" w14:textId="77777777" w:rsidTr="00A45538">
        <w:trPr>
          <w:trHeight w:val="990"/>
        </w:trPr>
        <w:tc>
          <w:tcPr>
            <w:tcW w:w="1363" w:type="dxa"/>
          </w:tcPr>
          <w:p w14:paraId="385C92E7" w14:textId="7951DE23" w:rsidR="00A45538" w:rsidRDefault="00433A8D">
            <w:pPr>
              <w:rPr>
                <w:sz w:val="24"/>
              </w:rPr>
            </w:pPr>
            <w:r>
              <w:rPr>
                <w:noProof/>
              </w:rPr>
              <w:drawing>
                <wp:inline distT="0" distB="0" distL="0" distR="0" wp14:anchorId="14B7F3B8" wp14:editId="604C773F">
                  <wp:extent cx="728345" cy="6191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28345" cy="619125"/>
                          </a:xfrm>
                          <a:prstGeom prst="rect">
                            <a:avLst/>
                          </a:prstGeom>
                          <a:noFill/>
                          <a:ln>
                            <a:noFill/>
                          </a:ln>
                        </pic:spPr>
                      </pic:pic>
                    </a:graphicData>
                  </a:graphic>
                </wp:inline>
              </w:drawing>
            </w:r>
          </w:p>
        </w:tc>
        <w:tc>
          <w:tcPr>
            <w:tcW w:w="8075" w:type="dxa"/>
          </w:tcPr>
          <w:p w14:paraId="527C6A3B" w14:textId="77777777" w:rsidR="00A45538" w:rsidRDefault="00A45538">
            <w:pPr>
              <w:suppressAutoHyphens/>
              <w:spacing w:line="204" w:lineRule="auto"/>
              <w:jc w:val="center"/>
              <w:rPr>
                <w:rFonts w:ascii="Arial" w:hAnsi="Arial"/>
                <w:color w:val="000080"/>
                <w:spacing w:val="-3"/>
                <w:sz w:val="26"/>
              </w:rPr>
            </w:pPr>
          </w:p>
          <w:p w14:paraId="0A0429C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C2C686"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746F4B9" w14:textId="2922C236" w:rsidR="00A45538" w:rsidRDefault="005C3871">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8272237" w14:textId="77777777" w:rsidR="00A45538" w:rsidRDefault="00A45538">
            <w:pPr>
              <w:rPr>
                <w:rFonts w:ascii="Arial" w:hAnsi="Arial"/>
                <w:sz w:val="12"/>
              </w:rPr>
            </w:pPr>
          </w:p>
          <w:p w14:paraId="50587CFC" w14:textId="77777777" w:rsidR="00A45538" w:rsidRDefault="00A45538">
            <w:pPr>
              <w:rPr>
                <w:rFonts w:ascii="Arial" w:hAnsi="Arial"/>
                <w:sz w:val="12"/>
              </w:rPr>
            </w:pPr>
          </w:p>
          <w:p w14:paraId="6DBFA3B0"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14543311" w14:textId="234A790D" w:rsidR="00440264" w:rsidRDefault="002D51EE" w:rsidP="002D51EE">
      <w:pPr>
        <w:pStyle w:val="Heading5"/>
        <w:spacing w:before="0" w:after="0"/>
        <w:jc w:val="center"/>
        <w:rPr>
          <w:i w:val="0"/>
          <w:sz w:val="24"/>
          <w:szCs w:val="24"/>
        </w:rPr>
      </w:pPr>
      <w:r>
        <w:rPr>
          <w:i w:val="0"/>
          <w:sz w:val="24"/>
          <w:szCs w:val="24"/>
        </w:rPr>
        <w:t>February 22, 2021</w:t>
      </w:r>
    </w:p>
    <w:p w14:paraId="7D37D2F0" w14:textId="73615409"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433A8D">
        <w:rPr>
          <w:i w:val="0"/>
          <w:sz w:val="24"/>
          <w:szCs w:val="24"/>
        </w:rPr>
        <w:t>8923686</w:t>
      </w:r>
    </w:p>
    <w:p w14:paraId="61A43121" w14:textId="6BB13540" w:rsidR="009F69FC" w:rsidRDefault="009F69FC" w:rsidP="009F69FC">
      <w:pPr>
        <w:pStyle w:val="Heading5"/>
        <w:spacing w:before="0" w:after="0"/>
        <w:ind w:left="7920" w:right="-630" w:hanging="720"/>
        <w:jc w:val="right"/>
        <w:rPr>
          <w:i w:val="0"/>
          <w:sz w:val="24"/>
          <w:szCs w:val="24"/>
        </w:rPr>
      </w:pPr>
      <w:r w:rsidRPr="007552FD">
        <w:rPr>
          <w:i w:val="0"/>
          <w:sz w:val="24"/>
          <w:szCs w:val="24"/>
        </w:rPr>
        <w:t>A-</w:t>
      </w:r>
      <w:r w:rsidR="000A1A34">
        <w:rPr>
          <w:i w:val="0"/>
          <w:sz w:val="24"/>
          <w:szCs w:val="24"/>
        </w:rPr>
        <w:t>20</w:t>
      </w:r>
      <w:r w:rsidR="005C3871">
        <w:rPr>
          <w:i w:val="0"/>
          <w:sz w:val="24"/>
          <w:szCs w:val="24"/>
        </w:rPr>
        <w:t>20-</w:t>
      </w:r>
      <w:r w:rsidR="00433A8D">
        <w:rPr>
          <w:i w:val="0"/>
          <w:sz w:val="24"/>
          <w:szCs w:val="24"/>
        </w:rPr>
        <w:t>3023456</w:t>
      </w:r>
    </w:p>
    <w:p w14:paraId="72FDA736" w14:textId="77777777" w:rsidR="00835AF2" w:rsidRPr="00D62A46" w:rsidRDefault="00835AF2" w:rsidP="00D62A46">
      <w:pPr>
        <w:ind w:right="-540"/>
        <w:jc w:val="right"/>
        <w:rPr>
          <w:b/>
        </w:rPr>
      </w:pPr>
    </w:p>
    <w:p w14:paraId="20DA584A" w14:textId="2938FF6A" w:rsidR="002A4756" w:rsidRDefault="00433A8D" w:rsidP="00385381">
      <w:pPr>
        <w:tabs>
          <w:tab w:val="left" w:pos="-720"/>
        </w:tabs>
        <w:suppressAutoHyphens/>
        <w:ind w:left="720" w:hanging="720"/>
        <w:rPr>
          <w:b/>
          <w:bCs/>
          <w:sz w:val="24"/>
          <w:szCs w:val="24"/>
        </w:rPr>
      </w:pPr>
      <w:r>
        <w:rPr>
          <w:b/>
          <w:bCs/>
          <w:sz w:val="24"/>
          <w:szCs w:val="24"/>
        </w:rPr>
        <w:t>WILLIAM H STEWART III ESQUIRE</w:t>
      </w:r>
    </w:p>
    <w:p w14:paraId="3F1888AC" w14:textId="34195E81" w:rsidR="002A4756" w:rsidRDefault="00433A8D" w:rsidP="00385381">
      <w:pPr>
        <w:tabs>
          <w:tab w:val="left" w:pos="-720"/>
        </w:tabs>
        <w:suppressAutoHyphens/>
        <w:ind w:left="720" w:hanging="720"/>
        <w:rPr>
          <w:b/>
          <w:bCs/>
          <w:sz w:val="24"/>
          <w:szCs w:val="24"/>
        </w:rPr>
      </w:pPr>
      <w:r>
        <w:rPr>
          <w:b/>
          <w:bCs/>
          <w:sz w:val="24"/>
          <w:szCs w:val="24"/>
        </w:rPr>
        <w:t xml:space="preserve">310 GRANT </w:t>
      </w:r>
      <w:proofErr w:type="gramStart"/>
      <w:r>
        <w:rPr>
          <w:b/>
          <w:bCs/>
          <w:sz w:val="24"/>
          <w:szCs w:val="24"/>
        </w:rPr>
        <w:t>STREET  SUITE</w:t>
      </w:r>
      <w:proofErr w:type="gramEnd"/>
      <w:r>
        <w:rPr>
          <w:b/>
          <w:bCs/>
          <w:sz w:val="24"/>
          <w:szCs w:val="24"/>
        </w:rPr>
        <w:t xml:space="preserve"> 2310</w:t>
      </w:r>
    </w:p>
    <w:p w14:paraId="4389BA68" w14:textId="10C335FB" w:rsidR="00385381" w:rsidRDefault="00433A8D" w:rsidP="00385381">
      <w:pPr>
        <w:tabs>
          <w:tab w:val="left" w:pos="-720"/>
        </w:tabs>
        <w:suppressAutoHyphens/>
        <w:ind w:left="720" w:hanging="720"/>
        <w:rPr>
          <w:b/>
          <w:bCs/>
          <w:sz w:val="24"/>
          <w:szCs w:val="24"/>
        </w:rPr>
      </w:pPr>
      <w:r>
        <w:rPr>
          <w:b/>
          <w:bCs/>
          <w:sz w:val="24"/>
          <w:szCs w:val="24"/>
        </w:rPr>
        <w:t>PITTSBURGH PA  15219</w:t>
      </w:r>
    </w:p>
    <w:p w14:paraId="5494726A" w14:textId="77777777" w:rsidR="002A4756" w:rsidRDefault="002A4756" w:rsidP="00385381">
      <w:pPr>
        <w:tabs>
          <w:tab w:val="left" w:pos="-720"/>
        </w:tabs>
        <w:suppressAutoHyphens/>
        <w:ind w:left="720" w:hanging="720"/>
        <w:rPr>
          <w:sz w:val="24"/>
        </w:rPr>
      </w:pPr>
    </w:p>
    <w:p w14:paraId="5309C866" w14:textId="73112964" w:rsidR="00D53DEF" w:rsidRPr="00D53DEF" w:rsidRDefault="009F69FC" w:rsidP="00374243">
      <w:pPr>
        <w:rPr>
          <w:b/>
          <w:bCs/>
          <w:sz w:val="24"/>
          <w:szCs w:val="24"/>
        </w:rPr>
      </w:pPr>
      <w:r w:rsidRPr="006173EF">
        <w:rPr>
          <w:b/>
          <w:sz w:val="24"/>
          <w:szCs w:val="24"/>
        </w:rPr>
        <w:t xml:space="preserve">Re:   Application of </w:t>
      </w:r>
      <w:r w:rsidR="00433A8D">
        <w:rPr>
          <w:b/>
          <w:sz w:val="24"/>
          <w:szCs w:val="24"/>
        </w:rPr>
        <w:t>TPD Transportation LLC, D/B/A Bruce Schmidt Moving</w:t>
      </w:r>
      <w:r w:rsidR="00385381">
        <w:rPr>
          <w:b/>
          <w:sz w:val="24"/>
          <w:szCs w:val="24"/>
        </w:rPr>
        <w:t xml:space="preserve">, </w:t>
      </w:r>
      <w:r w:rsidR="00433A8D">
        <w:rPr>
          <w:b/>
          <w:bCs/>
          <w:sz w:val="24"/>
          <w:szCs w:val="24"/>
        </w:rPr>
        <w:t>406 Geisler Drive, Pittsburgh, Allegheny County, Pennsylvania 15221.  (412) 519-9022</w:t>
      </w:r>
    </w:p>
    <w:p w14:paraId="25B90158" w14:textId="77777777" w:rsidR="00374243" w:rsidRPr="004E703A" w:rsidRDefault="00374243" w:rsidP="00374243"/>
    <w:p w14:paraId="457559D8"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42049B3F" w14:textId="77777777" w:rsidR="00A45538" w:rsidRPr="0079128B" w:rsidRDefault="00A45538" w:rsidP="00A45538">
      <w:pPr>
        <w:tabs>
          <w:tab w:val="left" w:pos="-720"/>
        </w:tabs>
        <w:suppressAutoHyphens/>
        <w:jc w:val="both"/>
        <w:rPr>
          <w:spacing w:val="-3"/>
          <w:sz w:val="24"/>
          <w:szCs w:val="24"/>
        </w:rPr>
      </w:pPr>
    </w:p>
    <w:p w14:paraId="45C48951" w14:textId="2C485BB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27252E">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433A8D">
        <w:rPr>
          <w:b/>
          <w:spacing w:val="-3"/>
          <w:sz w:val="24"/>
          <w:szCs w:val="24"/>
        </w:rPr>
        <w:t>8923686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1FD4C291" w14:textId="77777777" w:rsidR="00275859" w:rsidRPr="0079128B" w:rsidRDefault="00275859" w:rsidP="00275859">
      <w:pPr>
        <w:tabs>
          <w:tab w:val="left" w:pos="0"/>
        </w:tabs>
        <w:ind w:left="720"/>
        <w:rPr>
          <w:rFonts w:eastAsia="Calibri"/>
          <w:color w:val="000000"/>
          <w:sz w:val="24"/>
          <w:szCs w:val="24"/>
        </w:rPr>
      </w:pPr>
    </w:p>
    <w:p w14:paraId="4038FBDC" w14:textId="5C4729EC"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433A8D">
        <w:rPr>
          <w:rFonts w:eastAsia="Calibri"/>
          <w:b/>
          <w:sz w:val="24"/>
          <w:szCs w:val="24"/>
        </w:rPr>
        <w:t>TPD Transportation LLC, D/B/A Bruce Schmidt Moving</w:t>
      </w:r>
      <w:r w:rsidR="00656BB5">
        <w:rPr>
          <w:rFonts w:eastAsia="Calibri"/>
          <w:b/>
          <w:sz w:val="24"/>
          <w:szCs w:val="24"/>
        </w:rPr>
        <w:t>.</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433A8D">
        <w:rPr>
          <w:rFonts w:eastAsia="Calibri"/>
          <w:b/>
          <w:sz w:val="24"/>
          <w:szCs w:val="24"/>
        </w:rPr>
        <w:t>8923686</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0A1A34">
        <w:rPr>
          <w:rFonts w:eastAsia="Calibri"/>
          <w:b/>
          <w:sz w:val="24"/>
          <w:szCs w:val="24"/>
        </w:rPr>
        <w:t>2</w:t>
      </w:r>
      <w:r w:rsidR="009B5B51">
        <w:rPr>
          <w:rFonts w:eastAsia="Calibri"/>
          <w:b/>
          <w:sz w:val="24"/>
          <w:szCs w:val="24"/>
        </w:rPr>
        <w:t>020-</w:t>
      </w:r>
      <w:r w:rsidR="00433A8D">
        <w:rPr>
          <w:rFonts w:eastAsia="Calibri"/>
          <w:b/>
          <w:sz w:val="24"/>
          <w:szCs w:val="24"/>
        </w:rPr>
        <w:t>3023456</w:t>
      </w:r>
      <w:r w:rsidRPr="00036024">
        <w:rPr>
          <w:rFonts w:eastAsia="Calibri"/>
          <w:sz w:val="24"/>
          <w:szCs w:val="24"/>
        </w:rPr>
        <w:t>.</w:t>
      </w:r>
    </w:p>
    <w:p w14:paraId="6522EFD3" w14:textId="77777777"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14:paraId="4EAD8D9E" w14:textId="77777777" w:rsidR="00D15E66" w:rsidRPr="00D15E66"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00466BF1">
        <w:rPr>
          <w:rFonts w:eastAsia="Calibri"/>
          <w:sz w:val="24"/>
          <w:szCs w:val="24"/>
        </w:rPr>
        <w:t xml:space="preserve">, </w:t>
      </w:r>
      <w:r w:rsidR="00D15E66">
        <w:rPr>
          <w:rFonts w:eastAsia="Calibri"/>
          <w:color w:val="000000"/>
          <w:sz w:val="24"/>
          <w:szCs w:val="24"/>
        </w:rPr>
        <w:t xml:space="preserve">establishing just and reasonable rates.  Please email your tariff draft for approval to </w:t>
      </w:r>
    </w:p>
    <w:p w14:paraId="085767BE" w14:textId="5E4AF244" w:rsidR="007C6847" w:rsidRDefault="00D15E66" w:rsidP="00D15E66">
      <w:pPr>
        <w:widowControl w:val="0"/>
        <w:tabs>
          <w:tab w:val="decimal" w:pos="1260"/>
        </w:tabs>
        <w:autoSpaceDE w:val="0"/>
        <w:autoSpaceDN w:val="0"/>
        <w:spacing w:before="288" w:line="216" w:lineRule="auto"/>
        <w:ind w:left="1260" w:right="1440"/>
        <w:contextualSpacing/>
        <w:rPr>
          <w:rFonts w:eastAsia="Calibri"/>
          <w:sz w:val="24"/>
          <w:szCs w:val="24"/>
        </w:rPr>
      </w:pPr>
      <w:r>
        <w:tab/>
      </w:r>
      <w:hyperlink r:id="rId7" w:history="1">
        <w:r w:rsidR="00960C9D" w:rsidRPr="00C00BB0">
          <w:rPr>
            <w:rStyle w:val="Hyperlink"/>
            <w:rFonts w:eastAsia="Calibri"/>
            <w:sz w:val="24"/>
            <w:szCs w:val="24"/>
          </w:rPr>
          <w:t>RA-PCTARIFFFILING@pa.gov</w:t>
        </w:r>
      </w:hyperlink>
      <w:r>
        <w:rPr>
          <w:rFonts w:eastAsia="Calibri"/>
          <w:color w:val="000000"/>
          <w:sz w:val="24"/>
          <w:szCs w:val="24"/>
        </w:rPr>
        <w:t xml:space="preserve">. </w:t>
      </w:r>
      <w:r>
        <w:rPr>
          <w:rFonts w:eastAsia="Calibri"/>
          <w:i/>
          <w:iCs/>
          <w:color w:val="000000"/>
          <w:sz w:val="24"/>
          <w:szCs w:val="24"/>
        </w:rPr>
        <w:t xml:space="preserve">DO NOT E-FILE an  </w:t>
      </w:r>
      <w:r w:rsidR="00960C9D">
        <w:rPr>
          <w:rFonts w:eastAsia="Calibri"/>
          <w:i/>
          <w:iCs/>
          <w:color w:val="000000"/>
          <w:sz w:val="24"/>
          <w:szCs w:val="24"/>
        </w:rPr>
        <w:t xml:space="preserve"> </w:t>
      </w:r>
      <w:r>
        <w:rPr>
          <w:rFonts w:eastAsia="Calibri"/>
          <w:i/>
          <w:iCs/>
          <w:color w:val="000000"/>
          <w:sz w:val="24"/>
          <w:szCs w:val="24"/>
        </w:rPr>
        <w:t xml:space="preserve">unapproved tariff.  </w:t>
      </w:r>
      <w:r>
        <w:rPr>
          <w:rFonts w:eastAsia="Calibri"/>
          <w:color w:val="000000"/>
          <w:sz w:val="24"/>
          <w:szCs w:val="24"/>
        </w:rPr>
        <w:t>Call (717) 214-7155 for assistance.</w:t>
      </w:r>
    </w:p>
    <w:p w14:paraId="30017C85" w14:textId="77777777" w:rsidR="00D77C5B" w:rsidRPr="00174894" w:rsidRDefault="00D77C5B" w:rsidP="00D77C5B">
      <w:pPr>
        <w:widowControl w:val="0"/>
        <w:tabs>
          <w:tab w:val="decimal" w:pos="1260"/>
        </w:tabs>
        <w:autoSpaceDE w:val="0"/>
        <w:autoSpaceDN w:val="0"/>
        <w:spacing w:before="288" w:line="216" w:lineRule="auto"/>
        <w:ind w:right="1440"/>
        <w:contextualSpacing/>
        <w:rPr>
          <w:rFonts w:eastAsia="Calibri"/>
          <w:sz w:val="24"/>
          <w:szCs w:val="24"/>
        </w:rPr>
      </w:pPr>
    </w:p>
    <w:p w14:paraId="1C33A1B1" w14:textId="77777777" w:rsidR="0082360A" w:rsidRDefault="0082360A" w:rsidP="0082360A">
      <w:pPr>
        <w:pStyle w:val="ListParagraph"/>
        <w:rPr>
          <w:rFonts w:eastAsia="Calibri"/>
          <w:sz w:val="24"/>
          <w:szCs w:val="24"/>
        </w:rPr>
      </w:pPr>
    </w:p>
    <w:p w14:paraId="03CEC996" w14:textId="77777777"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2F184181" w14:textId="77777777" w:rsidR="00943924" w:rsidRPr="0079128B" w:rsidRDefault="00943924" w:rsidP="00943924">
      <w:pPr>
        <w:tabs>
          <w:tab w:val="left" w:pos="-720"/>
        </w:tabs>
        <w:suppressAutoHyphens/>
        <w:rPr>
          <w:i/>
          <w:spacing w:val="-3"/>
          <w:sz w:val="24"/>
          <w:szCs w:val="24"/>
        </w:rPr>
      </w:pPr>
    </w:p>
    <w:p w14:paraId="5095CCAD" w14:textId="35CA0C17" w:rsidR="006173EF" w:rsidRDefault="0047009E" w:rsidP="00665014">
      <w:pPr>
        <w:ind w:left="1800" w:right="180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7C6847" w:rsidRPr="007C6847">
        <w:rPr>
          <w:spacing w:val="-3"/>
          <w:sz w:val="24"/>
          <w:szCs w:val="24"/>
        </w:rPr>
        <w:t>transport, as a common carrie</w:t>
      </w:r>
      <w:r w:rsidR="006173EF">
        <w:rPr>
          <w:spacing w:val="-3"/>
          <w:sz w:val="24"/>
          <w:szCs w:val="24"/>
        </w:rPr>
        <w:t>r, by motor vehicle,</w:t>
      </w:r>
      <w:r w:rsidR="00466BF1">
        <w:rPr>
          <w:spacing w:val="-3"/>
          <w:sz w:val="24"/>
          <w:szCs w:val="24"/>
        </w:rPr>
        <w:t xml:space="preserve"> </w:t>
      </w:r>
      <w:r w:rsidR="00433A8D">
        <w:rPr>
          <w:spacing w:val="-3"/>
          <w:sz w:val="24"/>
          <w:szCs w:val="24"/>
        </w:rPr>
        <w:t>household goods in use</w:t>
      </w:r>
      <w:r w:rsidR="002A4756" w:rsidRPr="002A4756">
        <w:rPr>
          <w:spacing w:val="-3"/>
          <w:sz w:val="24"/>
          <w:szCs w:val="24"/>
        </w:rPr>
        <w:t xml:space="preserve">, </w:t>
      </w:r>
      <w:r w:rsidR="009B5B51">
        <w:rPr>
          <w:spacing w:val="-3"/>
          <w:sz w:val="24"/>
          <w:szCs w:val="24"/>
        </w:rPr>
        <w:t xml:space="preserve">between points in </w:t>
      </w:r>
      <w:r w:rsidR="00C51FBD">
        <w:rPr>
          <w:spacing w:val="-3"/>
          <w:sz w:val="24"/>
          <w:szCs w:val="24"/>
        </w:rPr>
        <w:t>Pennsylvania</w:t>
      </w:r>
      <w:r w:rsidR="00960C9D">
        <w:rPr>
          <w:spacing w:val="-3"/>
          <w:sz w:val="24"/>
          <w:szCs w:val="24"/>
        </w:rPr>
        <w:t>.</w:t>
      </w:r>
    </w:p>
    <w:p w14:paraId="1DD9E862" w14:textId="77777777" w:rsidR="00943924" w:rsidRPr="0079128B" w:rsidRDefault="00B52415" w:rsidP="00B52415">
      <w:pPr>
        <w:tabs>
          <w:tab w:val="left" w:pos="-720"/>
        </w:tabs>
        <w:suppressAutoHyphens/>
        <w:ind w:firstLine="720"/>
        <w:rPr>
          <w:b/>
          <w:spacing w:val="-3"/>
          <w:sz w:val="24"/>
          <w:szCs w:val="24"/>
        </w:rPr>
      </w:pPr>
      <w:r>
        <w:rPr>
          <w:b/>
          <w:spacing w:val="-3"/>
          <w:sz w:val="24"/>
          <w:szCs w:val="24"/>
        </w:rPr>
        <w:br w:type="page"/>
      </w:r>
      <w:r w:rsidR="00943924" w:rsidRPr="0079128B">
        <w:rPr>
          <w:b/>
          <w:spacing w:val="-3"/>
          <w:sz w:val="24"/>
          <w:szCs w:val="24"/>
        </w:rPr>
        <w:lastRenderedPageBreak/>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14:paraId="4BB4C1C8" w14:textId="77777777" w:rsidR="00943924" w:rsidRPr="0079128B" w:rsidRDefault="00943924" w:rsidP="00943924">
      <w:pPr>
        <w:tabs>
          <w:tab w:val="left" w:pos="-720"/>
        </w:tabs>
        <w:suppressAutoHyphens/>
        <w:rPr>
          <w:b/>
          <w:spacing w:val="-3"/>
          <w:sz w:val="24"/>
          <w:szCs w:val="24"/>
        </w:rPr>
      </w:pPr>
    </w:p>
    <w:p w14:paraId="707AE8C0"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363FF873" w14:textId="77777777" w:rsidR="005B3CAD" w:rsidRPr="0079128B" w:rsidRDefault="005B3CAD" w:rsidP="005B3CAD">
      <w:pPr>
        <w:autoSpaceDE w:val="0"/>
        <w:autoSpaceDN w:val="0"/>
        <w:adjustRightInd w:val="0"/>
        <w:rPr>
          <w:sz w:val="24"/>
          <w:szCs w:val="24"/>
        </w:rPr>
      </w:pPr>
    </w:p>
    <w:p w14:paraId="4F2B206E" w14:textId="37E98598"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433A8D">
        <w:rPr>
          <w:b/>
          <w:i/>
          <w:sz w:val="24"/>
          <w:szCs w:val="24"/>
        </w:rPr>
        <w:t>TPD Transportation LLC, D/B/A Bruce Schmidt Moving</w:t>
      </w:r>
      <w:r w:rsidR="00D97F68">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4487EED5"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2DE2372C" w14:textId="77777777" w:rsidR="00A45538" w:rsidRPr="0079128B" w:rsidRDefault="00A45538" w:rsidP="005B3CAD">
      <w:pPr>
        <w:tabs>
          <w:tab w:val="left" w:pos="-720"/>
        </w:tabs>
        <w:suppressAutoHyphens/>
        <w:rPr>
          <w:spacing w:val="-3"/>
          <w:sz w:val="24"/>
          <w:szCs w:val="24"/>
        </w:rPr>
      </w:pPr>
    </w:p>
    <w:p w14:paraId="5A6B6BFF"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661B0DBF" w14:textId="0622840B" w:rsidR="00CA314B" w:rsidRPr="0079128B" w:rsidRDefault="00CA314B" w:rsidP="005B3CAD">
      <w:pPr>
        <w:tabs>
          <w:tab w:val="left" w:pos="-720"/>
        </w:tabs>
        <w:suppressAutoHyphens/>
        <w:rPr>
          <w:spacing w:val="-3"/>
          <w:sz w:val="24"/>
          <w:szCs w:val="24"/>
        </w:rPr>
      </w:pPr>
    </w:p>
    <w:p w14:paraId="36EB38BF" w14:textId="2F0604A9" w:rsidR="00A45538" w:rsidRPr="0079128B" w:rsidRDefault="002D51EE"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2E2CB664" wp14:editId="4F62BCC4">
            <wp:simplePos x="0" y="0"/>
            <wp:positionH relativeFrom="column">
              <wp:posOffset>2905125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78ECC17D" w14:textId="0673AC98"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2DC7CAE7" w14:textId="53E2633D" w:rsidR="002A4A89" w:rsidRPr="0079128B" w:rsidRDefault="002A4A89" w:rsidP="00A45538">
      <w:pPr>
        <w:tabs>
          <w:tab w:val="left" w:pos="-720"/>
        </w:tabs>
        <w:suppressAutoHyphens/>
        <w:jc w:val="both"/>
        <w:rPr>
          <w:spacing w:val="-3"/>
          <w:sz w:val="24"/>
          <w:szCs w:val="24"/>
        </w:rPr>
      </w:pPr>
    </w:p>
    <w:p w14:paraId="64BFC85F" w14:textId="77777777" w:rsidR="002A4A89" w:rsidRPr="0079128B" w:rsidRDefault="002A4A89" w:rsidP="00A45538">
      <w:pPr>
        <w:tabs>
          <w:tab w:val="left" w:pos="-720"/>
        </w:tabs>
        <w:suppressAutoHyphens/>
        <w:jc w:val="both"/>
        <w:rPr>
          <w:spacing w:val="-3"/>
          <w:sz w:val="24"/>
          <w:szCs w:val="24"/>
        </w:rPr>
      </w:pPr>
    </w:p>
    <w:p w14:paraId="2C76D727" w14:textId="77777777" w:rsidR="002A4A89" w:rsidRPr="0079128B" w:rsidRDefault="002A4A89" w:rsidP="00A45538">
      <w:pPr>
        <w:tabs>
          <w:tab w:val="left" w:pos="-720"/>
        </w:tabs>
        <w:suppressAutoHyphens/>
        <w:jc w:val="both"/>
        <w:rPr>
          <w:spacing w:val="-3"/>
          <w:sz w:val="24"/>
          <w:szCs w:val="24"/>
        </w:rPr>
      </w:pPr>
    </w:p>
    <w:p w14:paraId="6628C98F"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45C95D59"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90EF679" w14:textId="77777777" w:rsidR="00A45538" w:rsidRPr="0079128B" w:rsidRDefault="00A45538" w:rsidP="00A45538">
      <w:pPr>
        <w:tabs>
          <w:tab w:val="left" w:pos="-720"/>
        </w:tabs>
        <w:suppressAutoHyphens/>
        <w:jc w:val="both"/>
        <w:rPr>
          <w:sz w:val="24"/>
          <w:szCs w:val="24"/>
        </w:rPr>
      </w:pPr>
      <w:r w:rsidRPr="0079128B">
        <w:rPr>
          <w:sz w:val="24"/>
          <w:szCs w:val="24"/>
        </w:rPr>
        <w:tab/>
      </w:r>
    </w:p>
    <w:p w14:paraId="1278C85C" w14:textId="3BED42D8" w:rsidR="00E50C53"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3EAB3229" w14:textId="57FCFD7E"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00C51FBD">
        <w:rPr>
          <w:spacing w:val="-3"/>
          <w:sz w:val="24"/>
          <w:szCs w:val="24"/>
        </w:rPr>
        <w:t>787-7598</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54D"/>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063"/>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894"/>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52E"/>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756"/>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EE"/>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243"/>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38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4CF"/>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15E"/>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FB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5E9"/>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A8D"/>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264"/>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6BF1"/>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05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871"/>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BB5"/>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14"/>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A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967"/>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0C9D"/>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B51"/>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14E"/>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415"/>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1FBD"/>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5E66"/>
    <w:rsid w:val="00D1685A"/>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3DE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2A46"/>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C5B"/>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97F68"/>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C1D"/>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307"/>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DAE17FC"/>
  <w15:chartTrackingRefBased/>
  <w15:docId w15:val="{FB9C1874-3CB5-4F54-B8A0-E1F368E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 w:type="character" w:styleId="UnresolvedMention">
    <w:name w:val="Unresolved Mention"/>
    <w:basedOn w:val="DefaultParagraphFont"/>
    <w:uiPriority w:val="99"/>
    <w:semiHidden/>
    <w:unhideWhenUsed/>
    <w:rsid w:val="00D1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A-PCTARIFFFILING@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EEE.9A7E535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4061</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3</cp:revision>
  <cp:lastPrinted>2017-12-21T12:54:00Z</cp:lastPrinted>
  <dcterms:created xsi:type="dcterms:W3CDTF">2021-02-22T14:18:00Z</dcterms:created>
  <dcterms:modified xsi:type="dcterms:W3CDTF">2021-02-22T14:32:00Z</dcterms:modified>
</cp:coreProperties>
</file>