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80101" w14:paraId="10B97729" w14:textId="77777777" w:rsidTr="00D9657B">
        <w:tblPrEx>
          <w:tblCellMar>
            <w:top w:w="0" w:type="dxa"/>
            <w:bottom w:w="0" w:type="dxa"/>
          </w:tblCellMar>
        </w:tblPrEx>
        <w:trPr>
          <w:trHeight w:val="990"/>
        </w:trPr>
        <w:tc>
          <w:tcPr>
            <w:tcW w:w="1363" w:type="dxa"/>
          </w:tcPr>
          <w:p w14:paraId="3E9D763F" w14:textId="39BF1A1C" w:rsidR="00A80101" w:rsidRDefault="00E84B20" w:rsidP="00DE7059">
            <w:pPr>
              <w:rPr>
                <w:sz w:val="24"/>
              </w:rPr>
            </w:pPr>
            <w:r>
              <w:rPr>
                <w:noProof/>
                <w:spacing w:val="-2"/>
              </w:rPr>
              <w:drawing>
                <wp:inline distT="0" distB="0" distL="0" distR="0" wp14:anchorId="267A73E3" wp14:editId="1282A9F7">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9CE14DF" w14:textId="77777777" w:rsidR="00A80101" w:rsidRDefault="00A80101" w:rsidP="00DE7059">
            <w:pPr>
              <w:suppressAutoHyphens/>
              <w:spacing w:line="204" w:lineRule="auto"/>
              <w:jc w:val="center"/>
              <w:rPr>
                <w:rFonts w:ascii="Arial" w:hAnsi="Arial"/>
                <w:color w:val="000080"/>
                <w:spacing w:val="-3"/>
                <w:sz w:val="26"/>
              </w:rPr>
            </w:pPr>
          </w:p>
          <w:p w14:paraId="32037B84" w14:textId="77777777" w:rsidR="00A80101" w:rsidRDefault="00A80101" w:rsidP="00A80101">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4AA63BE3" w14:textId="77777777" w:rsidR="00A80101" w:rsidRDefault="00A80101" w:rsidP="00A80101">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6654517F"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4BC773C4" w14:textId="77777777" w:rsidR="00A80101" w:rsidRDefault="00A80101" w:rsidP="00DE7059">
            <w:pPr>
              <w:rPr>
                <w:rFonts w:ascii="Arial" w:hAnsi="Arial"/>
                <w:sz w:val="12"/>
              </w:rPr>
            </w:pPr>
          </w:p>
          <w:p w14:paraId="3DB0FEFE" w14:textId="77777777" w:rsidR="00A80101" w:rsidRDefault="00A80101" w:rsidP="00DE7059">
            <w:pPr>
              <w:rPr>
                <w:rFonts w:ascii="Arial" w:hAnsi="Arial"/>
                <w:sz w:val="12"/>
              </w:rPr>
            </w:pPr>
          </w:p>
          <w:p w14:paraId="4A33397A" w14:textId="77777777" w:rsidR="00A80101" w:rsidRDefault="00A80101" w:rsidP="00DE7059">
            <w:pPr>
              <w:rPr>
                <w:rFonts w:ascii="Arial" w:hAnsi="Arial"/>
                <w:sz w:val="12"/>
              </w:rPr>
            </w:pPr>
          </w:p>
          <w:p w14:paraId="2A30EA0B" w14:textId="77777777" w:rsidR="00A80101" w:rsidRDefault="00A80101" w:rsidP="00DE7059">
            <w:pPr>
              <w:rPr>
                <w:rFonts w:ascii="Arial" w:hAnsi="Arial"/>
                <w:sz w:val="12"/>
              </w:rPr>
            </w:pPr>
          </w:p>
          <w:p w14:paraId="318F70FA" w14:textId="77777777" w:rsidR="00A80101" w:rsidRDefault="00A80101" w:rsidP="00DE7059">
            <w:pPr>
              <w:rPr>
                <w:rFonts w:ascii="Arial" w:hAnsi="Arial"/>
                <w:sz w:val="12"/>
              </w:rPr>
            </w:pPr>
          </w:p>
          <w:p w14:paraId="66EDFD83" w14:textId="77777777" w:rsidR="00A80101" w:rsidRDefault="00A80101" w:rsidP="00DE7059">
            <w:pPr>
              <w:rPr>
                <w:rFonts w:ascii="Arial" w:hAnsi="Arial"/>
                <w:sz w:val="12"/>
              </w:rPr>
            </w:pPr>
          </w:p>
          <w:p w14:paraId="53236A7F" w14:textId="77777777" w:rsidR="00A80101" w:rsidRDefault="00A80101" w:rsidP="00DE7059">
            <w:pPr>
              <w:jc w:val="right"/>
              <w:rPr>
                <w:rFonts w:ascii="Arial" w:hAnsi="Arial"/>
                <w:sz w:val="12"/>
              </w:rPr>
            </w:pPr>
            <w:r>
              <w:rPr>
                <w:rFonts w:ascii="Arial" w:hAnsi="Arial"/>
                <w:b/>
                <w:spacing w:val="-1"/>
                <w:sz w:val="12"/>
              </w:rPr>
              <w:t>IN REPLY PLEASE REFER TO OUR FILE</w:t>
            </w:r>
          </w:p>
        </w:tc>
      </w:tr>
    </w:tbl>
    <w:p w14:paraId="1E00584E" w14:textId="066D8582" w:rsidR="00E84B20" w:rsidRDefault="00E84B20" w:rsidP="00E84B20">
      <w:pPr>
        <w:jc w:val="center"/>
        <w:rPr>
          <w:rFonts w:ascii="Arial" w:hAnsi="Arial" w:cs="Arial"/>
          <w:sz w:val="22"/>
          <w:szCs w:val="22"/>
        </w:rPr>
      </w:pPr>
      <w:r>
        <w:rPr>
          <w:rFonts w:ascii="Arial" w:hAnsi="Arial" w:cs="Arial"/>
          <w:sz w:val="22"/>
          <w:szCs w:val="22"/>
        </w:rPr>
        <w:t>April 1, 2021</w:t>
      </w:r>
    </w:p>
    <w:p w14:paraId="366BABE0" w14:textId="77777777" w:rsidR="00E84B20" w:rsidRPr="00E84B20" w:rsidRDefault="00E84B20" w:rsidP="00E84B20">
      <w:pPr>
        <w:ind w:left="7200" w:right="-630"/>
        <w:outlineLvl w:val="4"/>
        <w:rPr>
          <w:b/>
          <w:bCs/>
          <w:iCs/>
          <w:sz w:val="24"/>
          <w:szCs w:val="24"/>
        </w:rPr>
      </w:pPr>
      <w:r w:rsidRPr="00E84B20">
        <w:rPr>
          <w:b/>
          <w:bCs/>
          <w:iCs/>
          <w:sz w:val="24"/>
          <w:szCs w:val="24"/>
        </w:rPr>
        <w:t>A-8921971</w:t>
      </w:r>
    </w:p>
    <w:p w14:paraId="5BAD75C2" w14:textId="77777777" w:rsidR="00E84B20" w:rsidRPr="00E84B20" w:rsidRDefault="00E84B20" w:rsidP="00E84B20">
      <w:pPr>
        <w:ind w:left="7200" w:right="-630"/>
        <w:outlineLvl w:val="4"/>
        <w:rPr>
          <w:b/>
          <w:bCs/>
          <w:iCs/>
          <w:sz w:val="24"/>
          <w:szCs w:val="24"/>
        </w:rPr>
      </w:pPr>
      <w:bookmarkStart w:id="0" w:name="_Hlk68175055"/>
      <w:r w:rsidRPr="00E84B20">
        <w:rPr>
          <w:b/>
          <w:bCs/>
          <w:iCs/>
          <w:sz w:val="24"/>
          <w:szCs w:val="24"/>
        </w:rPr>
        <w:t>A-2021-3024211</w:t>
      </w:r>
    </w:p>
    <w:bookmarkEnd w:id="0"/>
    <w:p w14:paraId="288B74F6" w14:textId="2C39C3F5" w:rsidR="00E84B20" w:rsidRPr="00E84B20" w:rsidRDefault="00E84B20" w:rsidP="00E84B20">
      <w:pPr>
        <w:rPr>
          <w:b/>
          <w:sz w:val="24"/>
          <w:szCs w:val="24"/>
        </w:rPr>
      </w:pPr>
      <w:r w:rsidRPr="00E84B20">
        <w:rPr>
          <w:sz w:val="24"/>
          <w:szCs w:val="24"/>
        </w:rPr>
        <w:tab/>
      </w:r>
      <w:r w:rsidRPr="00E84B20">
        <w:rPr>
          <w:sz w:val="24"/>
          <w:szCs w:val="24"/>
        </w:rPr>
        <w:tab/>
      </w:r>
      <w:r w:rsidRPr="00E84B20">
        <w:rPr>
          <w:sz w:val="24"/>
          <w:szCs w:val="24"/>
        </w:rPr>
        <w:tab/>
      </w:r>
      <w:r w:rsidRPr="00E84B20">
        <w:rPr>
          <w:sz w:val="24"/>
          <w:szCs w:val="24"/>
        </w:rPr>
        <w:tab/>
      </w:r>
      <w:r w:rsidRPr="00E84B20">
        <w:rPr>
          <w:sz w:val="24"/>
          <w:szCs w:val="24"/>
        </w:rPr>
        <w:tab/>
      </w:r>
      <w:r w:rsidRPr="00E84B20">
        <w:rPr>
          <w:sz w:val="24"/>
          <w:szCs w:val="24"/>
        </w:rPr>
        <w:tab/>
      </w:r>
      <w:r w:rsidRPr="00E84B20">
        <w:rPr>
          <w:sz w:val="24"/>
          <w:szCs w:val="24"/>
        </w:rPr>
        <w:tab/>
      </w:r>
      <w:r w:rsidRPr="00E84B20">
        <w:rPr>
          <w:sz w:val="24"/>
          <w:szCs w:val="24"/>
        </w:rPr>
        <w:tab/>
      </w:r>
      <w:r w:rsidRPr="00E84B20">
        <w:rPr>
          <w:sz w:val="24"/>
          <w:szCs w:val="24"/>
        </w:rPr>
        <w:tab/>
      </w:r>
      <w:r w:rsidRPr="00E84B20">
        <w:rPr>
          <w:sz w:val="24"/>
          <w:szCs w:val="24"/>
        </w:rPr>
        <w:tab/>
      </w:r>
      <w:r w:rsidRPr="00E84B20">
        <w:rPr>
          <w:b/>
          <w:sz w:val="24"/>
          <w:szCs w:val="24"/>
        </w:rPr>
        <w:t>USDOT #3098005</w:t>
      </w:r>
    </w:p>
    <w:p w14:paraId="0912C0E9" w14:textId="77777777" w:rsidR="00E84B20" w:rsidRPr="00E84B20" w:rsidRDefault="00E84B20" w:rsidP="00E84B20">
      <w:pPr>
        <w:rPr>
          <w:sz w:val="24"/>
          <w:szCs w:val="24"/>
        </w:rPr>
      </w:pPr>
    </w:p>
    <w:p w14:paraId="2F7F5F52" w14:textId="77777777" w:rsidR="00E84B20" w:rsidRPr="00E84B20" w:rsidRDefault="00E84B20" w:rsidP="00E84B20">
      <w:pPr>
        <w:rPr>
          <w:sz w:val="24"/>
          <w:szCs w:val="24"/>
        </w:rPr>
      </w:pPr>
      <w:r w:rsidRPr="00E84B20">
        <w:rPr>
          <w:sz w:val="24"/>
          <w:szCs w:val="24"/>
        </w:rPr>
        <w:t>ONE MORE LOAD TRUCKING LLC</w:t>
      </w:r>
    </w:p>
    <w:p w14:paraId="44789ADD" w14:textId="77777777" w:rsidR="00E84B20" w:rsidRPr="00E84B20" w:rsidRDefault="00E84B20" w:rsidP="00E84B20">
      <w:pPr>
        <w:rPr>
          <w:sz w:val="24"/>
          <w:szCs w:val="24"/>
        </w:rPr>
      </w:pPr>
      <w:r w:rsidRPr="00E84B20">
        <w:rPr>
          <w:sz w:val="24"/>
          <w:szCs w:val="24"/>
        </w:rPr>
        <w:t>602 BRAEBURN WAY</w:t>
      </w:r>
    </w:p>
    <w:p w14:paraId="61D9F476" w14:textId="77777777" w:rsidR="00E84B20" w:rsidRPr="00E84B20" w:rsidRDefault="00E84B20" w:rsidP="00E84B20">
      <w:pPr>
        <w:rPr>
          <w:sz w:val="24"/>
          <w:szCs w:val="24"/>
        </w:rPr>
      </w:pPr>
      <w:r w:rsidRPr="00E84B20">
        <w:rPr>
          <w:sz w:val="24"/>
          <w:szCs w:val="24"/>
        </w:rPr>
        <w:t>CANONSBURG PA 15317</w:t>
      </w:r>
    </w:p>
    <w:p w14:paraId="01844D74" w14:textId="77777777" w:rsidR="00E84B20" w:rsidRPr="00E84B20" w:rsidRDefault="00E84B20" w:rsidP="00E84B20">
      <w:pPr>
        <w:rPr>
          <w:sz w:val="24"/>
          <w:szCs w:val="24"/>
        </w:rPr>
      </w:pPr>
    </w:p>
    <w:p w14:paraId="4B9C14E9" w14:textId="77777777" w:rsidR="00E84B20" w:rsidRPr="00E84B20" w:rsidRDefault="00E84B20" w:rsidP="00E84B20">
      <w:pPr>
        <w:rPr>
          <w:sz w:val="24"/>
          <w:szCs w:val="24"/>
        </w:rPr>
      </w:pPr>
    </w:p>
    <w:p w14:paraId="3DDB0A35" w14:textId="3507A8A1" w:rsidR="00E84B20" w:rsidRPr="00E84B20" w:rsidRDefault="00E84B20" w:rsidP="00E84B20">
      <w:pPr>
        <w:tabs>
          <w:tab w:val="left" w:pos="0"/>
        </w:tabs>
        <w:ind w:left="720" w:hanging="720"/>
        <w:outlineLvl w:val="4"/>
        <w:rPr>
          <w:b/>
          <w:i/>
          <w:sz w:val="24"/>
          <w:szCs w:val="24"/>
        </w:rPr>
      </w:pPr>
      <w:r w:rsidRPr="00E84B20">
        <w:rPr>
          <w:bCs/>
          <w:iCs/>
          <w:sz w:val="24"/>
          <w:szCs w:val="24"/>
        </w:rPr>
        <w:tab/>
      </w:r>
      <w:r w:rsidRPr="00E84B20">
        <w:rPr>
          <w:b/>
          <w:i/>
          <w:sz w:val="24"/>
          <w:szCs w:val="24"/>
        </w:rPr>
        <w:t>Re:</w:t>
      </w:r>
      <w:r w:rsidRPr="00E84B20">
        <w:rPr>
          <w:b/>
          <w:i/>
          <w:sz w:val="24"/>
          <w:szCs w:val="24"/>
        </w:rPr>
        <w:t xml:space="preserve"> </w:t>
      </w:r>
      <w:r w:rsidRPr="00E84B20">
        <w:rPr>
          <w:b/>
          <w:i/>
          <w:sz w:val="24"/>
          <w:szCs w:val="24"/>
        </w:rPr>
        <w:t>Application of One More Load Trucking LLC, 302 Fitz Henry Road, Smithton, Westmoreland County, Pennsylvania, 15479, (412) 614-1164.</w:t>
      </w:r>
      <w:r w:rsidRPr="00E84B20">
        <w:rPr>
          <w:b/>
          <w:i/>
          <w:sz w:val="24"/>
          <w:szCs w:val="24"/>
        </w:rPr>
        <w:t xml:space="preserve"> </w:t>
      </w:r>
      <w:r w:rsidRPr="00E84B20">
        <w:rPr>
          <w:b/>
          <w:i/>
          <w:sz w:val="24"/>
          <w:szCs w:val="24"/>
        </w:rPr>
        <w:t>To transport, as a motor common carrier, property, excluding</w:t>
      </w:r>
      <w:r w:rsidRPr="00E84B20">
        <w:rPr>
          <w:b/>
          <w:i/>
          <w:sz w:val="24"/>
          <w:szCs w:val="24"/>
        </w:rPr>
        <w:t xml:space="preserve"> </w:t>
      </w:r>
      <w:r w:rsidRPr="00E84B20">
        <w:rPr>
          <w:b/>
          <w:i/>
          <w:sz w:val="24"/>
          <w:szCs w:val="24"/>
        </w:rPr>
        <w:t>household goods in use, between points in Pennsylvania.</w:t>
      </w:r>
      <w:r w:rsidRPr="00E84B20">
        <w:rPr>
          <w:b/>
          <w:i/>
          <w:sz w:val="24"/>
          <w:szCs w:val="24"/>
        </w:rPr>
        <w:t xml:space="preserve"> </w:t>
      </w:r>
      <w:r w:rsidRPr="00E84B20">
        <w:rPr>
          <w:b/>
          <w:i/>
          <w:sz w:val="24"/>
          <w:szCs w:val="24"/>
        </w:rPr>
        <w:t>A-2021-3024211</w:t>
      </w:r>
    </w:p>
    <w:p w14:paraId="4598F2A8" w14:textId="77777777" w:rsidR="00D9657B" w:rsidRPr="00D9657B" w:rsidRDefault="00D9657B" w:rsidP="00D9657B">
      <w:pPr>
        <w:ind w:left="432" w:right="720"/>
        <w:jc w:val="center"/>
        <w:rPr>
          <w:rFonts w:ascii="Arial" w:hAnsi="Arial" w:cs="Arial"/>
          <w:sz w:val="22"/>
          <w:szCs w:val="22"/>
        </w:rPr>
      </w:pPr>
    </w:p>
    <w:p w14:paraId="17A1EC01" w14:textId="77777777" w:rsidR="00D9657B" w:rsidRPr="00D9657B" w:rsidRDefault="00D9657B" w:rsidP="00D9657B">
      <w:pPr>
        <w:ind w:left="432" w:right="720"/>
        <w:jc w:val="both"/>
        <w:rPr>
          <w:rFonts w:ascii="Arial" w:hAnsi="Arial" w:cs="Arial"/>
          <w:sz w:val="22"/>
          <w:szCs w:val="22"/>
        </w:rPr>
      </w:pPr>
    </w:p>
    <w:p w14:paraId="39E79517" w14:textId="77777777" w:rsidR="00D9657B" w:rsidRPr="00D9657B" w:rsidRDefault="00D9657B" w:rsidP="00D9657B">
      <w:pPr>
        <w:ind w:left="432" w:right="720"/>
        <w:jc w:val="both"/>
        <w:rPr>
          <w:rFonts w:ascii="Arial" w:hAnsi="Arial" w:cs="Arial"/>
          <w:sz w:val="22"/>
          <w:szCs w:val="22"/>
        </w:rPr>
      </w:pPr>
    </w:p>
    <w:p w14:paraId="044F6C13"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14:paraId="75F1CAC6" w14:textId="77777777" w:rsidR="00D9657B" w:rsidRPr="00D9657B" w:rsidRDefault="00D9657B" w:rsidP="00D9657B">
      <w:pPr>
        <w:ind w:left="432" w:right="720"/>
        <w:jc w:val="both"/>
        <w:rPr>
          <w:rFonts w:ascii="Arial" w:hAnsi="Arial" w:cs="Arial"/>
          <w:sz w:val="22"/>
          <w:szCs w:val="22"/>
        </w:rPr>
      </w:pPr>
    </w:p>
    <w:p w14:paraId="57FCFEC5"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Pr="00D9657B">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1FC6BAB0" w14:textId="77777777" w:rsidR="00D9657B" w:rsidRPr="00D9657B" w:rsidRDefault="00D9657B" w:rsidP="00D9657B">
      <w:pPr>
        <w:ind w:left="432" w:right="720"/>
        <w:jc w:val="both"/>
        <w:rPr>
          <w:rFonts w:ascii="Arial" w:hAnsi="Arial" w:cs="Arial"/>
          <w:sz w:val="22"/>
          <w:szCs w:val="22"/>
        </w:rPr>
      </w:pPr>
    </w:p>
    <w:p w14:paraId="25F4B3BA"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379FAC7B" w14:textId="77777777" w:rsidR="00D9657B" w:rsidRPr="00D9657B" w:rsidRDefault="00D9657B" w:rsidP="00D9657B">
      <w:pPr>
        <w:ind w:left="432" w:right="720"/>
        <w:jc w:val="both"/>
        <w:rPr>
          <w:rFonts w:ascii="Arial" w:hAnsi="Arial" w:cs="Arial"/>
          <w:sz w:val="22"/>
          <w:szCs w:val="22"/>
        </w:rPr>
      </w:pPr>
    </w:p>
    <w:p w14:paraId="03A8B039"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place">
        <w:smartTag w:uri="urn:schemas-microsoft-com:office:smarttags" w:element="Stat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14:paraId="797D1D65" w14:textId="77777777" w:rsidR="00D9657B" w:rsidRPr="00D9657B" w:rsidRDefault="00D9657B" w:rsidP="00D9657B">
      <w:pPr>
        <w:ind w:left="432" w:right="720"/>
        <w:jc w:val="both"/>
        <w:rPr>
          <w:rFonts w:ascii="Arial" w:hAnsi="Arial" w:cs="Arial"/>
          <w:sz w:val="22"/>
          <w:szCs w:val="22"/>
        </w:rPr>
      </w:pPr>
    </w:p>
    <w:p w14:paraId="4FDDAFB7"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06AADB6C" w14:textId="77777777" w:rsidR="00D9657B" w:rsidRPr="00D9657B" w:rsidRDefault="00D9657B" w:rsidP="00D9657B">
      <w:pPr>
        <w:ind w:left="432" w:right="720"/>
        <w:jc w:val="both"/>
        <w:rPr>
          <w:rFonts w:ascii="Arial" w:hAnsi="Arial" w:cs="Arial"/>
          <w:sz w:val="22"/>
          <w:szCs w:val="22"/>
        </w:rPr>
      </w:pPr>
    </w:p>
    <w:p w14:paraId="63B06CD7" w14:textId="77777777"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14:paraId="024C4D33" w14:textId="501D1695" w:rsidR="00D9657B" w:rsidRDefault="00E84B20"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14:anchorId="42BC902D" wp14:editId="093EFA83">
            <wp:simplePos x="0" y="0"/>
            <wp:positionH relativeFrom="column">
              <wp:posOffset>3019425</wp:posOffset>
            </wp:positionH>
            <wp:positionV relativeFrom="paragraph">
              <wp:posOffset>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A4FE1" w14:textId="77777777" w:rsidR="00D9657B" w:rsidRDefault="00D9657B" w:rsidP="00D9657B">
      <w:pPr>
        <w:ind w:left="432" w:right="720" w:firstLine="4320"/>
        <w:jc w:val="both"/>
        <w:rPr>
          <w:rFonts w:ascii="Arial" w:hAnsi="Arial" w:cs="Arial"/>
          <w:sz w:val="22"/>
          <w:szCs w:val="22"/>
        </w:rPr>
      </w:pPr>
    </w:p>
    <w:p w14:paraId="0C1746FB" w14:textId="77777777" w:rsidR="00D9657B" w:rsidRPr="00D9657B" w:rsidRDefault="00D9657B" w:rsidP="00D9657B">
      <w:pPr>
        <w:ind w:left="432" w:right="720" w:firstLine="4320"/>
        <w:jc w:val="both"/>
        <w:rPr>
          <w:rFonts w:ascii="Arial" w:hAnsi="Arial" w:cs="Arial"/>
          <w:sz w:val="22"/>
          <w:szCs w:val="22"/>
        </w:rPr>
      </w:pPr>
    </w:p>
    <w:p w14:paraId="740AC64D" w14:textId="77777777" w:rsidR="00D9657B" w:rsidRPr="00D9657B" w:rsidRDefault="00D9657B" w:rsidP="00D9657B">
      <w:pPr>
        <w:ind w:left="432" w:right="720"/>
        <w:jc w:val="both"/>
        <w:rPr>
          <w:rFonts w:ascii="Arial" w:hAnsi="Arial" w:cs="Arial"/>
          <w:sz w:val="22"/>
          <w:szCs w:val="22"/>
        </w:rPr>
      </w:pPr>
    </w:p>
    <w:p w14:paraId="5C665DE0" w14:textId="77777777" w:rsidR="00D9657B" w:rsidRPr="00D9657B" w:rsidRDefault="00D9657B" w:rsidP="00D9657B">
      <w:pPr>
        <w:ind w:left="432" w:right="720"/>
        <w:jc w:val="both"/>
        <w:rPr>
          <w:rFonts w:ascii="Arial" w:hAnsi="Arial" w:cs="Arial"/>
          <w:sz w:val="22"/>
          <w:szCs w:val="22"/>
        </w:rPr>
      </w:pPr>
    </w:p>
    <w:p w14:paraId="5E2C3569" w14:textId="77777777" w:rsidR="00D9657B" w:rsidRPr="00D9657B" w:rsidRDefault="00D9657B" w:rsidP="00D9657B">
      <w:pPr>
        <w:ind w:left="432" w:right="720"/>
        <w:jc w:val="both"/>
        <w:rPr>
          <w:rFonts w:ascii="Arial" w:hAnsi="Arial" w:cs="Arial"/>
          <w:sz w:val="22"/>
          <w:szCs w:val="22"/>
        </w:rPr>
      </w:pPr>
    </w:p>
    <w:p w14:paraId="6109F195" w14:textId="77777777"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14:paraId="5585C54F" w14:textId="77777777"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14:paraId="07EF3BEC" w14:textId="77777777" w:rsidR="00D9657B" w:rsidRPr="00D9657B" w:rsidRDefault="00D9657B" w:rsidP="00D9657B">
      <w:pPr>
        <w:ind w:left="432" w:right="720"/>
        <w:jc w:val="both"/>
        <w:rPr>
          <w:rFonts w:ascii="Arial" w:hAnsi="Arial" w:cs="Arial"/>
          <w:sz w:val="22"/>
          <w:szCs w:val="22"/>
        </w:rPr>
      </w:pPr>
    </w:p>
    <w:p w14:paraId="41F02D4E" w14:textId="765C647A" w:rsidR="00D9657B" w:rsidRPr="00D9657B" w:rsidRDefault="00E84B20" w:rsidP="00D9657B">
      <w:pPr>
        <w:ind w:left="432" w:right="720"/>
        <w:jc w:val="both"/>
        <w:rPr>
          <w:rFonts w:ascii="Arial" w:hAnsi="Arial" w:cs="Arial"/>
          <w:sz w:val="22"/>
          <w:szCs w:val="22"/>
        </w:rPr>
      </w:pPr>
      <w:r>
        <w:rPr>
          <w:rFonts w:ascii="Arial" w:hAnsi="Arial" w:cs="Arial"/>
          <w:sz w:val="22"/>
          <w:szCs w:val="22"/>
        </w:rPr>
        <w:t>NW</w:t>
      </w:r>
    </w:p>
    <w:p w14:paraId="1314F7FE" w14:textId="77777777" w:rsidR="007F330B" w:rsidRPr="00D9657B" w:rsidRDefault="007F330B" w:rsidP="007F330B">
      <w:pPr>
        <w:rPr>
          <w:rFonts w:ascii="Arial" w:hAnsi="Arial" w:cs="Arial"/>
        </w:rPr>
      </w:pPr>
    </w:p>
    <w:sectPr w:rsidR="007F330B" w:rsidRPr="00D9657B"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4929A" w14:textId="77777777" w:rsidR="007854C5" w:rsidRDefault="007854C5">
      <w:r>
        <w:separator/>
      </w:r>
    </w:p>
  </w:endnote>
  <w:endnote w:type="continuationSeparator" w:id="0">
    <w:p w14:paraId="0028527E" w14:textId="77777777" w:rsidR="007854C5" w:rsidRDefault="0078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1DD71"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338F843"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37648"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14:paraId="633D8FB5"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3D77A" w14:textId="77777777" w:rsidR="007854C5" w:rsidRDefault="007854C5">
      <w:r>
        <w:separator/>
      </w:r>
    </w:p>
  </w:footnote>
  <w:footnote w:type="continuationSeparator" w:id="0">
    <w:p w14:paraId="4A3B0CF1" w14:textId="77777777" w:rsidR="007854C5" w:rsidRDefault="0078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B"/>
    <w:rsid w:val="000442BB"/>
    <w:rsid w:val="00075870"/>
    <w:rsid w:val="0009657C"/>
    <w:rsid w:val="000B547B"/>
    <w:rsid w:val="00111E74"/>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854C5"/>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E84B20"/>
    <w:rsid w:val="00FE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4932FD7B"/>
  <w15:chartTrackingRefBased/>
  <w15:docId w15:val="{57E0E566-0EA9-42D1-958E-EFA3B3F8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E84B20"/>
    <w:pPr>
      <w:spacing w:after="120"/>
      <w:ind w:left="360"/>
    </w:pPr>
  </w:style>
  <w:style w:type="character" w:customStyle="1" w:styleId="BodyTextIndentChar">
    <w:name w:val="Body Text Indent Char"/>
    <w:basedOn w:val="DefaultParagraphFont"/>
    <w:link w:val="BodyTextIndent"/>
    <w:rsid w:val="00E84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1550</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2</cp:revision>
  <cp:lastPrinted>2009-01-23T19:22:00Z</cp:lastPrinted>
  <dcterms:created xsi:type="dcterms:W3CDTF">2021-04-01T17:11:00Z</dcterms:created>
  <dcterms:modified xsi:type="dcterms:W3CDTF">2021-04-01T17:11:00Z</dcterms:modified>
</cp:coreProperties>
</file>