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22E6" w14:textId="41622CD9" w:rsidR="00635B49" w:rsidRDefault="00195247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5, 2021</w:t>
      </w:r>
    </w:p>
    <w:p w14:paraId="2C6EA806" w14:textId="6044AB45" w:rsidR="00512B4B" w:rsidRDefault="004A5043" w:rsidP="00B666BD">
      <w:pPr>
        <w:jc w:val="right"/>
        <w:rPr>
          <w:rFonts w:ascii="Arial" w:hAnsi="Arial"/>
          <w:sz w:val="24"/>
        </w:rPr>
      </w:pPr>
      <w:r w:rsidRPr="004A5043">
        <w:rPr>
          <w:rFonts w:ascii="Arial" w:hAnsi="Arial"/>
          <w:sz w:val="24"/>
        </w:rPr>
        <w:t>A-2021-302499</w:t>
      </w:r>
      <w:r>
        <w:rPr>
          <w:rFonts w:ascii="Arial" w:hAnsi="Arial"/>
          <w:sz w:val="24"/>
        </w:rPr>
        <w:t>8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52B70E28" w14:textId="7DC6A9B3" w:rsidR="00B23716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JASON D SHARP, CHIEF COUNSEL</w:t>
      </w:r>
    </w:p>
    <w:p w14:paraId="49693C5A" w14:textId="079F4FA2" w:rsidR="00E84F47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COMMONWEALTH OF PA</w:t>
      </w:r>
    </w:p>
    <w:p w14:paraId="05BEB69F" w14:textId="02022AEF" w:rsidR="00E84F47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 OF TRANSPORTATION</w:t>
      </w:r>
    </w:p>
    <w:p w14:paraId="2835D48A" w14:textId="1D06580D" w:rsidR="00E84F47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OFFICE OF CHIEF COUNSEL</w:t>
      </w:r>
    </w:p>
    <w:p w14:paraId="176CB175" w14:textId="2BDABC7A" w:rsidR="00E84F47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8212</w:t>
      </w:r>
    </w:p>
    <w:p w14:paraId="017D6865" w14:textId="74C75964" w:rsidR="00E84F47" w:rsidRDefault="00E84F4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17105-8212</w:t>
      </w:r>
    </w:p>
    <w:p w14:paraId="1EBD3E80" w14:textId="77777777" w:rsidR="00E84F47" w:rsidRDefault="00E84F47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35A9D0FD" w14:textId="4895588D" w:rsidR="00957C14" w:rsidRDefault="00195247" w:rsidP="00195247">
      <w:pPr>
        <w:jc w:val="center"/>
        <w:rPr>
          <w:sz w:val="24"/>
          <w:szCs w:val="24"/>
        </w:rPr>
      </w:pPr>
      <w:r w:rsidRPr="00E84F47">
        <w:rPr>
          <w:sz w:val="24"/>
          <w:szCs w:val="24"/>
        </w:rPr>
        <w:t>Application of the Department of Transportation of the Commonwealth of Pennsylvania for approval to alter the public at-grade crossing by the installation of new active traffic control devices where Township Road 380, Struble Road, crosses the track(s) of the SEDA-COG Joint Rail Authority (DOT Number 506 378 J) in College Township, Centre County all in accordance with the Federal Grade Crossing Program and the allocation of costs incident thereto</w:t>
      </w:r>
      <w:r w:rsidR="00E84F47">
        <w:rPr>
          <w:sz w:val="24"/>
          <w:szCs w:val="24"/>
        </w:rPr>
        <w:t>.</w:t>
      </w:r>
    </w:p>
    <w:p w14:paraId="0C57509D" w14:textId="0CBC3E4D" w:rsidR="00E84F47" w:rsidRDefault="00E84F47" w:rsidP="00195247">
      <w:pPr>
        <w:jc w:val="center"/>
        <w:rPr>
          <w:sz w:val="24"/>
          <w:szCs w:val="24"/>
        </w:rPr>
      </w:pPr>
    </w:p>
    <w:p w14:paraId="2CAECA58" w14:textId="77777777" w:rsidR="00E84F47" w:rsidRPr="00E84F47" w:rsidRDefault="00E84F47" w:rsidP="00195247">
      <w:pPr>
        <w:jc w:val="center"/>
        <w:rPr>
          <w:sz w:val="24"/>
          <w:szCs w:val="24"/>
        </w:rPr>
      </w:pPr>
    </w:p>
    <w:p w14:paraId="299B3DA8" w14:textId="43991B57" w:rsidR="00195247" w:rsidRDefault="00195247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B0A3D2C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79432E" w:rsidRPr="0079432E">
        <w:rPr>
          <w:rFonts w:ascii="Arial" w:hAnsi="Arial" w:cs="Arial"/>
          <w:sz w:val="22"/>
          <w:szCs w:val="22"/>
        </w:rPr>
        <w:t>PENNSYLVANIA DEPARTMENT OF TRANSPORTATION</w:t>
      </w:r>
      <w:r w:rsidR="0079432E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025B9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E84F47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6CE9A" w14:textId="77777777" w:rsidR="004D13CA" w:rsidRDefault="004D13CA" w:rsidP="00635B49">
      <w:r>
        <w:separator/>
      </w:r>
    </w:p>
  </w:endnote>
  <w:endnote w:type="continuationSeparator" w:id="0">
    <w:p w14:paraId="276BB5F7" w14:textId="77777777" w:rsidR="004D13CA" w:rsidRDefault="004D13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9B6EB" w14:textId="77777777" w:rsidR="004D13CA" w:rsidRDefault="004D13CA" w:rsidP="00635B49">
      <w:r>
        <w:separator/>
      </w:r>
    </w:p>
  </w:footnote>
  <w:footnote w:type="continuationSeparator" w:id="0">
    <w:p w14:paraId="01934B39" w14:textId="77777777" w:rsidR="004D13CA" w:rsidRDefault="004D13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130961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2021-04-05T17:43:00Z</dcterms:created>
  <dcterms:modified xsi:type="dcterms:W3CDTF">2021-04-05T17:43:00Z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