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16D63372" w:rsidR="00CF1D2B" w:rsidRPr="007A4C3A" w:rsidRDefault="00EF6DC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R</w:t>
      </w:r>
      <w:r w:rsidR="006345A5">
        <w:rPr>
          <w:rFonts w:ascii="Times New Roman" w:hAnsi="Times New Roman" w:cs="Times New Roman"/>
          <w:spacing w:val="-3"/>
        </w:rPr>
        <w:t>obinanne</w:t>
      </w:r>
      <w:proofErr w:type="spellEnd"/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B42F5B">
        <w:rPr>
          <w:rFonts w:ascii="Times New Roman" w:hAnsi="Times New Roman" w:cs="Times New Roman"/>
          <w:spacing w:val="-3"/>
        </w:rPr>
        <w:t>Altieri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05E49884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35AED084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B42F5B">
        <w:rPr>
          <w:rFonts w:ascii="Times New Roman" w:hAnsi="Times New Roman" w:cs="Times New Roman"/>
          <w:spacing w:val="-3"/>
        </w:rPr>
        <w:t>C-2021-3024385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155CE47F" w:rsidR="00CF1D2B" w:rsidRPr="007A4C3A" w:rsidRDefault="006345A5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7419C6C1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</w:t>
      </w:r>
      <w:r w:rsidR="007A4C3A" w:rsidRPr="007A4C3A">
        <w:rPr>
          <w:rFonts w:ascii="Times New Roman" w:hAnsi="Times New Roman" w:cs="Times New Roman"/>
        </w:rPr>
        <w:t>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22E34263" w:rsidR="007A4C3A" w:rsidRPr="00FA003C" w:rsidRDefault="00A368C3" w:rsidP="00A368C3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0880" w:rsidRPr="00FA003C">
        <w:rPr>
          <w:rFonts w:ascii="Times New Roman" w:hAnsi="Times New Roman" w:cs="Times New Roman"/>
          <w:b/>
          <w:bCs/>
        </w:rPr>
        <w:t>APRIL 27, 2021</w:t>
      </w:r>
      <w:r w:rsidR="007A4C3A" w:rsidRPr="00FA003C">
        <w:rPr>
          <w:rFonts w:ascii="Times New Roman" w:hAnsi="Times New Roman" w:cs="Times New Roman"/>
          <w:b/>
          <w:bCs/>
        </w:rPr>
        <w:t xml:space="preserve">, beginning at </w:t>
      </w:r>
      <w:r w:rsidR="00FA003C" w:rsidRPr="00FA003C">
        <w:rPr>
          <w:rFonts w:ascii="Times New Roman" w:hAnsi="Times New Roman" w:cs="Times New Roman"/>
          <w:b/>
          <w:bCs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77C99EC4" w14:textId="70F57059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Toll-free Bridge Telephone Number:  </w:t>
      </w:r>
      <w:r w:rsidRPr="00E701F1">
        <w:rPr>
          <w:rFonts w:ascii="Times New Roman" w:hAnsi="Times New Roman" w:cs="Times New Roman"/>
          <w:b/>
          <w:bCs/>
        </w:rPr>
        <w:t>877</w:t>
      </w:r>
      <w:r w:rsidR="00B4076B">
        <w:rPr>
          <w:rFonts w:ascii="Times New Roman" w:hAnsi="Times New Roman" w:cs="Times New Roman"/>
          <w:b/>
          <w:bCs/>
        </w:rPr>
        <w:t>.</w:t>
      </w:r>
      <w:r w:rsidR="00E701F1" w:rsidRPr="00E701F1">
        <w:rPr>
          <w:rFonts w:ascii="Times New Roman" w:hAnsi="Times New Roman" w:cs="Times New Roman"/>
          <w:b/>
          <w:bCs/>
        </w:rPr>
        <w:t>940</w:t>
      </w:r>
      <w:r w:rsidR="00B4076B">
        <w:rPr>
          <w:rFonts w:ascii="Times New Roman" w:hAnsi="Times New Roman" w:cs="Times New Roman"/>
          <w:b/>
          <w:bCs/>
        </w:rPr>
        <w:t>.</w:t>
      </w:r>
      <w:r w:rsidR="00E701F1" w:rsidRPr="00E701F1">
        <w:rPr>
          <w:rFonts w:ascii="Times New Roman" w:hAnsi="Times New Roman" w:cs="Times New Roman"/>
          <w:b/>
          <w:bCs/>
        </w:rPr>
        <w:t>9742</w:t>
      </w:r>
    </w:p>
    <w:p w14:paraId="526C2AAD" w14:textId="11933E4E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 Number:     </w:t>
      </w:r>
      <w:r w:rsidR="00E701F1" w:rsidRPr="00E701F1">
        <w:rPr>
          <w:rFonts w:ascii="Times New Roman" w:hAnsi="Times New Roman" w:cs="Times New Roman"/>
          <w:b/>
          <w:bCs/>
        </w:rPr>
        <w:t>50699259</w:t>
      </w:r>
    </w:p>
    <w:p w14:paraId="130DC900" w14:textId="12E4C96A" w:rsidR="007A4C3A" w:rsidRPr="00ED672F" w:rsidRDefault="007A4C3A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A621E7A" w14:textId="2A8D2DDD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5573CD">
        <w:rPr>
          <w:rFonts w:ascii="Times New Roman" w:hAnsi="Times New Roman" w:cs="Times New Roman"/>
          <w:b/>
          <w:bCs/>
          <w:szCs w:val="24"/>
        </w:rPr>
        <w:t>Your case may be dismissed “with prejudice” which means that you will be barred from filing another complaint raising the same claim(s) and issue(s) presented in the dismissed complaint</w:t>
      </w:r>
      <w:r w:rsidR="00ED672F" w:rsidRPr="005573CD">
        <w:rPr>
          <w:rFonts w:ascii="Arial" w:hAnsi="Arial" w:cs="Arial"/>
          <w:b/>
          <w:bCs/>
          <w:sz w:val="21"/>
          <w:szCs w:val="21"/>
        </w:rPr>
        <w:t>.</w:t>
      </w:r>
      <w:r w:rsidR="005573CD">
        <w:rPr>
          <w:rFonts w:ascii="Arial" w:hAnsi="Arial" w:cs="Arial"/>
          <w:b/>
          <w:bCs/>
          <w:sz w:val="21"/>
          <w:szCs w:val="21"/>
        </w:rPr>
        <w:t xml:space="preserve">  </w:t>
      </w:r>
      <w:r w:rsidR="00974623">
        <w:rPr>
          <w:rFonts w:ascii="Times New Roman" w:hAnsi="Times New Roman" w:cs="Times New Roman"/>
          <w:szCs w:val="24"/>
        </w:rPr>
        <w:t xml:space="preserve">52 Pa. Code § 5.245.  </w:t>
      </w:r>
    </w:p>
    <w:p w14:paraId="31084996" w14:textId="76BA1D96" w:rsidR="00B42F5B" w:rsidRDefault="00B42F5B" w:rsidP="00B42F5B">
      <w:pPr>
        <w:tabs>
          <w:tab w:val="left" w:pos="630"/>
          <w:tab w:val="left" w:pos="720"/>
          <w:tab w:val="left" w:pos="900"/>
          <w:tab w:val="left" w:pos="990"/>
        </w:tabs>
        <w:spacing w:line="360" w:lineRule="auto"/>
        <w:rPr>
          <w:rFonts w:ascii="Times New Roman" w:hAnsi="Times New Roman" w:cs="Times New Roman"/>
          <w:b/>
        </w:rPr>
      </w:pPr>
    </w:p>
    <w:p w14:paraId="5D0E07D0" w14:textId="77777777" w:rsidR="00B42F5B" w:rsidRPr="00B42F5B" w:rsidRDefault="00B42F5B" w:rsidP="00B42F5B">
      <w:pPr>
        <w:tabs>
          <w:tab w:val="left" w:pos="630"/>
          <w:tab w:val="left" w:pos="720"/>
          <w:tab w:val="left" w:pos="900"/>
          <w:tab w:val="left" w:pos="990"/>
        </w:tabs>
        <w:spacing w:line="360" w:lineRule="auto"/>
        <w:rPr>
          <w:rFonts w:ascii="Times New Roman" w:hAnsi="Times New Roman" w:cs="Times New Roman"/>
          <w:b/>
        </w:rPr>
      </w:pPr>
    </w:p>
    <w:p w14:paraId="7B6CE1C2" w14:textId="0E821FB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lastRenderedPageBreak/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</w:t>
      </w:r>
      <w:r w:rsidRPr="00F46FB3">
        <w:rPr>
          <w:rFonts w:ascii="Times New Roman" w:hAnsi="Times New Roman" w:cs="Times New Roman"/>
          <w:b/>
          <w:bCs/>
        </w:rPr>
        <w:t>five</w:t>
      </w:r>
      <w:r>
        <w:rPr>
          <w:rFonts w:ascii="Times New Roman" w:hAnsi="Times New Roman" w:cs="Times New Roman"/>
        </w:rPr>
        <w:t xml:space="preserve"> (</w:t>
      </w:r>
      <w:r w:rsidRPr="00F46FB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B7A996E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>me at: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3D83A31F" w:rsidR="00C745AB" w:rsidRDefault="00974623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Kailey B. Maguire</w:t>
      </w:r>
    </w:p>
    <w:p w14:paraId="09F8EB96" w14:textId="0F01EF5A" w:rsidR="00A368C3" w:rsidRPr="00A368C3" w:rsidRDefault="00974623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kmaguire@pa.gov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77D6EAE6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  <w:r w:rsidR="00766562">
        <w:rPr>
          <w:rFonts w:ascii="Times New Roman" w:hAnsi="Times New Roman" w:cs="Times New Roman"/>
        </w:rPr>
        <w:t xml:space="preserve">  </w:t>
      </w:r>
      <w:r w:rsidR="00766562" w:rsidRPr="008F235E">
        <w:rPr>
          <w:rFonts w:ascii="Times New Roman" w:hAnsi="Times New Roman" w:cs="Times New Roman"/>
        </w:rPr>
        <w:t>For your convenience, a copy of the Commission’s current service list of all parties (with available email addresses) is attached to this Order.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900B150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</w:t>
      </w:r>
      <w:r w:rsidRPr="00580ED8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E43791">
        <w:rPr>
          <w:rFonts w:ascii="Times New Roman" w:hAnsi="Times New Roman" w:cs="Times New Roman"/>
          <w:sz w:val="24"/>
          <w:szCs w:val="24"/>
        </w:rPr>
        <w:t xml:space="preserve">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(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) copy to the </w:t>
      </w:r>
      <w:r w:rsidR="002D56C3">
        <w:rPr>
          <w:rFonts w:ascii="Times New Roman" w:hAnsi="Times New Roman" w:cs="Times New Roman"/>
          <w:sz w:val="24"/>
          <w:szCs w:val="24"/>
        </w:rPr>
        <w:t>Special Agent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at </w:t>
      </w:r>
      <w:r w:rsidR="002D56C3" w:rsidRPr="002D56C3">
        <w:rPr>
          <w:rFonts w:ascii="Times New Roman" w:hAnsi="Times New Roman" w:cs="Times New Roman"/>
          <w:b/>
          <w:bCs/>
          <w:sz w:val="24"/>
          <w:szCs w:val="24"/>
        </w:rPr>
        <w:t>kamaguire@pa.gov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and 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(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) copy each </w:t>
      </w:r>
      <w:r w:rsidR="00E43791" w:rsidRPr="00580ED8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be sent </w:t>
      </w:r>
      <w:r w:rsidR="00804464">
        <w:rPr>
          <w:rFonts w:ascii="Times New Roman" w:hAnsi="Times New Roman" w:cs="Times New Roman"/>
          <w:sz w:val="24"/>
          <w:szCs w:val="24"/>
        </w:rPr>
        <w:t xml:space="preserve">to </w:t>
      </w:r>
      <w:r w:rsidR="00580ED8" w:rsidRPr="00580ED8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="00804464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 w:rsidR="00580ED8" w:rsidRPr="00580ED8">
        <w:rPr>
          <w:rFonts w:ascii="Times New Roman" w:hAnsi="Times New Roman" w:cs="Times New Roman"/>
          <w:b/>
          <w:bCs/>
          <w:sz w:val="24"/>
          <w:szCs w:val="24"/>
        </w:rPr>
        <w:t>parties</w:t>
      </w:r>
      <w:r w:rsidR="00580ED8">
        <w:rPr>
          <w:rFonts w:ascii="Times New Roman" w:hAnsi="Times New Roman" w:cs="Times New Roman"/>
          <w:sz w:val="24"/>
          <w:szCs w:val="24"/>
        </w:rPr>
        <w:t xml:space="preserve"> in this case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.  All copies must be received at least </w:t>
      </w:r>
      <w:r w:rsidR="00E43791" w:rsidRPr="002D56C3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(</w:t>
      </w:r>
      <w:r w:rsidR="00E43791" w:rsidRPr="002D56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3791" w:rsidRPr="00E43791">
        <w:rPr>
          <w:rFonts w:ascii="Times New Roman" w:hAnsi="Times New Roman" w:cs="Times New Roman"/>
          <w:sz w:val="24"/>
          <w:szCs w:val="24"/>
        </w:rPr>
        <w:t>) business days before the hearing.   Proposed exhibits should be properly pre-marked for identification purposes</w:t>
      </w:r>
      <w:r w:rsidR="00FE10B3" w:rsidRPr="00864C0F">
        <w:rPr>
          <w:rFonts w:ascii="Times New Roman" w:hAnsi="Times New Roman" w:cs="Times New Roman"/>
        </w:rPr>
        <w:t xml:space="preserve">, such as Complainant Exh.1, Complainant </w:t>
      </w:r>
      <w:proofErr w:type="spellStart"/>
      <w:r w:rsidR="00FE10B3" w:rsidRPr="00864C0F">
        <w:rPr>
          <w:rFonts w:ascii="Times New Roman" w:hAnsi="Times New Roman" w:cs="Times New Roman"/>
        </w:rPr>
        <w:t>Exh</w:t>
      </w:r>
      <w:proofErr w:type="spellEnd"/>
      <w:r w:rsidR="00FE10B3" w:rsidRPr="00864C0F">
        <w:rPr>
          <w:rFonts w:ascii="Times New Roman" w:hAnsi="Times New Roman" w:cs="Times New Roman"/>
        </w:rPr>
        <w:t>. 2, etc</w:t>
      </w:r>
      <w:r w:rsidR="00FE10B3">
        <w:rPr>
          <w:rFonts w:ascii="Times New Roman" w:hAnsi="Times New Roman" w:cs="Times New Roman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</w:t>
      </w:r>
      <w:r w:rsidRPr="00FE10B3">
        <w:rPr>
          <w:rFonts w:ascii="Times New Roman" w:hAnsi="Times New Roman" w:cs="Times New Roman"/>
          <w:b/>
          <w:bCs/>
        </w:rPr>
        <w:t>not</w:t>
      </w:r>
      <w:r w:rsidRPr="00090F56">
        <w:rPr>
          <w:rFonts w:ascii="Times New Roman" w:hAnsi="Times New Roman" w:cs="Times New Roman"/>
        </w:rPr>
        <w:t xml:space="preserve">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723367" w:rsidRDefault="00723367" w:rsidP="00723367">
      <w:pPr>
        <w:spacing w:line="360" w:lineRule="auto"/>
        <w:rPr>
          <w:rFonts w:ascii="Times New Roman" w:hAnsi="Times New Roman" w:cs="Times New Roman"/>
          <w:b/>
        </w:rPr>
      </w:pPr>
    </w:p>
    <w:p w14:paraId="4289760A" w14:textId="64CDB5DC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DURING COVID-19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035F3D11" w14:textId="66E62898" w:rsidR="001E5370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4BF3AB84" w14:textId="77777777" w:rsidR="001E5370" w:rsidRDefault="001E5370" w:rsidP="001E5370">
      <w:pPr>
        <w:rPr>
          <w:rFonts w:ascii="Times New Roman" w:hAnsi="Times New Roman" w:cs="Times New Roman"/>
          <w:b/>
          <w:bCs/>
        </w:rPr>
      </w:pPr>
    </w:p>
    <w:p w14:paraId="4EE7DD92" w14:textId="77777777" w:rsidR="00D728AE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>.   Currently the PUC’s buildings are closed due to the COVID-19 pandemic. However, the PUC remains fully functional and continues to work remotely.  Because the PUC does not have access to regular U.S. Mail,</w:t>
      </w:r>
      <w:r w:rsidR="00A775DF">
        <w:rPr>
          <w:rFonts w:ascii="Times New Roman" w:hAnsi="Times New Roman" w:cs="Times New Roman"/>
        </w:rPr>
        <w:t xml:space="preserve"> </w:t>
      </w:r>
      <w:r w:rsidR="00A775DF" w:rsidRPr="00D728AE">
        <w:rPr>
          <w:rFonts w:ascii="Times New Roman" w:hAnsi="Times New Roman" w:cs="Times New Roman"/>
        </w:rPr>
        <w:t xml:space="preserve">the </w:t>
      </w:r>
      <w:r w:rsidR="00E65FA9" w:rsidRPr="00D728AE">
        <w:rPr>
          <w:rFonts w:ascii="Times New Roman" w:hAnsi="Times New Roman" w:cs="Times New Roman"/>
        </w:rPr>
        <w:t>PUC</w:t>
      </w:r>
      <w:r w:rsidR="00A775DF" w:rsidRPr="00D728AE">
        <w:rPr>
          <w:rFonts w:ascii="Times New Roman" w:hAnsi="Times New Roman" w:cs="Times New Roman"/>
        </w:rPr>
        <w:t xml:space="preserve"> shall only accept e-filings for all documents. </w:t>
      </w:r>
      <w:r w:rsidRPr="00D728AE">
        <w:rPr>
          <w:rFonts w:ascii="Times New Roman" w:hAnsi="Times New Roman" w:cs="Times New Roman"/>
        </w:rPr>
        <w:t xml:space="preserve"> </w:t>
      </w:r>
      <w:r w:rsidRPr="001E5370">
        <w:rPr>
          <w:rFonts w:ascii="Times New Roman" w:hAnsi="Times New Roman" w:cs="Times New Roman"/>
        </w:rPr>
        <w:t xml:space="preserve">  </w:t>
      </w:r>
      <w:r w:rsidRPr="00D728AE">
        <w:rPr>
          <w:rFonts w:ascii="Times New Roman" w:hAnsi="Times New Roman" w:cs="Times New Roman"/>
        </w:rPr>
        <w:lastRenderedPageBreak/>
        <w:t xml:space="preserve">Therefore, </w:t>
      </w:r>
      <w:r w:rsidR="00A775DF" w:rsidRPr="00D728AE">
        <w:rPr>
          <w:rFonts w:ascii="Times New Roman" w:hAnsi="Times New Roman" w:cs="Times New Roman"/>
        </w:rPr>
        <w:t xml:space="preserve">a </w:t>
      </w:r>
      <w:r w:rsidRPr="00D728AE">
        <w:rPr>
          <w:rFonts w:ascii="Times New Roman" w:hAnsi="Times New Roman" w:cs="Times New Roman"/>
        </w:rPr>
        <w:t>part</w:t>
      </w:r>
      <w:r w:rsidR="00A775DF" w:rsidRPr="00D728AE">
        <w:rPr>
          <w:rFonts w:ascii="Times New Roman" w:hAnsi="Times New Roman" w:cs="Times New Roman"/>
        </w:rPr>
        <w:t xml:space="preserve">y who wishes to file a document with the PUC must </w:t>
      </w:r>
      <w:r w:rsidRPr="001E5370">
        <w:rPr>
          <w:rFonts w:ascii="Times New Roman" w:hAnsi="Times New Roman" w:cs="Times New Roman"/>
        </w:rPr>
        <w:t>sign-up for e-</w:t>
      </w:r>
      <w:r w:rsidR="00A775DF">
        <w:rPr>
          <w:rFonts w:ascii="Times New Roman" w:hAnsi="Times New Roman" w:cs="Times New Roman"/>
        </w:rPr>
        <w:t>F</w:t>
      </w:r>
      <w:r w:rsidRPr="001E5370">
        <w:rPr>
          <w:rFonts w:ascii="Times New Roman" w:hAnsi="Times New Roman" w:cs="Times New Roman"/>
        </w:rPr>
        <w:t>iling and e-</w:t>
      </w:r>
      <w:r w:rsidR="00A775DF">
        <w:rPr>
          <w:rFonts w:ascii="Times New Roman" w:hAnsi="Times New Roman" w:cs="Times New Roman"/>
        </w:rPr>
        <w:t>S</w:t>
      </w:r>
      <w:r w:rsidRPr="001E5370">
        <w:rPr>
          <w:rFonts w:ascii="Times New Roman" w:hAnsi="Times New Roman" w:cs="Times New Roman"/>
        </w:rPr>
        <w:t xml:space="preserve">ervice </w:t>
      </w:r>
      <w:r w:rsidR="00D5283A"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  <w:r w:rsidR="00A775DF" w:rsidRPr="00A775DF">
        <w:rPr>
          <w:b/>
          <w:bCs/>
          <w:color w:val="252525"/>
          <w:sz w:val="23"/>
          <w:szCs w:val="23"/>
        </w:rPr>
        <w:t xml:space="preserve"> </w:t>
      </w:r>
    </w:p>
    <w:p w14:paraId="234A442A" w14:textId="77777777" w:rsidR="00D728AE" w:rsidRDefault="00D728AE" w:rsidP="001E5370">
      <w:pPr>
        <w:spacing w:line="360" w:lineRule="auto"/>
        <w:rPr>
          <w:rFonts w:ascii="Times New Roman" w:hAnsi="Times New Roman" w:cs="Times New Roman"/>
        </w:rPr>
      </w:pPr>
    </w:p>
    <w:p w14:paraId="56315CBF" w14:textId="7325B6B4" w:rsidR="00C47CDF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free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</w:p>
    <w:p w14:paraId="7315DA86" w14:textId="1EC49F2B" w:rsidR="00C47CDF" w:rsidRDefault="00B42F5B" w:rsidP="001E5370">
      <w:pPr>
        <w:spacing w:line="360" w:lineRule="auto"/>
        <w:rPr>
          <w:rFonts w:ascii="Times New Roman" w:hAnsi="Times New Roman" w:cs="Times New Roman"/>
        </w:rPr>
      </w:pPr>
      <w:hyperlink r:id="rId11" w:history="1">
        <w:r w:rsidR="00C47CDF" w:rsidRPr="00C47CDF">
          <w:rPr>
            <w:rStyle w:val="Hyperlink"/>
            <w:rFonts w:ascii="Times New Roman" w:eastAsiaTheme="majorEastAsia" w:hAnsi="Times New Roman" w:cs="Times New Roman"/>
            <w:color w:val="0000FF"/>
          </w:rPr>
          <w:t>https://www.puc.pa.gov/filing-resources/efiling/</w:t>
        </w:r>
      </w:hyperlink>
    </w:p>
    <w:p w14:paraId="781AEA91" w14:textId="77777777" w:rsidR="00C47CDF" w:rsidRPr="00C47CDF" w:rsidRDefault="00C47CDF" w:rsidP="001E5370">
      <w:pPr>
        <w:spacing w:line="360" w:lineRule="auto"/>
        <w:rPr>
          <w:rFonts w:ascii="Times New Roman" w:hAnsi="Times New Roman" w:cs="Times New Roman"/>
        </w:rPr>
      </w:pPr>
    </w:p>
    <w:p w14:paraId="1957E59C" w14:textId="4196E92B" w:rsidR="002A4EDD" w:rsidRPr="00D728AE" w:rsidRDefault="00A775DF" w:rsidP="00A775DF">
      <w:pPr>
        <w:spacing w:line="360" w:lineRule="auto"/>
        <w:rPr>
          <w:rFonts w:ascii="Times New Roman" w:hAnsi="Times New Roman" w:cs="Times New Roman"/>
        </w:rPr>
      </w:pPr>
      <w:r w:rsidRPr="00D728AE">
        <w:rPr>
          <w:rFonts w:ascii="Times New Roman" w:hAnsi="Times New Roman" w:cs="Times New Roman"/>
          <w:b/>
          <w:bCs/>
        </w:rPr>
        <w:t xml:space="preserve">PAPER FILING.  </w:t>
      </w:r>
      <w:r w:rsidRPr="00D728AE">
        <w:rPr>
          <w:rFonts w:ascii="Times New Roman" w:hAnsi="Times New Roman" w:cs="Times New Roman"/>
        </w:rPr>
        <w:t>If you do not have the capability to open and use an e-</w:t>
      </w:r>
      <w:r w:rsidR="00C47CDF" w:rsidRPr="00D728AE">
        <w:rPr>
          <w:rFonts w:ascii="Times New Roman" w:hAnsi="Times New Roman" w:cs="Times New Roman"/>
        </w:rPr>
        <w:t>F</w:t>
      </w:r>
      <w:r w:rsidRPr="00D728AE">
        <w:rPr>
          <w:rFonts w:ascii="Times New Roman" w:hAnsi="Times New Roman" w:cs="Times New Roman"/>
        </w:rPr>
        <w:t xml:space="preserve">iling account, you may file paper documents with the Secretary of the Commission. Filing of paper documents </w:t>
      </w:r>
      <w:r w:rsidRPr="002A4EDD">
        <w:rPr>
          <w:rFonts w:ascii="Times New Roman" w:hAnsi="Times New Roman" w:cs="Times New Roman"/>
          <w:b/>
          <w:bCs/>
          <w:u w:val="single"/>
        </w:rPr>
        <w:t>must be sent by overnight delivery to</w:t>
      </w:r>
      <w:r w:rsidRPr="002A4EDD">
        <w:rPr>
          <w:rFonts w:ascii="Times New Roman" w:hAnsi="Times New Roman" w:cs="Times New Roman"/>
        </w:rPr>
        <w:t>:</w:t>
      </w:r>
      <w:r w:rsidRPr="00D728AE">
        <w:rPr>
          <w:rFonts w:ascii="Times New Roman" w:hAnsi="Times New Roman" w:cs="Times New Roman"/>
        </w:rPr>
        <w:t xml:space="preserve">  </w:t>
      </w:r>
    </w:p>
    <w:p w14:paraId="4CC1E419" w14:textId="77777777" w:rsidR="00FA28FC" w:rsidRDefault="00FA28FC" w:rsidP="00C47CDF">
      <w:pPr>
        <w:jc w:val="center"/>
        <w:rPr>
          <w:rFonts w:ascii="Times New Roman" w:hAnsi="Times New Roman" w:cs="Times New Roman"/>
        </w:rPr>
      </w:pPr>
    </w:p>
    <w:p w14:paraId="2F80ED27" w14:textId="7CCFD8ED" w:rsidR="00A775DF" w:rsidRPr="00D728AE" w:rsidRDefault="00A775DF" w:rsidP="00C47CDF">
      <w:pPr>
        <w:jc w:val="center"/>
        <w:rPr>
          <w:rFonts w:ascii="Times New Roman" w:hAnsi="Times New Roman" w:cs="Times New Roman"/>
        </w:rPr>
      </w:pPr>
      <w:r w:rsidRPr="00D728AE">
        <w:rPr>
          <w:rFonts w:ascii="Times New Roman" w:hAnsi="Times New Roman" w:cs="Times New Roman"/>
        </w:rPr>
        <w:t>Secretary of the Commission</w:t>
      </w:r>
      <w:r w:rsidRPr="00D728AE">
        <w:rPr>
          <w:rFonts w:ascii="Times New Roman" w:hAnsi="Times New Roman" w:cs="Times New Roman"/>
        </w:rPr>
        <w:br/>
        <w:t>400 North Street</w:t>
      </w:r>
      <w:r w:rsidRPr="00D728AE">
        <w:rPr>
          <w:rFonts w:ascii="Times New Roman" w:hAnsi="Times New Roman" w:cs="Times New Roman"/>
        </w:rPr>
        <w:br/>
        <w:t>Harrisburg, PA 17120</w:t>
      </w:r>
    </w:p>
    <w:p w14:paraId="7F6DD8B7" w14:textId="77777777" w:rsidR="00C47CDF" w:rsidRPr="00D728AE" w:rsidRDefault="00C47CDF" w:rsidP="00A775DF">
      <w:pPr>
        <w:rPr>
          <w:rFonts w:ascii="Times New Roman" w:hAnsi="Times New Roman" w:cs="Times New Roman"/>
        </w:rPr>
      </w:pPr>
    </w:p>
    <w:p w14:paraId="0016D068" w14:textId="1171A546" w:rsidR="00A775DF" w:rsidRPr="00D728AE" w:rsidRDefault="00A775DF" w:rsidP="008102E9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728AE">
        <w:rPr>
          <w:rFonts w:ascii="Times New Roman" w:hAnsi="Times New Roman" w:cs="Times New Roman"/>
        </w:rPr>
        <w:t xml:space="preserve">It is important that you retain the tracking information as proof of submission because during the pandemic emergency, the </w:t>
      </w:r>
      <w:r w:rsidR="00E65FA9" w:rsidRPr="00D728AE">
        <w:rPr>
          <w:rFonts w:ascii="Times New Roman" w:hAnsi="Times New Roman" w:cs="Times New Roman"/>
        </w:rPr>
        <w:t>PUC</w:t>
      </w:r>
      <w:r w:rsidRPr="00D728AE">
        <w:rPr>
          <w:rFonts w:ascii="Times New Roman" w:hAnsi="Times New Roman" w:cs="Times New Roman"/>
        </w:rPr>
        <w:t xml:space="preserve"> has limited access to mail delivery.  </w:t>
      </w:r>
    </w:p>
    <w:p w14:paraId="39002E8A" w14:textId="57062E9C" w:rsidR="0022324C" w:rsidRPr="00C47CDF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color w:val="FF0000"/>
          <w:szCs w:val="24"/>
        </w:rPr>
      </w:pPr>
    </w:p>
    <w:p w14:paraId="276EC9C7" w14:textId="796F3C86" w:rsidR="00A368C3" w:rsidRPr="00A368C3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17F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0B32E44E" w:rsidR="0022324C" w:rsidRPr="00A368C3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 w:rsidR="00EF40F4"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 w:rsidR="001E5370"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 w:rsidR="00EF40F4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 w:rsidR="00EF40F4"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 w:rsidR="001E5370"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="0032153D" w:rsidRPr="0032153D">
        <w:rPr>
          <w:rFonts w:ascii="Times New Roman" w:hAnsi="Times New Roman" w:cs="Times New Roman"/>
        </w:rPr>
        <w:t xml:space="preserve"> </w:t>
      </w:r>
      <w:r w:rsidR="0032153D">
        <w:rPr>
          <w:rFonts w:ascii="Times New Roman" w:hAnsi="Times New Roman" w:cs="Times New Roman"/>
        </w:rPr>
        <w:t>[</w:t>
      </w:r>
      <w:r w:rsidR="00723D32">
        <w:rPr>
          <w:rFonts w:ascii="Times New Roman" w:hAnsi="Times New Roman" w:cs="Times New Roman"/>
        </w:rPr>
        <w:t>Again</w:t>
      </w:r>
      <w:r w:rsidR="00BF60DB">
        <w:rPr>
          <w:rFonts w:ascii="Times New Roman" w:hAnsi="Times New Roman" w:cs="Times New Roman"/>
        </w:rPr>
        <w:t>,</w:t>
      </w:r>
      <w:r w:rsidR="00723D32">
        <w:rPr>
          <w:rFonts w:ascii="Times New Roman" w:hAnsi="Times New Roman" w:cs="Times New Roman"/>
        </w:rPr>
        <w:t xml:space="preserve"> f</w:t>
      </w:r>
      <w:r w:rsidR="0032153D" w:rsidRPr="00090F56">
        <w:rPr>
          <w:rFonts w:ascii="Times New Roman" w:hAnsi="Times New Roman" w:cs="Times New Roman"/>
        </w:rPr>
        <w:t xml:space="preserve">or your convenience, a copy of the </w:t>
      </w:r>
      <w:r w:rsidR="001E5370">
        <w:rPr>
          <w:rFonts w:ascii="Times New Roman" w:hAnsi="Times New Roman" w:cs="Times New Roman"/>
        </w:rPr>
        <w:t>PUC</w:t>
      </w:r>
      <w:r w:rsidR="0032153D" w:rsidRPr="00090F56">
        <w:rPr>
          <w:rFonts w:ascii="Times New Roman" w:hAnsi="Times New Roman" w:cs="Times New Roman"/>
        </w:rPr>
        <w:t>’s current service list of all parties to this proceeding is enclosed with this Order</w:t>
      </w:r>
      <w:r w:rsidR="0032153D">
        <w:rPr>
          <w:rFonts w:ascii="Times New Roman" w:hAnsi="Times New Roman" w:cs="Times New Roman"/>
        </w:rPr>
        <w:t>]</w:t>
      </w:r>
      <w:r w:rsidR="0032153D" w:rsidRPr="00090F56">
        <w:rPr>
          <w:rFonts w:ascii="Times New Roman" w:hAnsi="Times New Roman" w:cs="Times New Roman"/>
        </w:rPr>
        <w:t xml:space="preserve">.  </w:t>
      </w:r>
    </w:p>
    <w:p w14:paraId="67044850" w14:textId="2A570DE4" w:rsidR="0022324C" w:rsidRDefault="0022324C" w:rsidP="0022324C">
      <w:pPr>
        <w:rPr>
          <w:rFonts w:ascii="Times New Roman" w:hAnsi="Times New Roman" w:cs="Times New Roman"/>
        </w:rPr>
      </w:pPr>
    </w:p>
    <w:p w14:paraId="6D91982D" w14:textId="204A4ED9" w:rsidR="0022324C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SERVING THE PRESIDING OFFICER</w:t>
      </w:r>
      <w:r w:rsidR="00417F7E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>
        <w:rPr>
          <w:rFonts w:ascii="Times New Roman" w:hAnsi="Times New Roman" w:cs="Times New Roman"/>
        </w:rPr>
        <w:t xml:space="preserve"> Y</w:t>
      </w:r>
      <w:r w:rsidR="00864317" w:rsidRPr="00E43791">
        <w:rPr>
          <w:rFonts w:ascii="Times New Roman" w:hAnsi="Times New Roman" w:cs="Times New Roman"/>
        </w:rPr>
        <w:t xml:space="preserve">ou must email </w:t>
      </w:r>
      <w:r w:rsidR="00864317" w:rsidRPr="002A4EDD">
        <w:rPr>
          <w:rFonts w:ascii="Times New Roman" w:hAnsi="Times New Roman" w:cs="Times New Roman"/>
          <w:b/>
          <w:bCs/>
        </w:rPr>
        <w:t>one</w:t>
      </w:r>
      <w:r w:rsidR="00864317" w:rsidRPr="00E43791">
        <w:rPr>
          <w:rFonts w:ascii="Times New Roman" w:hAnsi="Times New Roman" w:cs="Times New Roman"/>
        </w:rPr>
        <w:t xml:space="preserve"> (</w:t>
      </w:r>
      <w:r w:rsidR="00864317" w:rsidRPr="002A4EDD">
        <w:rPr>
          <w:rFonts w:ascii="Times New Roman" w:hAnsi="Times New Roman" w:cs="Times New Roman"/>
          <w:b/>
          <w:bCs/>
        </w:rPr>
        <w:t>1</w:t>
      </w:r>
      <w:r w:rsidR="00864317" w:rsidRPr="00E43791">
        <w:rPr>
          <w:rFonts w:ascii="Times New Roman" w:hAnsi="Times New Roman" w:cs="Times New Roman"/>
        </w:rPr>
        <w:t xml:space="preserve">) copy </w:t>
      </w:r>
      <w:r w:rsidR="004D5C45">
        <w:rPr>
          <w:rFonts w:ascii="Times New Roman" w:hAnsi="Times New Roman" w:cs="Times New Roman"/>
        </w:rPr>
        <w:t>to</w:t>
      </w:r>
      <w:r w:rsidR="00864317" w:rsidRPr="00E43791">
        <w:rPr>
          <w:rFonts w:ascii="Times New Roman" w:hAnsi="Times New Roman" w:cs="Times New Roman"/>
        </w:rPr>
        <w:t xml:space="preserve"> </w:t>
      </w:r>
      <w:r w:rsidR="00804464" w:rsidRPr="004D5C45">
        <w:rPr>
          <w:rFonts w:ascii="Times New Roman" w:hAnsi="Times New Roman" w:cs="Times New Roman"/>
          <w:b/>
          <w:bCs/>
        </w:rPr>
        <w:t>kamaguire@</w:t>
      </w:r>
      <w:r w:rsidR="000C785A" w:rsidRPr="004D5C45">
        <w:rPr>
          <w:rFonts w:ascii="Times New Roman" w:hAnsi="Times New Roman" w:cs="Times New Roman"/>
          <w:b/>
          <w:bCs/>
        </w:rPr>
        <w:t>pa.gov</w:t>
      </w:r>
      <w:r w:rsidR="00864317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 If you send me any correspondence or document, </w:t>
      </w:r>
      <w:r w:rsidR="00BC3ED5" w:rsidRPr="00BC3ED5">
        <w:rPr>
          <w:rFonts w:ascii="Times New Roman" w:hAnsi="Times New Roman" w:cs="Times New Roman"/>
        </w:rPr>
        <w:t xml:space="preserve">you </w:t>
      </w:r>
      <w:r w:rsidR="00BC3ED5" w:rsidRPr="00663476">
        <w:rPr>
          <w:rFonts w:ascii="Times New Roman" w:hAnsi="Times New Roman" w:cs="Times New Roman"/>
        </w:rPr>
        <w:t>must</w:t>
      </w:r>
      <w:r w:rsidR="00663476" w:rsidRPr="00663476">
        <w:rPr>
          <w:rFonts w:ascii="Times New Roman" w:hAnsi="Times New Roman" w:cs="Times New Roman"/>
        </w:rPr>
        <w:t xml:space="preserve"> </w:t>
      </w:r>
      <w:r w:rsidR="00BC3ED5" w:rsidRPr="00663476">
        <w:rPr>
          <w:rFonts w:ascii="Times New Roman" w:hAnsi="Times New Roman" w:cs="Times New Roman"/>
        </w:rPr>
        <w:t>a</w:t>
      </w:r>
      <w:r w:rsidR="00BC3ED5" w:rsidRPr="00090F56">
        <w:rPr>
          <w:rFonts w:ascii="Times New Roman" w:hAnsi="Times New Roman" w:cs="Times New Roman"/>
        </w:rPr>
        <w:t xml:space="preserve">lso send a copy of that correspondence or document to </w:t>
      </w:r>
      <w:r w:rsidR="008102E9">
        <w:rPr>
          <w:rFonts w:ascii="Times New Roman" w:hAnsi="Times New Roman" w:cs="Times New Roman"/>
        </w:rPr>
        <w:t>all other parties</w:t>
      </w:r>
      <w:r w:rsidR="00804464">
        <w:rPr>
          <w:rFonts w:ascii="Times New Roman" w:hAnsi="Times New Roman" w:cs="Times New Roman"/>
        </w:rPr>
        <w:t xml:space="preserve"> in this case</w:t>
      </w:r>
      <w:r w:rsidR="00BC3ED5" w:rsidRPr="00090F56">
        <w:rPr>
          <w:rFonts w:ascii="Times New Roman" w:hAnsi="Times New Roman" w:cs="Times New Roman"/>
        </w:rPr>
        <w:t xml:space="preserve">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76FDB7A4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58E51718" w14:textId="2ACBD04F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 xml:space="preserve">Court Order issued by a </w:t>
      </w:r>
      <w:r w:rsidRPr="00237895">
        <w:rPr>
          <w:rFonts w:ascii="Times New Roman" w:hAnsi="Times New Roman" w:cs="Times New Roman"/>
        </w:rPr>
        <w:lastRenderedPageBreak/>
        <w:t>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</w:t>
      </w:r>
      <w:r w:rsidR="00C47CDF" w:rsidRPr="00B22F1D">
        <w:rPr>
          <w:rFonts w:ascii="Times New Roman" w:hAnsi="Times New Roman" w:cs="Times New Roman"/>
        </w:rPr>
        <w:t xml:space="preserve">You should mark this Order as “CONFIDENTIAL.”  </w:t>
      </w:r>
      <w:r w:rsidRPr="00237895">
        <w:rPr>
          <w:rFonts w:ascii="Times New Roman" w:hAnsi="Times New Roman" w:cs="Times New Roman"/>
        </w:rPr>
        <w:t xml:space="preserve">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  <w:r w:rsidR="00C47CDF">
        <w:rPr>
          <w:rFonts w:ascii="Times New Roman" w:hAnsi="Times New Roman" w:cs="Times New Roman"/>
        </w:rPr>
        <w:t xml:space="preserve">  </w:t>
      </w:r>
    </w:p>
    <w:p w14:paraId="68033539" w14:textId="77777777" w:rsidR="00B22F1D" w:rsidRPr="00237895" w:rsidRDefault="00B22F1D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667AA8D9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during the course of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 xml:space="preserve">order to participate in this hearing process may request one.  Please call the PUC scheduling office at least </w:t>
      </w:r>
      <w:r w:rsidRPr="00DC286A">
        <w:rPr>
          <w:rFonts w:ascii="Times New Roman" w:hAnsi="Times New Roman" w:cs="Times New Roman"/>
          <w:b/>
          <w:bCs/>
        </w:rPr>
        <w:t>five</w:t>
      </w:r>
      <w:r w:rsidRPr="00BC3ED5">
        <w:rPr>
          <w:rFonts w:ascii="Times New Roman" w:hAnsi="Times New Roman" w:cs="Times New Roman"/>
        </w:rPr>
        <w:t xml:space="preserve"> (</w:t>
      </w:r>
      <w:r w:rsidRPr="00DC286A">
        <w:rPr>
          <w:rFonts w:ascii="Times New Roman" w:hAnsi="Times New Roman" w:cs="Times New Roman"/>
          <w:b/>
          <w:bCs/>
        </w:rPr>
        <w:t>5</w:t>
      </w:r>
      <w:r w:rsidRPr="00BC3ED5">
        <w:rPr>
          <w:rFonts w:ascii="Times New Roman" w:hAnsi="Times New Roman" w:cs="Times New Roman"/>
        </w:rPr>
        <w:t>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</w:t>
      </w:r>
      <w:r w:rsidRPr="008F4CD8">
        <w:rPr>
          <w:rFonts w:ascii="Times New Roman" w:hAnsi="Times New Roman" w:cs="Times New Roman"/>
          <w:b/>
          <w:bCs/>
        </w:rPr>
        <w:t xml:space="preserve">ten </w:t>
      </w:r>
      <w:r w:rsidRPr="00394B4C">
        <w:rPr>
          <w:rFonts w:ascii="Times New Roman" w:hAnsi="Times New Roman" w:cs="Times New Roman"/>
        </w:rPr>
        <w:t>(</w:t>
      </w:r>
      <w:r w:rsidRPr="008F4CD8">
        <w:rPr>
          <w:rFonts w:ascii="Times New Roman" w:hAnsi="Times New Roman" w:cs="Times New Roman"/>
          <w:b/>
          <w:bCs/>
        </w:rPr>
        <w:t>10</w:t>
      </w:r>
      <w:r w:rsidRPr="00394B4C">
        <w:rPr>
          <w:rFonts w:ascii="Times New Roman" w:hAnsi="Times New Roman" w:cs="Times New Roman"/>
        </w:rPr>
        <w:t>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45C748C4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 xml:space="preserve">must be prepared to testify about the total gross monthly income of the household.  A household includes all adults living at the service address and benefiting from the utility service.  The </w:t>
      </w:r>
      <w:r w:rsidRPr="008A4A05">
        <w:rPr>
          <w:rFonts w:ascii="Times New Roman" w:hAnsi="Times New Roman" w:cs="Times New Roman"/>
          <w:b/>
          <w:bCs/>
          <w:spacing w:val="-3"/>
        </w:rPr>
        <w:t>“total gross monthly household income”</w:t>
      </w:r>
      <w:r w:rsidRPr="00FD60AC">
        <w:rPr>
          <w:rFonts w:ascii="Times New Roman" w:hAnsi="Times New Roman" w:cs="Times New Roman"/>
          <w:spacing w:val="-3"/>
        </w:rPr>
        <w:t xml:space="preserve">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FD60AC">
        <w:rPr>
          <w:rFonts w:ascii="Times New Roman" w:hAnsi="Times New Roman" w:cs="Times New Roman"/>
          <w:spacing w:val="-3"/>
        </w:rPr>
        <w:t xml:space="preserve"> </w:t>
      </w:r>
      <w:r w:rsidR="00BC3ED5" w:rsidRPr="00FD60AC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FD60AC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6FA6941B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</w:t>
      </w:r>
      <w:r w:rsidRPr="00230A91">
        <w:rPr>
          <w:rFonts w:ascii="Times New Roman" w:hAnsi="Times New Roman" w:cs="Times New Roman"/>
          <w:b/>
          <w:bCs/>
          <w:spacing w:val="-3"/>
        </w:rPr>
        <w:t>five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(</w:t>
      </w:r>
      <w:r w:rsidRPr="00230A91">
        <w:rPr>
          <w:rFonts w:ascii="Times New Roman" w:hAnsi="Times New Roman" w:cs="Times New Roman"/>
          <w:b/>
          <w:bCs/>
          <w:spacing w:val="-3"/>
        </w:rPr>
        <w:t>5</w:t>
      </w:r>
      <w:r>
        <w:rPr>
          <w:rFonts w:ascii="Times New Roman" w:hAnsi="Times New Roman" w:cs="Times New Roman"/>
          <w:spacing w:val="-3"/>
        </w:rPr>
        <w:t xml:space="preserve">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</w:t>
      </w:r>
      <w:r w:rsidRPr="00230A91">
        <w:rPr>
          <w:b/>
          <w:bCs/>
          <w:u w:val="single"/>
        </w:rPr>
        <w:t>must</w:t>
      </w:r>
      <w:r w:rsidRPr="00AD04F2">
        <w:t xml:space="preserve">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lastRenderedPageBreak/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30553B0E" w14:textId="0F622C18" w:rsidR="00166D3F" w:rsidRPr="00230A91" w:rsidRDefault="003D53E4" w:rsidP="00230A91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3F9603CA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30A9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4C4A4401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230A9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2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DA98151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AD2F430" w14:textId="77777777" w:rsidR="004D5C45" w:rsidRDefault="004D5C45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A39B643" w14:textId="2F02CD87" w:rsidR="000C773B" w:rsidRPr="00D1721C" w:rsidRDefault="000C773B" w:rsidP="000C773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 xml:space="preserve"> </w:t>
      </w:r>
      <w:r w:rsidR="0096568D">
        <w:rPr>
          <w:rFonts w:ascii="Times New Roman" w:hAnsi="Times New Roman" w:cs="Times New Roman"/>
          <w:spacing w:val="-3"/>
          <w:u w:val="single"/>
        </w:rPr>
        <w:t>April 16</w:t>
      </w:r>
      <w:r>
        <w:rPr>
          <w:rFonts w:ascii="Times New Roman" w:hAnsi="Times New Roman" w:cs="Times New Roman"/>
          <w:spacing w:val="-3"/>
          <w:u w:val="single"/>
        </w:rPr>
        <w:t xml:space="preserve">, 2021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13122373" w14:textId="7A909956" w:rsidR="000C773B" w:rsidRPr="00AC0CAA" w:rsidRDefault="000C773B" w:rsidP="000C773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Kailey B. Maguire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14:paraId="00A671AC" w14:textId="77777777" w:rsidR="00B42F5B" w:rsidRDefault="00B42F5B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  <w:sectPr w:rsidR="00B42F5B" w:rsidSect="00A974AF"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0F091C" w14:textId="311AE479" w:rsidR="008B6732" w:rsidRPr="008B6732" w:rsidRDefault="00B42F5B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B42F5B">
        <w:drawing>
          <wp:inline distT="0" distB="0" distL="0" distR="0" wp14:anchorId="513C2007" wp14:editId="480655F9">
            <wp:extent cx="5943600" cy="299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32" w:rsidRPr="008B6732" w:rsidSect="00A974A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E33A" w14:textId="77777777" w:rsidR="001C3875" w:rsidRDefault="001C3875" w:rsidP="00244F8F">
      <w:r>
        <w:separator/>
      </w:r>
    </w:p>
  </w:endnote>
  <w:endnote w:type="continuationSeparator" w:id="0">
    <w:p w14:paraId="300655A0" w14:textId="77777777" w:rsidR="001C3875" w:rsidRDefault="001C3875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42F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42F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42F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42F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42F5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3CC6" w14:textId="77777777" w:rsidR="001C3875" w:rsidRDefault="001C3875" w:rsidP="00244F8F">
      <w:r>
        <w:separator/>
      </w:r>
    </w:p>
  </w:footnote>
  <w:footnote w:type="continuationSeparator" w:id="0">
    <w:p w14:paraId="675BFD24" w14:textId="77777777" w:rsidR="001C3875" w:rsidRDefault="001C3875" w:rsidP="00244F8F">
      <w:r>
        <w:continuationSeparator/>
      </w:r>
    </w:p>
  </w:footnote>
  <w:footnote w:id="1">
    <w:p w14:paraId="4AA4ACED" w14:textId="6BE753E0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C1579"/>
    <w:rsid w:val="000C1A32"/>
    <w:rsid w:val="000C773B"/>
    <w:rsid w:val="000C785A"/>
    <w:rsid w:val="000D6838"/>
    <w:rsid w:val="000E244C"/>
    <w:rsid w:val="000E7489"/>
    <w:rsid w:val="00102FFB"/>
    <w:rsid w:val="00136D85"/>
    <w:rsid w:val="00166D3F"/>
    <w:rsid w:val="00172900"/>
    <w:rsid w:val="00174DB7"/>
    <w:rsid w:val="00187155"/>
    <w:rsid w:val="001A4E19"/>
    <w:rsid w:val="001A6987"/>
    <w:rsid w:val="001B155C"/>
    <w:rsid w:val="001C0F38"/>
    <w:rsid w:val="001C3875"/>
    <w:rsid w:val="001C67DB"/>
    <w:rsid w:val="001E20C0"/>
    <w:rsid w:val="001E5370"/>
    <w:rsid w:val="001F152D"/>
    <w:rsid w:val="00204018"/>
    <w:rsid w:val="0021278A"/>
    <w:rsid w:val="0022324C"/>
    <w:rsid w:val="00230A91"/>
    <w:rsid w:val="0023187E"/>
    <w:rsid w:val="00236822"/>
    <w:rsid w:val="00237895"/>
    <w:rsid w:val="00244F8F"/>
    <w:rsid w:val="002638F3"/>
    <w:rsid w:val="0028740E"/>
    <w:rsid w:val="00290B15"/>
    <w:rsid w:val="002A4EDD"/>
    <w:rsid w:val="002B2F20"/>
    <w:rsid w:val="002D56C3"/>
    <w:rsid w:val="0032153D"/>
    <w:rsid w:val="0032346D"/>
    <w:rsid w:val="00331863"/>
    <w:rsid w:val="00332D89"/>
    <w:rsid w:val="0034617E"/>
    <w:rsid w:val="00352467"/>
    <w:rsid w:val="00364E00"/>
    <w:rsid w:val="00394B4C"/>
    <w:rsid w:val="003C26DD"/>
    <w:rsid w:val="003D53E4"/>
    <w:rsid w:val="003F0684"/>
    <w:rsid w:val="004054B8"/>
    <w:rsid w:val="00405E64"/>
    <w:rsid w:val="00417F7E"/>
    <w:rsid w:val="00427367"/>
    <w:rsid w:val="004A437F"/>
    <w:rsid w:val="004B0FC5"/>
    <w:rsid w:val="004B3AE5"/>
    <w:rsid w:val="004D5C45"/>
    <w:rsid w:val="004E1986"/>
    <w:rsid w:val="005573CD"/>
    <w:rsid w:val="00580ED8"/>
    <w:rsid w:val="00586F6D"/>
    <w:rsid w:val="005A0CF6"/>
    <w:rsid w:val="005E0459"/>
    <w:rsid w:val="005E10E9"/>
    <w:rsid w:val="005E26F7"/>
    <w:rsid w:val="006345A5"/>
    <w:rsid w:val="00636518"/>
    <w:rsid w:val="00645252"/>
    <w:rsid w:val="00654737"/>
    <w:rsid w:val="00663476"/>
    <w:rsid w:val="006706DB"/>
    <w:rsid w:val="006C483E"/>
    <w:rsid w:val="006D3D74"/>
    <w:rsid w:val="006E30B2"/>
    <w:rsid w:val="006E6368"/>
    <w:rsid w:val="006F400C"/>
    <w:rsid w:val="00704042"/>
    <w:rsid w:val="0070517D"/>
    <w:rsid w:val="00723367"/>
    <w:rsid w:val="00723D32"/>
    <w:rsid w:val="00724ACB"/>
    <w:rsid w:val="0075227A"/>
    <w:rsid w:val="00766562"/>
    <w:rsid w:val="0077585C"/>
    <w:rsid w:val="007A4C3A"/>
    <w:rsid w:val="00804464"/>
    <w:rsid w:val="008102E9"/>
    <w:rsid w:val="0083569A"/>
    <w:rsid w:val="00864317"/>
    <w:rsid w:val="008749E6"/>
    <w:rsid w:val="008A4A05"/>
    <w:rsid w:val="008B6732"/>
    <w:rsid w:val="008E3282"/>
    <w:rsid w:val="008F4CD8"/>
    <w:rsid w:val="00921971"/>
    <w:rsid w:val="0093655A"/>
    <w:rsid w:val="00950645"/>
    <w:rsid w:val="0096568D"/>
    <w:rsid w:val="00974623"/>
    <w:rsid w:val="0098348C"/>
    <w:rsid w:val="00A25E93"/>
    <w:rsid w:val="00A368C3"/>
    <w:rsid w:val="00A36F1D"/>
    <w:rsid w:val="00A40888"/>
    <w:rsid w:val="00A416D1"/>
    <w:rsid w:val="00A57809"/>
    <w:rsid w:val="00A67878"/>
    <w:rsid w:val="00A775DF"/>
    <w:rsid w:val="00A9204E"/>
    <w:rsid w:val="00A974AF"/>
    <w:rsid w:val="00AB3B9B"/>
    <w:rsid w:val="00AD04F2"/>
    <w:rsid w:val="00AF4A2A"/>
    <w:rsid w:val="00B15498"/>
    <w:rsid w:val="00B165DA"/>
    <w:rsid w:val="00B21DAC"/>
    <w:rsid w:val="00B22F1D"/>
    <w:rsid w:val="00B24F23"/>
    <w:rsid w:val="00B372AC"/>
    <w:rsid w:val="00B4076B"/>
    <w:rsid w:val="00B42F5B"/>
    <w:rsid w:val="00B829AC"/>
    <w:rsid w:val="00B8412E"/>
    <w:rsid w:val="00BC3ED5"/>
    <w:rsid w:val="00BD0E6D"/>
    <w:rsid w:val="00BF323B"/>
    <w:rsid w:val="00BF60DB"/>
    <w:rsid w:val="00BF7CEE"/>
    <w:rsid w:val="00C175C7"/>
    <w:rsid w:val="00C25146"/>
    <w:rsid w:val="00C47CDF"/>
    <w:rsid w:val="00C60937"/>
    <w:rsid w:val="00C6377F"/>
    <w:rsid w:val="00C66B8C"/>
    <w:rsid w:val="00C745AB"/>
    <w:rsid w:val="00CA3B10"/>
    <w:rsid w:val="00CC77BE"/>
    <w:rsid w:val="00CD3F67"/>
    <w:rsid w:val="00CF1D2B"/>
    <w:rsid w:val="00D22E3F"/>
    <w:rsid w:val="00D26698"/>
    <w:rsid w:val="00D322E3"/>
    <w:rsid w:val="00D5283A"/>
    <w:rsid w:val="00D657E4"/>
    <w:rsid w:val="00D67AA8"/>
    <w:rsid w:val="00D70320"/>
    <w:rsid w:val="00D728AE"/>
    <w:rsid w:val="00D833F3"/>
    <w:rsid w:val="00DB3AE3"/>
    <w:rsid w:val="00DB3BF4"/>
    <w:rsid w:val="00DC286A"/>
    <w:rsid w:val="00DC347B"/>
    <w:rsid w:val="00DD5640"/>
    <w:rsid w:val="00E20880"/>
    <w:rsid w:val="00E30DF9"/>
    <w:rsid w:val="00E3157A"/>
    <w:rsid w:val="00E43791"/>
    <w:rsid w:val="00E65BDE"/>
    <w:rsid w:val="00E65FA9"/>
    <w:rsid w:val="00E701F1"/>
    <w:rsid w:val="00E8563B"/>
    <w:rsid w:val="00EC74A1"/>
    <w:rsid w:val="00ED672F"/>
    <w:rsid w:val="00ED6C45"/>
    <w:rsid w:val="00EE2AA5"/>
    <w:rsid w:val="00EF40F4"/>
    <w:rsid w:val="00EF6DC3"/>
    <w:rsid w:val="00F00719"/>
    <w:rsid w:val="00F46FB3"/>
    <w:rsid w:val="00F527E9"/>
    <w:rsid w:val="00F779FB"/>
    <w:rsid w:val="00FA003C"/>
    <w:rsid w:val="00FA28FC"/>
    <w:rsid w:val="00FB1FCF"/>
    <w:rsid w:val="00FD60AC"/>
    <w:rsid w:val="00FE10B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c.pa.gov/complaints/formal-complai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c.pa.gov/filing-resources/efilin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1471</Words>
  <Characters>8390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2021-04-19T12:29:00Z</dcterms:created>
  <dcterms:modified xsi:type="dcterms:W3CDTF">2021-04-19T12:29:00Z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