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010A" w14:textId="01EA2934" w:rsidR="004D2F97" w:rsidRDefault="004D2F97" w:rsidP="00060919">
      <w:pPr>
        <w:jc w:val="center"/>
        <w:rPr>
          <w:rFonts w:ascii="Times New Roman" w:hAnsi="Times New Roman" w:cs="Times New Roman"/>
          <w:b/>
        </w:rPr>
      </w:pPr>
      <w:r w:rsidRPr="004D2F97">
        <w:rPr>
          <w:rFonts w:ascii="Times New Roman" w:hAnsi="Times New Roman" w:cs="Times New Roman"/>
          <w:bCs/>
          <w:i/>
          <w:iCs/>
        </w:rPr>
        <w:t>Via el</w:t>
      </w:r>
      <w:r w:rsidRPr="004D2F97">
        <w:rPr>
          <w:rFonts w:ascii="Times New Roman" w:hAnsi="Times New Roman" w:cs="Times New Roman"/>
          <w:bCs/>
          <w:i/>
          <w:iCs/>
        </w:rPr>
        <w:t>ectronic service</w:t>
      </w:r>
      <w:r w:rsidRPr="004D2F97">
        <w:rPr>
          <w:rFonts w:ascii="Times New Roman" w:hAnsi="Times New Roman" w:cs="Times New Roman"/>
          <w:bCs/>
          <w:i/>
          <w:iCs/>
        </w:rPr>
        <w:t xml:space="preserve"> only due to Emergency Order at M-2020-3019262</w:t>
      </w:r>
      <w:r w:rsidRPr="004D2F97">
        <w:rPr>
          <w:rFonts w:ascii="Times New Roman" w:hAnsi="Times New Roman" w:cs="Times New Roman"/>
          <w:b/>
        </w:rPr>
        <w:t xml:space="preserve"> </w:t>
      </w:r>
    </w:p>
    <w:p w14:paraId="7EEAFF9B" w14:textId="77777777" w:rsidR="004D2F97" w:rsidRDefault="004D2F97" w:rsidP="00060919">
      <w:pPr>
        <w:jc w:val="center"/>
        <w:rPr>
          <w:rFonts w:ascii="Times New Roman" w:hAnsi="Times New Roman" w:cs="Times New Roman"/>
          <w:b/>
        </w:rPr>
      </w:pPr>
    </w:p>
    <w:p w14:paraId="47662F78" w14:textId="5944D688" w:rsidR="00060919" w:rsidRPr="007A4C3A" w:rsidRDefault="00060919" w:rsidP="00060919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637F3BF" w14:textId="77777777" w:rsidR="00060919" w:rsidRPr="007A4C3A" w:rsidRDefault="00060919" w:rsidP="0006091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B8EC878" w14:textId="77777777" w:rsidR="00060919" w:rsidRPr="007A4C3A" w:rsidRDefault="00060919" w:rsidP="00060919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FAD7484" w14:textId="77777777" w:rsidR="00060919" w:rsidRPr="007A4C3A" w:rsidRDefault="00060919" w:rsidP="00060919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C5BCC63" w14:textId="77777777" w:rsidR="00060919" w:rsidRPr="007A4C3A" w:rsidRDefault="00060919" w:rsidP="00060919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BCC309" w14:textId="77777777" w:rsidR="00060919" w:rsidRPr="00C80ACE" w:rsidRDefault="00060919" w:rsidP="00060919">
      <w:pPr>
        <w:tabs>
          <w:tab w:val="left" w:pos="0"/>
          <w:tab w:val="left" w:pos="5040"/>
        </w:tabs>
        <w:autoSpaceDE/>
        <w:autoSpaceDN/>
        <w:jc w:val="both"/>
        <w:rPr>
          <w:rFonts w:ascii="Times New Roman" w:hAnsi="Times New Roman" w:cs="Times New Roman"/>
          <w:szCs w:val="20"/>
        </w:rPr>
      </w:pPr>
      <w:r w:rsidRPr="00C80ACE">
        <w:rPr>
          <w:rFonts w:ascii="Times New Roman" w:hAnsi="Times New Roman" w:cs="Times New Roman"/>
          <w:szCs w:val="20"/>
        </w:rPr>
        <w:t>Benjamin Kroop</w:t>
      </w:r>
      <w:r w:rsidRPr="00C80ACE">
        <w:rPr>
          <w:rFonts w:ascii="Times New Roman" w:hAnsi="Times New Roman" w:cs="Times New Roman"/>
          <w:szCs w:val="20"/>
        </w:rPr>
        <w:tab/>
        <w:t>:</w:t>
      </w:r>
    </w:p>
    <w:p w14:paraId="7C931EA3" w14:textId="77777777" w:rsidR="00060919" w:rsidRPr="00C80ACE" w:rsidRDefault="00060919" w:rsidP="00060919">
      <w:pPr>
        <w:tabs>
          <w:tab w:val="left" w:pos="0"/>
          <w:tab w:val="left" w:pos="5040"/>
        </w:tabs>
        <w:autoSpaceDE/>
        <w:autoSpaceDN/>
        <w:jc w:val="both"/>
        <w:rPr>
          <w:rFonts w:ascii="Times New Roman" w:hAnsi="Times New Roman" w:cs="Times New Roman"/>
          <w:b/>
          <w:szCs w:val="20"/>
        </w:rPr>
      </w:pPr>
      <w:r w:rsidRPr="00C80ACE">
        <w:rPr>
          <w:rFonts w:ascii="Times New Roman" w:hAnsi="Times New Roman" w:cs="Times New Roman"/>
          <w:b/>
          <w:szCs w:val="20"/>
        </w:rPr>
        <w:tab/>
      </w:r>
      <w:r w:rsidRPr="00C80ACE">
        <w:rPr>
          <w:rFonts w:ascii="Times New Roman" w:hAnsi="Times New Roman" w:cs="Times New Roman"/>
          <w:szCs w:val="20"/>
        </w:rPr>
        <w:t>:</w:t>
      </w:r>
      <w:r w:rsidRPr="00C80ACE">
        <w:rPr>
          <w:rFonts w:ascii="Times New Roman" w:hAnsi="Times New Roman" w:cs="Times New Roman"/>
          <w:szCs w:val="20"/>
        </w:rPr>
        <w:tab/>
      </w:r>
      <w:r w:rsidRPr="00C80ACE">
        <w:rPr>
          <w:rFonts w:ascii="Times New Roman" w:hAnsi="Times New Roman" w:cs="Times New Roman"/>
          <w:szCs w:val="20"/>
        </w:rPr>
        <w:tab/>
        <w:t>C-2020-3022330</w:t>
      </w:r>
      <w:r w:rsidRPr="00C80ACE">
        <w:rPr>
          <w:rFonts w:ascii="Times New Roman" w:hAnsi="Times New Roman" w:cs="Times New Roman"/>
          <w:szCs w:val="20"/>
        </w:rPr>
        <w:tab/>
      </w:r>
    </w:p>
    <w:p w14:paraId="330B427C" w14:textId="77777777" w:rsidR="00060919" w:rsidRPr="00C80ACE" w:rsidRDefault="00060919" w:rsidP="00060919">
      <w:pPr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szCs w:val="20"/>
        </w:rPr>
      </w:pPr>
      <w:r w:rsidRPr="00C80ACE">
        <w:rPr>
          <w:rFonts w:ascii="Times New Roman" w:hAnsi="Times New Roman" w:cs="Times New Roman"/>
          <w:szCs w:val="20"/>
        </w:rPr>
        <w:tab/>
        <w:t>v.</w:t>
      </w:r>
      <w:r w:rsidRPr="00C80ACE">
        <w:rPr>
          <w:rFonts w:ascii="Times New Roman" w:hAnsi="Times New Roman" w:cs="Times New Roman"/>
          <w:szCs w:val="20"/>
        </w:rPr>
        <w:tab/>
      </w:r>
      <w:r w:rsidRPr="00C80ACE">
        <w:rPr>
          <w:rFonts w:ascii="Times New Roman" w:hAnsi="Times New Roman" w:cs="Times New Roman"/>
          <w:szCs w:val="20"/>
        </w:rPr>
        <w:tab/>
      </w:r>
      <w:r w:rsidRPr="00C80ACE">
        <w:rPr>
          <w:rFonts w:ascii="Times New Roman" w:hAnsi="Times New Roman" w:cs="Times New Roman"/>
          <w:szCs w:val="20"/>
        </w:rPr>
        <w:tab/>
      </w:r>
      <w:r w:rsidRPr="00C80ACE">
        <w:rPr>
          <w:rFonts w:ascii="Times New Roman" w:hAnsi="Times New Roman" w:cs="Times New Roman"/>
          <w:szCs w:val="20"/>
        </w:rPr>
        <w:tab/>
      </w:r>
      <w:r w:rsidRPr="00C80ACE">
        <w:rPr>
          <w:rFonts w:ascii="Times New Roman" w:hAnsi="Times New Roman" w:cs="Times New Roman"/>
          <w:szCs w:val="20"/>
        </w:rPr>
        <w:tab/>
      </w:r>
      <w:r w:rsidRPr="00C80ACE">
        <w:rPr>
          <w:rFonts w:ascii="Times New Roman" w:hAnsi="Times New Roman" w:cs="Times New Roman"/>
          <w:szCs w:val="20"/>
        </w:rPr>
        <w:tab/>
        <w:t>:</w:t>
      </w:r>
      <w:r w:rsidRPr="00C80ACE">
        <w:rPr>
          <w:rFonts w:ascii="Times New Roman" w:hAnsi="Times New Roman" w:cs="Times New Roman"/>
          <w:b/>
          <w:szCs w:val="20"/>
        </w:rPr>
        <w:tab/>
      </w:r>
      <w:r w:rsidRPr="00C80ACE">
        <w:rPr>
          <w:rFonts w:ascii="Times New Roman" w:hAnsi="Times New Roman" w:cs="Times New Roman"/>
          <w:b/>
          <w:szCs w:val="20"/>
        </w:rPr>
        <w:tab/>
      </w:r>
      <w:r w:rsidRPr="00C80ACE">
        <w:rPr>
          <w:rFonts w:ascii="Times New Roman" w:hAnsi="Times New Roman" w:cs="Times New Roman"/>
          <w:szCs w:val="20"/>
        </w:rPr>
        <w:t>C-2020-3023135</w:t>
      </w:r>
    </w:p>
    <w:p w14:paraId="52025ED8" w14:textId="77777777" w:rsidR="00060919" w:rsidRPr="00C80ACE" w:rsidRDefault="00060919" w:rsidP="00060919">
      <w:pPr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szCs w:val="20"/>
        </w:rPr>
      </w:pPr>
      <w:r w:rsidRPr="00C80ACE">
        <w:rPr>
          <w:rFonts w:ascii="Times New Roman" w:hAnsi="Times New Roman" w:cs="Times New Roman"/>
          <w:szCs w:val="20"/>
        </w:rPr>
        <w:tab/>
      </w:r>
      <w:r w:rsidRPr="00C80ACE">
        <w:rPr>
          <w:rFonts w:ascii="Times New Roman" w:hAnsi="Times New Roman" w:cs="Times New Roman"/>
          <w:szCs w:val="20"/>
        </w:rPr>
        <w:tab/>
      </w:r>
      <w:r w:rsidRPr="00C80ACE">
        <w:rPr>
          <w:rFonts w:ascii="Times New Roman" w:hAnsi="Times New Roman" w:cs="Times New Roman"/>
          <w:szCs w:val="20"/>
        </w:rPr>
        <w:tab/>
      </w:r>
      <w:r w:rsidRPr="00C80ACE">
        <w:rPr>
          <w:rFonts w:ascii="Times New Roman" w:hAnsi="Times New Roman" w:cs="Times New Roman"/>
          <w:szCs w:val="20"/>
        </w:rPr>
        <w:tab/>
      </w:r>
      <w:r w:rsidRPr="00C80ACE">
        <w:rPr>
          <w:rFonts w:ascii="Times New Roman" w:hAnsi="Times New Roman" w:cs="Times New Roman"/>
          <w:szCs w:val="20"/>
        </w:rPr>
        <w:tab/>
      </w:r>
      <w:r w:rsidRPr="00C80ACE">
        <w:rPr>
          <w:rFonts w:ascii="Times New Roman" w:hAnsi="Times New Roman" w:cs="Times New Roman"/>
          <w:szCs w:val="20"/>
        </w:rPr>
        <w:tab/>
      </w:r>
      <w:r w:rsidRPr="00C80ACE">
        <w:rPr>
          <w:rFonts w:ascii="Times New Roman" w:hAnsi="Times New Roman" w:cs="Times New Roman"/>
          <w:szCs w:val="20"/>
        </w:rPr>
        <w:tab/>
        <w:t>:</w:t>
      </w:r>
      <w:r w:rsidRPr="00C80ACE">
        <w:rPr>
          <w:rFonts w:ascii="Times New Roman" w:hAnsi="Times New Roman" w:cs="Times New Roman"/>
          <w:szCs w:val="20"/>
        </w:rPr>
        <w:tab/>
      </w:r>
      <w:r w:rsidRPr="00C80ACE">
        <w:rPr>
          <w:rFonts w:ascii="Times New Roman" w:hAnsi="Times New Roman" w:cs="Times New Roman"/>
          <w:szCs w:val="20"/>
        </w:rPr>
        <w:tab/>
      </w:r>
    </w:p>
    <w:p w14:paraId="3FFD6F77" w14:textId="77777777" w:rsidR="00060919" w:rsidRPr="007A4C3A" w:rsidRDefault="00060919" w:rsidP="00060919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80ACE">
        <w:rPr>
          <w:rFonts w:ascii="Times New Roman" w:hAnsi="Times New Roman" w:cs="Times New Roman"/>
          <w:szCs w:val="20"/>
        </w:rPr>
        <w:t>Duquesne Light Company</w:t>
      </w:r>
      <w:r w:rsidRPr="00C80ACE">
        <w:rPr>
          <w:rFonts w:ascii="Times New Roman" w:hAnsi="Times New Roman" w:cs="Times New Roman"/>
          <w:szCs w:val="20"/>
        </w:rPr>
        <w:tab/>
        <w:t>:</w:t>
      </w:r>
      <w:r w:rsidRPr="00C80ACE">
        <w:rPr>
          <w:rFonts w:ascii="Times New Roman" w:hAnsi="Times New Roman" w:cs="Times New Roman"/>
          <w:szCs w:val="20"/>
        </w:rPr>
        <w:tab/>
      </w:r>
    </w:p>
    <w:p w14:paraId="78AA10C1" w14:textId="77777777" w:rsidR="00060919" w:rsidRDefault="00060919" w:rsidP="00060919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F51A4DD" w14:textId="77777777" w:rsidR="00060919" w:rsidRPr="007A4C3A" w:rsidRDefault="00060919" w:rsidP="00060919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A2E89B9" w14:textId="77777777" w:rsidR="00060919" w:rsidRPr="007A4C3A" w:rsidRDefault="00060919" w:rsidP="00060919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6667D70" w14:textId="77777777" w:rsidR="00060919" w:rsidRPr="00B27CF7" w:rsidRDefault="00060919" w:rsidP="0006091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B27CF7">
        <w:rPr>
          <w:rFonts w:ascii="Times New Roman" w:hAnsi="Times New Roman" w:cs="Times New Roman"/>
          <w:b/>
          <w:bCs/>
          <w:spacing w:val="-3"/>
        </w:rPr>
        <w:t>INTERIM ORDER</w:t>
      </w:r>
    </w:p>
    <w:p w14:paraId="74E6F57F" w14:textId="32BD0285" w:rsidR="00060919" w:rsidRPr="00DC347B" w:rsidRDefault="00060919" w:rsidP="0006091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color w:val="FF0000"/>
          <w:spacing w:val="-3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SCHEDULING FURTHER HEARING</w:t>
      </w:r>
    </w:p>
    <w:p w14:paraId="4FC0FF58" w14:textId="34050AD4" w:rsidR="002C724E" w:rsidRDefault="0018344F" w:rsidP="004D2F97">
      <w:pPr>
        <w:spacing w:line="360" w:lineRule="auto"/>
      </w:pPr>
    </w:p>
    <w:p w14:paraId="407D3338" w14:textId="1891BE15" w:rsidR="00060919" w:rsidRDefault="00060919" w:rsidP="004D2F97">
      <w:pPr>
        <w:spacing w:line="360" w:lineRule="auto"/>
      </w:pPr>
      <w:r>
        <w:tab/>
      </w:r>
      <w:r w:rsidR="004D2F97">
        <w:tab/>
      </w:r>
      <w:r>
        <w:t>An initial evidentiary hearing was convened in the above-captioned matter</w:t>
      </w:r>
      <w:r w:rsidR="00C1249B">
        <w:t>s</w:t>
      </w:r>
      <w:r>
        <w:t xml:space="preserve"> on April 27, 2021.  Complainant was present</w:t>
      </w:r>
      <w:r>
        <w:rPr>
          <w:i/>
          <w:iCs/>
        </w:rPr>
        <w:t xml:space="preserve"> pro se </w:t>
      </w:r>
      <w:r>
        <w:t xml:space="preserve">and the Company was represented by counsel.  Prior to the taking of any evidence, the undersigned granted Complainant’s request to continue the hearing.  The parties agreed to schedule a further hearing on June 8, 2021.  </w:t>
      </w:r>
    </w:p>
    <w:p w14:paraId="62D10C37" w14:textId="08CE892E" w:rsidR="00060919" w:rsidRDefault="00060919" w:rsidP="004D2F97">
      <w:pPr>
        <w:spacing w:line="360" w:lineRule="auto"/>
      </w:pPr>
    </w:p>
    <w:p w14:paraId="76714C1A" w14:textId="2A35F3C9" w:rsidR="00060919" w:rsidRDefault="00060919" w:rsidP="004D2F97">
      <w:pPr>
        <w:spacing w:line="360" w:lineRule="auto"/>
      </w:pPr>
      <w:r>
        <w:tab/>
      </w:r>
      <w:r w:rsidR="004D2F97">
        <w:tab/>
      </w:r>
      <w:r>
        <w:t>THEREFORE,</w:t>
      </w:r>
    </w:p>
    <w:p w14:paraId="075BC5CD" w14:textId="66BFEE43" w:rsidR="00060919" w:rsidRDefault="00060919" w:rsidP="004D2F97">
      <w:pPr>
        <w:spacing w:line="360" w:lineRule="auto"/>
      </w:pPr>
    </w:p>
    <w:p w14:paraId="6C24614B" w14:textId="72D63CC9" w:rsidR="00060919" w:rsidRDefault="00060919" w:rsidP="004D2F97">
      <w:pPr>
        <w:spacing w:line="360" w:lineRule="auto"/>
      </w:pPr>
      <w:r>
        <w:tab/>
      </w:r>
      <w:r w:rsidR="004D2F97">
        <w:tab/>
      </w:r>
      <w:r>
        <w:t>IT IS ORDERED:</w:t>
      </w:r>
    </w:p>
    <w:p w14:paraId="01B02B2F" w14:textId="5E756531" w:rsidR="00060919" w:rsidRDefault="00060919" w:rsidP="004D2F97">
      <w:pPr>
        <w:spacing w:line="360" w:lineRule="auto"/>
      </w:pPr>
    </w:p>
    <w:p w14:paraId="643A7EBF" w14:textId="16BFD658" w:rsidR="00060919" w:rsidRDefault="00060919" w:rsidP="004D2F97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 xml:space="preserve">A further hearing is scheduled for </w:t>
      </w:r>
      <w:r w:rsidRPr="00C1249B">
        <w:rPr>
          <w:b/>
          <w:bCs/>
          <w:u w:val="single"/>
        </w:rPr>
        <w:t>June 8, 2021, at 10:00 a.m.</w:t>
      </w:r>
    </w:p>
    <w:p w14:paraId="09A8FE12" w14:textId="77777777" w:rsidR="00060919" w:rsidRDefault="00060919" w:rsidP="004D2F97">
      <w:pPr>
        <w:spacing w:line="360" w:lineRule="auto"/>
        <w:rPr>
          <w:rFonts w:ascii="Times New Roman" w:hAnsi="Times New Roman" w:cs="Times New Roman"/>
        </w:rPr>
      </w:pPr>
    </w:p>
    <w:p w14:paraId="33C1D78A" w14:textId="05B729C7" w:rsidR="00060919" w:rsidRDefault="00060919" w:rsidP="004D2F9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A4C3A">
        <w:rPr>
          <w:rFonts w:ascii="Times New Roman" w:hAnsi="Times New Roman" w:cs="Times New Roman"/>
        </w:rPr>
        <w:t>To participate in the hearing, you must dial the toll-free number listed below.  You will be prompted to enter a PIN number, which is also listed below.  You will be asked to speak your name</w:t>
      </w:r>
      <w:r>
        <w:rPr>
          <w:rFonts w:ascii="Times New Roman" w:hAnsi="Times New Roman" w:cs="Times New Roman"/>
        </w:rPr>
        <w:t>, press the # key,</w:t>
      </w:r>
      <w:r w:rsidRPr="007A4C3A">
        <w:rPr>
          <w:rFonts w:ascii="Times New Roman" w:hAnsi="Times New Roman" w:cs="Times New Roman"/>
        </w:rPr>
        <w:t xml:space="preserve"> and then the telephone system will connect you to the hearing.  If you have any witnesses you want to have present during the hearing</w:t>
      </w:r>
      <w:r>
        <w:rPr>
          <w:rFonts w:ascii="Times New Roman" w:hAnsi="Times New Roman" w:cs="Times New Roman"/>
        </w:rPr>
        <w:t xml:space="preserve"> who are participating from a separate phone</w:t>
      </w:r>
      <w:r w:rsidRPr="007A4C3A">
        <w:rPr>
          <w:rFonts w:ascii="Times New Roman" w:hAnsi="Times New Roman" w:cs="Times New Roman"/>
        </w:rPr>
        <w:t xml:space="preserve">, you must provide them with the telephone number and PIN Number. </w:t>
      </w:r>
    </w:p>
    <w:p w14:paraId="2E7686F4" w14:textId="77777777" w:rsidR="00060919" w:rsidRDefault="00060919" w:rsidP="004D2F97">
      <w:pPr>
        <w:rPr>
          <w:rFonts w:ascii="Times New Roman" w:hAnsi="Times New Roman" w:cs="Times New Roman"/>
        </w:rPr>
      </w:pPr>
    </w:p>
    <w:p w14:paraId="1423F800" w14:textId="77777777" w:rsidR="00060919" w:rsidRPr="000733C8" w:rsidRDefault="00060919" w:rsidP="004D2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733C8">
        <w:rPr>
          <w:rFonts w:ascii="Times New Roman" w:hAnsi="Times New Roman" w:cs="Times New Roman"/>
        </w:rPr>
        <w:t xml:space="preserve">Toll-free Bridge Number:  </w:t>
      </w:r>
      <w:r w:rsidRPr="00037007">
        <w:rPr>
          <w:rFonts w:ascii="Times New Roman" w:hAnsi="Times New Roman" w:cs="Times New Roman"/>
        </w:rPr>
        <w:t>1-877-653-9972</w:t>
      </w:r>
    </w:p>
    <w:p w14:paraId="5A700AD3" w14:textId="5ECA7B54" w:rsidR="00060919" w:rsidRDefault="00060919" w:rsidP="004D2F97">
      <w:pPr>
        <w:autoSpaceDE/>
        <w:autoSpaceDN/>
        <w:ind w:left="1440" w:firstLine="720"/>
        <w:rPr>
          <w:rFonts w:ascii="Times New Roman" w:hAnsi="Times New Roman" w:cs="Times New Roman"/>
        </w:rPr>
      </w:pPr>
      <w:r w:rsidRPr="000733C8">
        <w:rPr>
          <w:rFonts w:ascii="Times New Roman" w:hAnsi="Times New Roman" w:cs="Times New Roman"/>
        </w:rPr>
        <w:t xml:space="preserve">PIN Number:  </w:t>
      </w:r>
      <w:r w:rsidRPr="00BB23F2">
        <w:rPr>
          <w:rFonts w:ascii="Times New Roman" w:hAnsi="Times New Roman" w:cs="Times New Roman"/>
        </w:rPr>
        <w:t>29149724</w:t>
      </w:r>
    </w:p>
    <w:p w14:paraId="17CC40DB" w14:textId="77777777" w:rsidR="00060919" w:rsidRDefault="00060919" w:rsidP="004D2F97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66694F1A" w14:textId="4293668C" w:rsidR="000A40CB" w:rsidRPr="000A40CB" w:rsidRDefault="000A40CB" w:rsidP="004D2F97">
      <w:pPr>
        <w:spacing w:line="360" w:lineRule="auto"/>
        <w:ind w:firstLine="1440"/>
        <w:rPr>
          <w:rFonts w:ascii="Times New Roman" w:hAnsi="Times New Roman" w:cs="Times New Roman"/>
          <w:b/>
        </w:rPr>
      </w:pPr>
      <w:r w:rsidRPr="000A40CB">
        <w:rPr>
          <w:rFonts w:ascii="Times New Roman" w:hAnsi="Times New Roman" w:cs="Times New Roman"/>
          <w:b/>
        </w:rPr>
        <w:lastRenderedPageBreak/>
        <w:t>At the above date and time, you must call into the hearing.  You will not be called by the Presiding Officer.</w:t>
      </w:r>
    </w:p>
    <w:p w14:paraId="72551C77" w14:textId="77777777" w:rsidR="000A40CB" w:rsidRPr="000A40CB" w:rsidRDefault="00060919" w:rsidP="004D2F97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  <w:r w:rsidRPr="000A40CB">
        <w:rPr>
          <w:rFonts w:ascii="Times New Roman" w:hAnsi="Times New Roman" w:cs="Times New Roman"/>
          <w:szCs w:val="24"/>
        </w:rPr>
        <w:tab/>
      </w:r>
      <w:r w:rsidRPr="000A40CB">
        <w:rPr>
          <w:rFonts w:ascii="Times New Roman" w:hAnsi="Times New Roman" w:cs="Times New Roman"/>
          <w:szCs w:val="24"/>
        </w:rPr>
        <w:tab/>
      </w:r>
    </w:p>
    <w:p w14:paraId="05C759C9" w14:textId="0FF271FA" w:rsidR="00060919" w:rsidRPr="00ED672F" w:rsidRDefault="000A40CB" w:rsidP="004D2F97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ab/>
      </w:r>
      <w:r w:rsidR="004D2F97">
        <w:rPr>
          <w:rFonts w:ascii="Times New Roman" w:hAnsi="Times New Roman" w:cs="Times New Roman"/>
          <w:b/>
          <w:bCs/>
          <w:szCs w:val="24"/>
        </w:rPr>
        <w:tab/>
      </w:r>
      <w:r w:rsidR="00060919" w:rsidRPr="00060919">
        <w:rPr>
          <w:rFonts w:ascii="Times New Roman" w:hAnsi="Times New Roman" w:cs="Times New Roman"/>
          <w:b/>
          <w:bCs/>
          <w:szCs w:val="24"/>
        </w:rPr>
        <w:t xml:space="preserve">You may lose the case if you do not take part in this </w:t>
      </w:r>
      <w:r w:rsidR="00060919" w:rsidRPr="00060919">
        <w:rPr>
          <w:rFonts w:ascii="Times New Roman" w:hAnsi="Times New Roman" w:cs="Times New Roman"/>
          <w:b/>
          <w:bCs/>
        </w:rPr>
        <w:t>hearing and present evidence on the issues raised.</w:t>
      </w:r>
      <w:r w:rsidR="00060919" w:rsidRPr="00ED672F">
        <w:rPr>
          <w:rFonts w:ascii="Times New Roman" w:hAnsi="Times New Roman" w:cs="Times New Roman"/>
        </w:rPr>
        <w:t xml:space="preserve">  </w:t>
      </w:r>
      <w:r w:rsidR="00060919" w:rsidRPr="00ED672F">
        <w:rPr>
          <w:rFonts w:ascii="Times New Roman" w:hAnsi="Times New Roman" w:cs="Times New Roman"/>
          <w:szCs w:val="24"/>
        </w:rPr>
        <w:t>Your case may be dismissed “with prejudice” which means that you will be barr</w:t>
      </w:r>
      <w:r w:rsidR="00060919">
        <w:rPr>
          <w:rFonts w:ascii="Times New Roman" w:hAnsi="Times New Roman" w:cs="Times New Roman"/>
          <w:szCs w:val="24"/>
        </w:rPr>
        <w:t xml:space="preserve">ed from </w:t>
      </w:r>
      <w:r w:rsidR="00060919" w:rsidRPr="00ED672F">
        <w:rPr>
          <w:rFonts w:ascii="Times New Roman" w:hAnsi="Times New Roman" w:cs="Times New Roman"/>
          <w:szCs w:val="24"/>
        </w:rPr>
        <w:t>filing another complaint raising the same claim</w:t>
      </w:r>
      <w:r w:rsidR="00060919">
        <w:rPr>
          <w:rFonts w:ascii="Times New Roman" w:hAnsi="Times New Roman" w:cs="Times New Roman"/>
          <w:szCs w:val="24"/>
        </w:rPr>
        <w:t>(</w:t>
      </w:r>
      <w:r w:rsidR="00060919" w:rsidRPr="00ED672F">
        <w:rPr>
          <w:rFonts w:ascii="Times New Roman" w:hAnsi="Times New Roman" w:cs="Times New Roman"/>
          <w:szCs w:val="24"/>
        </w:rPr>
        <w:t>s</w:t>
      </w:r>
      <w:r w:rsidR="00060919">
        <w:rPr>
          <w:rFonts w:ascii="Times New Roman" w:hAnsi="Times New Roman" w:cs="Times New Roman"/>
          <w:szCs w:val="24"/>
        </w:rPr>
        <w:t>)</w:t>
      </w:r>
      <w:r w:rsidR="00060919" w:rsidRPr="00ED672F">
        <w:rPr>
          <w:rFonts w:ascii="Times New Roman" w:hAnsi="Times New Roman" w:cs="Times New Roman"/>
          <w:szCs w:val="24"/>
        </w:rPr>
        <w:t xml:space="preserve"> and issue</w:t>
      </w:r>
      <w:r w:rsidR="00060919">
        <w:rPr>
          <w:rFonts w:ascii="Times New Roman" w:hAnsi="Times New Roman" w:cs="Times New Roman"/>
          <w:szCs w:val="24"/>
        </w:rPr>
        <w:t>(</w:t>
      </w:r>
      <w:r w:rsidR="00060919" w:rsidRPr="00ED672F">
        <w:rPr>
          <w:rFonts w:ascii="Times New Roman" w:hAnsi="Times New Roman" w:cs="Times New Roman"/>
          <w:szCs w:val="24"/>
        </w:rPr>
        <w:t>s</w:t>
      </w:r>
      <w:r w:rsidR="00060919">
        <w:rPr>
          <w:rFonts w:ascii="Times New Roman" w:hAnsi="Times New Roman" w:cs="Times New Roman"/>
          <w:szCs w:val="24"/>
        </w:rPr>
        <w:t>)</w:t>
      </w:r>
      <w:r w:rsidR="00060919" w:rsidRPr="00ED672F">
        <w:rPr>
          <w:rFonts w:ascii="Times New Roman" w:hAnsi="Times New Roman" w:cs="Times New Roman"/>
          <w:szCs w:val="24"/>
        </w:rPr>
        <w:t xml:space="preserve"> presented in the dismissed complaint</w:t>
      </w:r>
      <w:r w:rsidR="00060919" w:rsidRPr="00ED672F">
        <w:rPr>
          <w:rFonts w:ascii="Arial" w:hAnsi="Arial" w:cs="Arial"/>
          <w:sz w:val="21"/>
          <w:szCs w:val="21"/>
        </w:rPr>
        <w:t>.</w:t>
      </w:r>
    </w:p>
    <w:p w14:paraId="369866A6" w14:textId="77777777" w:rsidR="00060919" w:rsidRPr="000733C8" w:rsidRDefault="00060919" w:rsidP="004D2F97">
      <w:pPr>
        <w:autoSpaceDE/>
        <w:autoSpaceDN/>
        <w:spacing w:line="360" w:lineRule="auto"/>
        <w:ind w:left="1440" w:firstLine="720"/>
        <w:rPr>
          <w:rFonts w:ascii="Times New Roman" w:hAnsi="Times New Roman" w:cs="Times New Roman"/>
        </w:rPr>
      </w:pPr>
    </w:p>
    <w:p w14:paraId="588EB4B3" w14:textId="1CB90C93" w:rsidR="00060919" w:rsidRDefault="00060919" w:rsidP="004D2F97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 xml:space="preserve">If Complainant intends to offer any exhibits at the hearing, he </w:t>
      </w:r>
      <w:r w:rsidR="00C1249B">
        <w:t>shall, by 4:00 p.m. on May 18, 2021,</w:t>
      </w:r>
      <w:r>
        <w:t xml:space="preserve"> serve </w:t>
      </w:r>
      <w:r w:rsidR="00C1249B">
        <w:t>a</w:t>
      </w:r>
      <w:r>
        <w:t xml:space="preserve"> copy of each proposed exhibit on the undersigned at </w:t>
      </w:r>
      <w:hyperlink r:id="rId7" w:history="1">
        <w:r w:rsidRPr="008012DF">
          <w:rPr>
            <w:rStyle w:val="Hyperlink"/>
          </w:rPr>
          <w:t>edevoe@pa.gov</w:t>
        </w:r>
      </w:hyperlink>
      <w:r>
        <w:t xml:space="preserve"> and </w:t>
      </w:r>
      <w:r w:rsidR="00C1249B">
        <w:t xml:space="preserve">serve a copy of each proposed exhibit on </w:t>
      </w:r>
      <w:r>
        <w:t>Company’s counsel</w:t>
      </w:r>
      <w:r w:rsidR="00C1249B">
        <w:t xml:space="preserve"> by email</w:t>
      </w:r>
      <w:r>
        <w:t xml:space="preserve">.  </w:t>
      </w:r>
    </w:p>
    <w:p w14:paraId="2D2543C4" w14:textId="47EE17BD" w:rsidR="00060919" w:rsidRDefault="00060919" w:rsidP="004D2F97">
      <w:pPr>
        <w:spacing w:line="360" w:lineRule="auto"/>
        <w:ind w:firstLine="1440"/>
      </w:pPr>
    </w:p>
    <w:p w14:paraId="14117E83" w14:textId="3C873A2E" w:rsidR="00060919" w:rsidRDefault="00060919" w:rsidP="004D2F97">
      <w:pPr>
        <w:spacing w:line="360" w:lineRule="auto"/>
        <w:ind w:firstLine="1440"/>
      </w:pPr>
      <w:r>
        <w:t>3.</w:t>
      </w:r>
      <w:r>
        <w:tab/>
        <w:t xml:space="preserve">If the Company intends to offer any exhibits which have not already been served, it </w:t>
      </w:r>
      <w:r w:rsidR="00C1249B">
        <w:t xml:space="preserve">shall, by 4:00 p.m. on May 25, 2021, </w:t>
      </w:r>
      <w:r>
        <w:t xml:space="preserve">serve a copy of each additional proposed exhibit on the undersigned at </w:t>
      </w:r>
      <w:hyperlink r:id="rId8" w:history="1">
        <w:r w:rsidRPr="008012DF">
          <w:rPr>
            <w:rStyle w:val="Hyperlink"/>
          </w:rPr>
          <w:t>edevoe@pa.gov</w:t>
        </w:r>
      </w:hyperlink>
      <w:r>
        <w:t xml:space="preserve"> and </w:t>
      </w:r>
      <w:r w:rsidR="00C1249B">
        <w:t xml:space="preserve">serve a copy of each additional proposed exhibit on </w:t>
      </w:r>
      <w:r>
        <w:t>Complainant</w:t>
      </w:r>
      <w:r w:rsidR="00C1249B">
        <w:t xml:space="preserve"> consistent with Ordering Paragraph 4.</w:t>
      </w:r>
    </w:p>
    <w:p w14:paraId="3A47C605" w14:textId="6E848A6D" w:rsidR="00060919" w:rsidRDefault="00060919" w:rsidP="004D2F97">
      <w:pPr>
        <w:spacing w:line="360" w:lineRule="auto"/>
        <w:ind w:firstLine="1440"/>
      </w:pPr>
    </w:p>
    <w:p w14:paraId="2AFD85CF" w14:textId="2ACFC5C3" w:rsidR="00C1249B" w:rsidRDefault="00060919" w:rsidP="004D2F97">
      <w:pPr>
        <w:spacing w:line="360" w:lineRule="auto"/>
        <w:ind w:firstLine="1440"/>
      </w:pPr>
      <w:r>
        <w:t>4.</w:t>
      </w:r>
      <w:r>
        <w:tab/>
        <w:t xml:space="preserve">The Company shall effect service upon Complainant by emailing him at </w:t>
      </w:r>
      <w:hyperlink r:id="rId9" w:history="1">
        <w:r w:rsidRPr="008012DF">
          <w:rPr>
            <w:rStyle w:val="Hyperlink"/>
          </w:rPr>
          <w:t>benkroop@gmail.com</w:t>
        </w:r>
      </w:hyperlink>
      <w:r>
        <w:t xml:space="preserve"> </w:t>
      </w:r>
      <w:r w:rsidRPr="00060919">
        <w:rPr>
          <w:b/>
          <w:bCs/>
          <w:u w:val="single"/>
        </w:rPr>
        <w:t>and</w:t>
      </w:r>
      <w:r>
        <w:t xml:space="preserve"> by sending overnight mail to the address listed on his Complaints.  The date of service </w:t>
      </w:r>
      <w:r w:rsidR="00C1249B">
        <w:t xml:space="preserve">upon Complainant </w:t>
      </w:r>
      <w:r>
        <w:t>shall be deemed the date the Company both emails an</w:t>
      </w:r>
      <w:r w:rsidR="00C1249B">
        <w:t>d</w:t>
      </w:r>
      <w:r>
        <w:t xml:space="preserve"> deposits the </w:t>
      </w:r>
      <w:r w:rsidR="00C1249B">
        <w:t>overnight</w:t>
      </w:r>
      <w:r>
        <w:t xml:space="preserve"> mail </w:t>
      </w:r>
      <w:r w:rsidR="00C1249B">
        <w:t>with the mail service</w:t>
      </w:r>
      <w:r w:rsidR="008079F0">
        <w:t>, or the later date if not occurring on the same date</w:t>
      </w:r>
      <w:r w:rsidR="00C1249B">
        <w:t>.</w:t>
      </w:r>
    </w:p>
    <w:p w14:paraId="21A4E058" w14:textId="77777777" w:rsidR="00C1249B" w:rsidRDefault="00C1249B" w:rsidP="004D2F97">
      <w:pPr>
        <w:spacing w:line="360" w:lineRule="auto"/>
      </w:pPr>
    </w:p>
    <w:p w14:paraId="6DBF64EA" w14:textId="7FE29584" w:rsidR="00060919" w:rsidRDefault="00C1249B" w:rsidP="004D2F97">
      <w:pPr>
        <w:spacing w:line="360" w:lineRule="auto"/>
      </w:pPr>
      <w:r>
        <w:tab/>
      </w:r>
      <w:r w:rsidR="004D2F97">
        <w:tab/>
      </w:r>
      <w:r>
        <w:t xml:space="preserve">5. </w:t>
      </w:r>
      <w:r>
        <w:tab/>
        <w:t xml:space="preserve">The parties shall comply with all terms of the Prehearing Order entered March 18, 2021 which are not inconsistent with this order. </w:t>
      </w:r>
    </w:p>
    <w:p w14:paraId="4BDBC251" w14:textId="48BA8880" w:rsidR="00060919" w:rsidRDefault="00060919" w:rsidP="004D2F97">
      <w:pPr>
        <w:spacing w:line="360" w:lineRule="auto"/>
      </w:pPr>
    </w:p>
    <w:p w14:paraId="37135FA2" w14:textId="77777777" w:rsidR="00060919" w:rsidRDefault="00060919" w:rsidP="004D2F97">
      <w:pPr>
        <w:spacing w:line="360" w:lineRule="auto"/>
      </w:pPr>
    </w:p>
    <w:p w14:paraId="1528828D" w14:textId="09D1D345" w:rsidR="000A40CB" w:rsidRPr="00154040" w:rsidRDefault="000A40CB" w:rsidP="000A40CB">
      <w:pPr>
        <w:widowControl w:val="0"/>
        <w:tabs>
          <w:tab w:val="left" w:pos="0"/>
        </w:tabs>
        <w:adjustRightInd w:val="0"/>
        <w:jc w:val="both"/>
        <w:rPr>
          <w:u w:val="single"/>
        </w:rPr>
      </w:pPr>
      <w:bookmarkStart w:id="0" w:name="_Hlk10719696"/>
      <w:r w:rsidRPr="00556833">
        <w:t xml:space="preserve">Date:  </w:t>
      </w:r>
      <w:r>
        <w:rPr>
          <w:u w:val="single"/>
        </w:rPr>
        <w:t>April 27, 2021</w:t>
      </w:r>
      <w:r w:rsidRPr="00154040">
        <w:tab/>
      </w:r>
      <w:r w:rsidRPr="00154040">
        <w:tab/>
      </w:r>
      <w:r w:rsidRPr="00154040">
        <w:tab/>
      </w:r>
      <w:r w:rsidRPr="00154040">
        <w:tab/>
      </w:r>
      <w:r w:rsidRPr="00154040">
        <w:tab/>
      </w:r>
      <w:r>
        <w:tab/>
      </w:r>
      <w:r w:rsidRPr="00154040">
        <w:rPr>
          <w:u w:val="single"/>
        </w:rPr>
        <w:tab/>
      </w:r>
      <w:r w:rsidRPr="00154040">
        <w:rPr>
          <w:u w:val="single"/>
        </w:rPr>
        <w:tab/>
        <w:t>/s/</w:t>
      </w:r>
      <w:r w:rsidRPr="00154040">
        <w:rPr>
          <w:u w:val="single"/>
        </w:rPr>
        <w:tab/>
      </w:r>
      <w:r w:rsidRPr="00154040">
        <w:rPr>
          <w:u w:val="single"/>
        </w:rPr>
        <w:tab/>
      </w:r>
      <w:r w:rsidRPr="00154040">
        <w:rPr>
          <w:u w:val="single"/>
        </w:rPr>
        <w:tab/>
      </w:r>
    </w:p>
    <w:p w14:paraId="4E2516DD" w14:textId="77777777" w:rsidR="000A40CB" w:rsidRPr="00154040" w:rsidRDefault="000A40CB" w:rsidP="000A40CB">
      <w:pPr>
        <w:widowControl w:val="0"/>
        <w:tabs>
          <w:tab w:val="left" w:pos="0"/>
        </w:tabs>
        <w:adjustRightInd w:val="0"/>
        <w:jc w:val="both"/>
      </w:pPr>
      <w:r w:rsidRPr="00154040">
        <w:tab/>
      </w:r>
      <w:r w:rsidRPr="00154040">
        <w:tab/>
      </w:r>
      <w:r w:rsidRPr="00154040">
        <w:tab/>
      </w:r>
      <w:r w:rsidRPr="00154040">
        <w:tab/>
      </w:r>
      <w:r w:rsidRPr="00154040">
        <w:tab/>
      </w:r>
      <w:r w:rsidRPr="00154040">
        <w:tab/>
      </w:r>
      <w:r w:rsidRPr="00154040">
        <w:tab/>
      </w:r>
      <w:r w:rsidRPr="00154040">
        <w:tab/>
        <w:t>Emily I. DeVoe</w:t>
      </w:r>
    </w:p>
    <w:p w14:paraId="5E7E5AE7" w14:textId="77777777" w:rsidR="004D2F97" w:rsidRDefault="000A40CB" w:rsidP="004D2F97">
      <w:pPr>
        <w:widowControl w:val="0"/>
        <w:tabs>
          <w:tab w:val="left" w:pos="0"/>
        </w:tabs>
        <w:adjustRightInd w:val="0"/>
        <w:jc w:val="both"/>
        <w:sectPr w:rsidR="004D2F97" w:rsidSect="004D2F97"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154040">
        <w:tab/>
      </w:r>
      <w:r w:rsidRPr="00154040">
        <w:tab/>
      </w:r>
      <w:r w:rsidRPr="00154040">
        <w:tab/>
      </w:r>
      <w:r w:rsidRPr="00154040">
        <w:tab/>
      </w:r>
      <w:r w:rsidRPr="00154040">
        <w:tab/>
      </w:r>
      <w:r w:rsidRPr="00154040">
        <w:tab/>
      </w:r>
      <w:r w:rsidRPr="00154040">
        <w:tab/>
      </w:r>
      <w:r w:rsidRPr="00154040">
        <w:tab/>
        <w:t>Administrative Law Judge</w:t>
      </w:r>
      <w:bookmarkEnd w:id="0"/>
    </w:p>
    <w:p w14:paraId="6A95C418" w14:textId="77777777" w:rsidR="004D2F97" w:rsidRPr="004D2F97" w:rsidRDefault="004D2F97" w:rsidP="004D2F97">
      <w:pPr>
        <w:autoSpaceDE/>
        <w:autoSpaceDN/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D2F97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C-2020-3022330 C-2020-3023135 - BENJAMIN KROOP v. DUQUESNE LIGHT COMPANY</w:t>
      </w:r>
      <w:r w:rsidRPr="004D2F97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4D2F97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4D2F97">
        <w:rPr>
          <w:rFonts w:ascii="Microsoft Sans Serif" w:eastAsia="Microsoft Sans Serif" w:hAnsi="Microsoft Sans Serif" w:cs="Microsoft Sans Serif"/>
          <w:szCs w:val="22"/>
        </w:rPr>
        <w:t>BENJAMIN KROOP</w:t>
      </w:r>
      <w:r w:rsidRPr="004D2F97">
        <w:rPr>
          <w:rFonts w:ascii="Microsoft Sans Serif" w:eastAsia="Microsoft Sans Serif" w:hAnsi="Microsoft Sans Serif" w:cs="Microsoft Sans Serif"/>
          <w:szCs w:val="22"/>
        </w:rPr>
        <w:cr/>
        <w:t>233 MAIN STREET</w:t>
      </w:r>
      <w:r w:rsidRPr="004D2F97">
        <w:rPr>
          <w:rFonts w:ascii="Microsoft Sans Serif" w:eastAsia="Microsoft Sans Serif" w:hAnsi="Microsoft Sans Serif" w:cs="Microsoft Sans Serif"/>
          <w:szCs w:val="22"/>
        </w:rPr>
        <w:cr/>
        <w:t>PITTSBURGH PA  15201</w:t>
      </w:r>
      <w:r w:rsidRPr="004D2F97">
        <w:rPr>
          <w:rFonts w:ascii="Microsoft Sans Serif" w:eastAsia="Microsoft Sans Serif" w:hAnsi="Microsoft Sans Serif" w:cs="Microsoft Sans Serif"/>
          <w:szCs w:val="22"/>
        </w:rPr>
        <w:cr/>
      </w:r>
      <w:r w:rsidRPr="004D2F97">
        <w:rPr>
          <w:rFonts w:ascii="Microsoft Sans Serif" w:eastAsia="Microsoft Sans Serif" w:hAnsi="Microsoft Sans Serif" w:cs="Microsoft Sans Serif"/>
          <w:b/>
          <w:bCs/>
          <w:szCs w:val="22"/>
        </w:rPr>
        <w:t>617.901.9176</w:t>
      </w:r>
      <w:r w:rsidRPr="004D2F97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4D2F97">
        <w:rPr>
          <w:rFonts w:ascii="Microsoft Sans Serif" w:eastAsia="Microsoft Sans Serif" w:hAnsi="Microsoft Sans Serif" w:cs="Microsoft Sans Serif"/>
        </w:rPr>
        <w:t>Via e-mail only due to Emergency Order at M-2020-3019262</w:t>
      </w:r>
      <w:r w:rsidRPr="004D2F97">
        <w:rPr>
          <w:rFonts w:ascii="Microsoft Sans Serif" w:eastAsia="Microsoft Sans Serif" w:hAnsi="Microsoft Sans Serif" w:cs="Microsoft Sans Serif"/>
          <w:szCs w:val="22"/>
        </w:rPr>
        <w:cr/>
        <w:t xml:space="preserve">benkroop@gmail.com </w:t>
      </w:r>
      <w:r w:rsidRPr="004D2F97">
        <w:rPr>
          <w:rFonts w:ascii="Microsoft Sans Serif" w:eastAsia="Microsoft Sans Serif" w:hAnsi="Microsoft Sans Serif" w:cs="Microsoft Sans Serif"/>
          <w:szCs w:val="22"/>
        </w:rPr>
        <w:cr/>
      </w:r>
      <w:r w:rsidRPr="004D2F97">
        <w:rPr>
          <w:rFonts w:ascii="Microsoft Sans Serif" w:eastAsia="Microsoft Sans Serif" w:hAnsi="Microsoft Sans Serif" w:cs="Microsoft Sans Serif"/>
          <w:szCs w:val="22"/>
        </w:rPr>
        <w:cr/>
        <w:t>EMILY M FARAH ESQUIRE</w:t>
      </w:r>
      <w:r w:rsidRPr="004D2F97">
        <w:rPr>
          <w:rFonts w:ascii="Microsoft Sans Serif" w:eastAsia="Microsoft Sans Serif" w:hAnsi="Microsoft Sans Serif" w:cs="Microsoft Sans Serif"/>
          <w:szCs w:val="22"/>
        </w:rPr>
        <w:cr/>
        <w:t>DUQUESNE LIGHT COMPANY</w:t>
      </w:r>
      <w:r w:rsidRPr="004D2F97">
        <w:rPr>
          <w:rFonts w:ascii="Microsoft Sans Serif" w:eastAsia="Microsoft Sans Serif" w:hAnsi="Microsoft Sans Serif" w:cs="Microsoft Sans Serif"/>
          <w:szCs w:val="22"/>
        </w:rPr>
        <w:cr/>
        <w:t>411 SEVENTH AVENUE</w:t>
      </w:r>
      <w:r w:rsidRPr="004D2F97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4D2F97">
        <w:rPr>
          <w:rFonts w:ascii="Microsoft Sans Serif" w:eastAsia="Microsoft Sans Serif" w:hAnsi="Microsoft Sans Serif" w:cs="Microsoft Sans Serif"/>
          <w:szCs w:val="22"/>
        </w:rPr>
        <w:cr/>
      </w:r>
      <w:r w:rsidRPr="004D2F97">
        <w:rPr>
          <w:rFonts w:ascii="Microsoft Sans Serif" w:eastAsia="Microsoft Sans Serif" w:hAnsi="Microsoft Sans Serif" w:cs="Microsoft Sans Serif"/>
          <w:b/>
          <w:bCs/>
          <w:szCs w:val="22"/>
        </w:rPr>
        <w:t>412.393.6431</w:t>
      </w:r>
      <w:r w:rsidRPr="004D2F97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4D2F97">
        <w:rPr>
          <w:rFonts w:ascii="Microsoft Sans Serif" w:eastAsia="Microsoft Sans Serif" w:hAnsi="Microsoft Sans Serif" w:cs="Microsoft Sans Serif"/>
          <w:szCs w:val="22"/>
        </w:rPr>
        <w:t>Accepts eService</w:t>
      </w:r>
      <w:r w:rsidRPr="004D2F97">
        <w:rPr>
          <w:rFonts w:ascii="Microsoft Sans Serif" w:eastAsia="Microsoft Sans Serif" w:hAnsi="Microsoft Sans Serif" w:cs="Microsoft Sans Serif"/>
          <w:szCs w:val="22"/>
        </w:rPr>
        <w:cr/>
      </w:r>
    </w:p>
    <w:p w14:paraId="51CDB492" w14:textId="0690078D" w:rsidR="00060919" w:rsidRDefault="00060919" w:rsidP="004D2F97">
      <w:pPr>
        <w:widowControl w:val="0"/>
        <w:tabs>
          <w:tab w:val="left" w:pos="0"/>
        </w:tabs>
        <w:adjustRightInd w:val="0"/>
        <w:jc w:val="both"/>
      </w:pPr>
    </w:p>
    <w:sectPr w:rsidR="00060919" w:rsidSect="004D2F9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17638" w14:textId="77777777" w:rsidR="00000000" w:rsidRDefault="0018344F">
      <w:r>
        <w:separator/>
      </w:r>
    </w:p>
  </w:endnote>
  <w:endnote w:type="continuationSeparator" w:id="0">
    <w:p w14:paraId="3BF66D0E" w14:textId="77777777" w:rsidR="00000000" w:rsidRDefault="0018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173229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774F547F" w14:textId="77777777" w:rsidR="00AD6C71" w:rsidRPr="00402D98" w:rsidRDefault="008079F0">
        <w:pPr>
          <w:pStyle w:val="Footer"/>
          <w:jc w:val="center"/>
          <w:rPr>
            <w:sz w:val="16"/>
            <w:szCs w:val="16"/>
          </w:rPr>
        </w:pPr>
        <w:r w:rsidRPr="00402D98">
          <w:fldChar w:fldCharType="begin"/>
        </w:r>
        <w:r w:rsidRPr="00402D98">
          <w:instrText xml:space="preserve"> PAGE   \* MERGEFORMAT </w:instrText>
        </w:r>
        <w:r w:rsidRPr="00402D98">
          <w:fldChar w:fldCharType="separate"/>
        </w:r>
        <w:r w:rsidRPr="00402D98">
          <w:rPr>
            <w:noProof/>
          </w:rPr>
          <w:t>8</w:t>
        </w:r>
        <w:r w:rsidRPr="00402D9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5FAFB" w14:textId="77777777" w:rsidR="00000000" w:rsidRDefault="0018344F">
      <w:r>
        <w:separator/>
      </w:r>
    </w:p>
  </w:footnote>
  <w:footnote w:type="continuationSeparator" w:id="0">
    <w:p w14:paraId="43E1B912" w14:textId="77777777" w:rsidR="00000000" w:rsidRDefault="00183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D6A9E"/>
    <w:multiLevelType w:val="hybridMultilevel"/>
    <w:tmpl w:val="12E061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19"/>
    <w:rsid w:val="00060919"/>
    <w:rsid w:val="000A40CB"/>
    <w:rsid w:val="0018344F"/>
    <w:rsid w:val="004D2F97"/>
    <w:rsid w:val="008079F0"/>
    <w:rsid w:val="00885271"/>
    <w:rsid w:val="00BC0997"/>
    <w:rsid w:val="00C1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BBFBB"/>
  <w15:chartTrackingRefBased/>
  <w15:docId w15:val="{3B974113-39F4-4B74-A91B-788A7E9B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919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06091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60919"/>
    <w:rPr>
      <w:rFonts w:ascii="Segoe UI" w:eastAsia="Times New Roman" w:hAnsi="Segoe UI" w:cs="Segoe UI"/>
      <w:sz w:val="24"/>
      <w:szCs w:val="18"/>
    </w:rPr>
  </w:style>
  <w:style w:type="character" w:styleId="Hyperlink">
    <w:name w:val="Hyperlink"/>
    <w:basedOn w:val="DefaultParagraphFont"/>
    <w:uiPriority w:val="99"/>
    <w:unhideWhenUsed/>
    <w:rsid w:val="000609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91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0A40CB"/>
    <w:pPr>
      <w:tabs>
        <w:tab w:val="center" w:pos="4320"/>
        <w:tab w:val="right" w:pos="8640"/>
      </w:tabs>
      <w:autoSpaceDE/>
      <w:autoSpaceDN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A40C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2F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97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voe@p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evoe@p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nkroo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DeVoe, Emily</dc:creator>
  <cp:keywords/>
  <dc:description/>
  <cp:lastModifiedBy>Miskanic, Nicholas</cp:lastModifiedBy>
  <cp:revision>3</cp:revision>
  <dcterms:created xsi:type="dcterms:W3CDTF">2021-04-27T17:56:00Z</dcterms:created>
  <dcterms:modified xsi:type="dcterms:W3CDTF">2021-04-27T17:57:00Z</dcterms:modified>
</cp:coreProperties>
</file>