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99770" w14:textId="77777777" w:rsidR="00DB4D53" w:rsidRPr="00DB4D53" w:rsidRDefault="00DB4D53" w:rsidP="00DB4D53">
      <w:pPr>
        <w:spacing w:after="0" w:line="240" w:lineRule="auto"/>
        <w:jc w:val="center"/>
        <w:rPr>
          <w:rFonts w:ascii="Times New Roman" w:hAnsi="Times New Roman" w:cs="Times New Roman"/>
          <w:b/>
          <w:sz w:val="24"/>
          <w:szCs w:val="24"/>
        </w:rPr>
      </w:pPr>
      <w:r w:rsidRPr="00DB4D53">
        <w:rPr>
          <w:rFonts w:ascii="Times New Roman" w:hAnsi="Times New Roman" w:cs="Times New Roman"/>
          <w:b/>
          <w:sz w:val="24"/>
          <w:szCs w:val="24"/>
        </w:rPr>
        <w:t>BEFORE THE</w:t>
      </w:r>
    </w:p>
    <w:p w14:paraId="29135A89" w14:textId="77777777" w:rsidR="00DB4D53" w:rsidRPr="00DB4D53" w:rsidRDefault="00DB4D53" w:rsidP="00DB4D53">
      <w:pPr>
        <w:tabs>
          <w:tab w:val="center" w:pos="4680"/>
        </w:tabs>
        <w:suppressAutoHyphens/>
        <w:spacing w:after="0" w:line="240" w:lineRule="auto"/>
        <w:jc w:val="center"/>
        <w:rPr>
          <w:rFonts w:ascii="Times New Roman" w:hAnsi="Times New Roman" w:cs="Times New Roman"/>
          <w:b/>
          <w:bCs/>
          <w:spacing w:val="-3"/>
          <w:sz w:val="24"/>
          <w:szCs w:val="24"/>
        </w:rPr>
      </w:pPr>
      <w:r w:rsidRPr="00DB4D53">
        <w:rPr>
          <w:rFonts w:ascii="Times New Roman" w:hAnsi="Times New Roman" w:cs="Times New Roman"/>
          <w:b/>
          <w:bCs/>
          <w:spacing w:val="-3"/>
          <w:sz w:val="24"/>
          <w:szCs w:val="24"/>
        </w:rPr>
        <w:t>PENNSYLVANIA PUBLIC UTILITY COMMISSION</w:t>
      </w:r>
    </w:p>
    <w:p w14:paraId="6685121C" w14:textId="77777777" w:rsidR="00DB4D53" w:rsidRPr="00DB4D53" w:rsidRDefault="00DB4D53" w:rsidP="00DB4D53">
      <w:pPr>
        <w:tabs>
          <w:tab w:val="left" w:pos="-720"/>
        </w:tabs>
        <w:suppressAutoHyphens/>
        <w:spacing w:after="0" w:line="240" w:lineRule="auto"/>
        <w:jc w:val="center"/>
        <w:rPr>
          <w:rFonts w:ascii="Times New Roman" w:hAnsi="Times New Roman" w:cs="Times New Roman"/>
          <w:spacing w:val="-3"/>
          <w:sz w:val="24"/>
          <w:szCs w:val="24"/>
        </w:rPr>
      </w:pPr>
    </w:p>
    <w:p w14:paraId="1A149BEF" w14:textId="77777777" w:rsidR="00DB4D53" w:rsidRPr="00DB4D53" w:rsidRDefault="00DB4D53" w:rsidP="00DB4D53">
      <w:pPr>
        <w:tabs>
          <w:tab w:val="left" w:pos="-720"/>
        </w:tabs>
        <w:suppressAutoHyphens/>
        <w:spacing w:after="0" w:line="240" w:lineRule="auto"/>
        <w:jc w:val="center"/>
        <w:rPr>
          <w:rFonts w:ascii="Times New Roman" w:hAnsi="Times New Roman" w:cs="Times New Roman"/>
          <w:spacing w:val="-3"/>
          <w:sz w:val="24"/>
          <w:szCs w:val="24"/>
        </w:rPr>
      </w:pPr>
    </w:p>
    <w:p w14:paraId="23AED88C" w14:textId="77777777" w:rsidR="00DB4D53" w:rsidRPr="00DB4D53" w:rsidRDefault="00DB4D53" w:rsidP="00DB4D53">
      <w:pPr>
        <w:tabs>
          <w:tab w:val="left" w:pos="-720"/>
        </w:tabs>
        <w:suppressAutoHyphens/>
        <w:spacing w:after="0" w:line="240" w:lineRule="auto"/>
        <w:jc w:val="center"/>
        <w:rPr>
          <w:rFonts w:ascii="Times New Roman" w:hAnsi="Times New Roman" w:cs="Times New Roman"/>
          <w:spacing w:val="-3"/>
          <w:sz w:val="24"/>
          <w:szCs w:val="24"/>
        </w:rPr>
      </w:pPr>
    </w:p>
    <w:p w14:paraId="05B63998" w14:textId="7C9B2FEE" w:rsidR="00DB4D53" w:rsidRPr="00DB4D53" w:rsidRDefault="00C01478" w:rsidP="00DB4D53">
      <w:pPr>
        <w:spacing w:after="0" w:line="240" w:lineRule="auto"/>
        <w:rPr>
          <w:rFonts w:ascii="Times New Roman" w:hAnsi="Times New Roman" w:cs="Times New Roman"/>
          <w:sz w:val="24"/>
          <w:szCs w:val="24"/>
        </w:rPr>
      </w:pPr>
      <w:r>
        <w:rPr>
          <w:rFonts w:ascii="Times New Roman" w:hAnsi="Times New Roman" w:cs="Times New Roman"/>
          <w:sz w:val="24"/>
          <w:szCs w:val="24"/>
        </w:rPr>
        <w:t>Andree Lombard</w:t>
      </w:r>
      <w:r w:rsidR="00DB4D53" w:rsidRPr="00DB4D53">
        <w:rPr>
          <w:rFonts w:ascii="Times New Roman" w:hAnsi="Times New Roman" w:cs="Times New Roman"/>
          <w:sz w:val="24"/>
          <w:szCs w:val="24"/>
        </w:rPr>
        <w:tab/>
      </w:r>
      <w:r w:rsidR="00DB4D53" w:rsidRPr="00DB4D53">
        <w:rPr>
          <w:rFonts w:ascii="Times New Roman" w:hAnsi="Times New Roman" w:cs="Times New Roman"/>
          <w:sz w:val="24"/>
          <w:szCs w:val="24"/>
        </w:rPr>
        <w:tab/>
      </w:r>
      <w:r w:rsidR="00DB4D53" w:rsidRPr="00DB4D53">
        <w:rPr>
          <w:rFonts w:ascii="Times New Roman" w:hAnsi="Times New Roman" w:cs="Times New Roman"/>
          <w:sz w:val="24"/>
          <w:szCs w:val="24"/>
        </w:rPr>
        <w:tab/>
      </w:r>
      <w:r w:rsidR="00DB4D53" w:rsidRPr="00DB4D53">
        <w:rPr>
          <w:rFonts w:ascii="Times New Roman" w:hAnsi="Times New Roman" w:cs="Times New Roman"/>
          <w:sz w:val="24"/>
          <w:szCs w:val="24"/>
        </w:rPr>
        <w:tab/>
      </w:r>
      <w:r w:rsidR="00DB4D53" w:rsidRPr="00DB4D53">
        <w:rPr>
          <w:rFonts w:ascii="Times New Roman" w:hAnsi="Times New Roman" w:cs="Times New Roman"/>
          <w:sz w:val="24"/>
          <w:szCs w:val="24"/>
        </w:rPr>
        <w:tab/>
        <w:t>:</w:t>
      </w:r>
    </w:p>
    <w:p w14:paraId="3ACC41AE" w14:textId="77777777" w:rsidR="00DB4D53" w:rsidRPr="00DB4D53" w:rsidRDefault="00DB4D53" w:rsidP="00DB4D53">
      <w:pPr>
        <w:spacing w:after="0" w:line="240" w:lineRule="auto"/>
        <w:rPr>
          <w:rFonts w:ascii="Times New Roman" w:hAnsi="Times New Roman" w:cs="Times New Roman"/>
          <w:sz w:val="24"/>
          <w:szCs w:val="24"/>
        </w:rPr>
      </w:pPr>
      <w:r w:rsidRPr="00DB4D53">
        <w:rPr>
          <w:rFonts w:ascii="Times New Roman" w:hAnsi="Times New Roman" w:cs="Times New Roman"/>
          <w:sz w:val="24"/>
          <w:szCs w:val="24"/>
        </w:rPr>
        <w:tab/>
      </w:r>
      <w:r w:rsidRPr="00DB4D53">
        <w:rPr>
          <w:rFonts w:ascii="Times New Roman" w:hAnsi="Times New Roman" w:cs="Times New Roman"/>
          <w:sz w:val="24"/>
          <w:szCs w:val="24"/>
        </w:rPr>
        <w:tab/>
      </w:r>
      <w:r w:rsidRPr="00DB4D53">
        <w:rPr>
          <w:rFonts w:ascii="Times New Roman" w:hAnsi="Times New Roman" w:cs="Times New Roman"/>
          <w:sz w:val="24"/>
          <w:szCs w:val="24"/>
        </w:rPr>
        <w:tab/>
      </w:r>
      <w:r w:rsidRPr="00DB4D53">
        <w:rPr>
          <w:rFonts w:ascii="Times New Roman" w:hAnsi="Times New Roman" w:cs="Times New Roman"/>
          <w:sz w:val="24"/>
          <w:szCs w:val="24"/>
        </w:rPr>
        <w:tab/>
      </w:r>
      <w:r w:rsidRPr="00DB4D53">
        <w:rPr>
          <w:rFonts w:ascii="Times New Roman" w:hAnsi="Times New Roman" w:cs="Times New Roman"/>
          <w:sz w:val="24"/>
          <w:szCs w:val="24"/>
        </w:rPr>
        <w:tab/>
      </w:r>
      <w:r w:rsidRPr="00DB4D53">
        <w:rPr>
          <w:rFonts w:ascii="Times New Roman" w:hAnsi="Times New Roman" w:cs="Times New Roman"/>
          <w:sz w:val="24"/>
          <w:szCs w:val="24"/>
        </w:rPr>
        <w:tab/>
      </w:r>
      <w:r w:rsidRPr="00DB4D53">
        <w:rPr>
          <w:rFonts w:ascii="Times New Roman" w:hAnsi="Times New Roman" w:cs="Times New Roman"/>
          <w:sz w:val="24"/>
          <w:szCs w:val="24"/>
        </w:rPr>
        <w:tab/>
        <w:t>:</w:t>
      </w:r>
    </w:p>
    <w:p w14:paraId="4900724C" w14:textId="7310424D" w:rsidR="00DB4D53" w:rsidRPr="00DB4D53" w:rsidRDefault="00DB4D53" w:rsidP="00DB4D53">
      <w:pPr>
        <w:spacing w:after="0" w:line="240" w:lineRule="auto"/>
        <w:ind w:firstLine="720"/>
        <w:rPr>
          <w:rFonts w:ascii="Times New Roman" w:hAnsi="Times New Roman" w:cs="Times New Roman"/>
          <w:sz w:val="24"/>
          <w:szCs w:val="24"/>
        </w:rPr>
      </w:pPr>
      <w:r w:rsidRPr="00DB4D53">
        <w:rPr>
          <w:rFonts w:ascii="Times New Roman" w:hAnsi="Times New Roman" w:cs="Times New Roman"/>
          <w:sz w:val="24"/>
          <w:szCs w:val="24"/>
        </w:rPr>
        <w:t>v.</w:t>
      </w:r>
      <w:r w:rsidRPr="00DB4D53">
        <w:rPr>
          <w:rFonts w:ascii="Times New Roman" w:hAnsi="Times New Roman" w:cs="Times New Roman"/>
          <w:sz w:val="24"/>
          <w:szCs w:val="24"/>
        </w:rPr>
        <w:tab/>
      </w:r>
      <w:r w:rsidRPr="00DB4D53">
        <w:rPr>
          <w:rFonts w:ascii="Times New Roman" w:hAnsi="Times New Roman" w:cs="Times New Roman"/>
          <w:sz w:val="24"/>
          <w:szCs w:val="24"/>
        </w:rPr>
        <w:tab/>
      </w:r>
      <w:r w:rsidRPr="00DB4D53">
        <w:rPr>
          <w:rFonts w:ascii="Times New Roman" w:hAnsi="Times New Roman" w:cs="Times New Roman"/>
          <w:sz w:val="24"/>
          <w:szCs w:val="24"/>
        </w:rPr>
        <w:tab/>
      </w:r>
      <w:r w:rsidRPr="00DB4D53">
        <w:rPr>
          <w:rFonts w:ascii="Times New Roman" w:hAnsi="Times New Roman" w:cs="Times New Roman"/>
          <w:sz w:val="24"/>
          <w:szCs w:val="24"/>
        </w:rPr>
        <w:tab/>
      </w:r>
      <w:r w:rsidRPr="00DB4D53">
        <w:rPr>
          <w:rFonts w:ascii="Times New Roman" w:hAnsi="Times New Roman" w:cs="Times New Roman"/>
          <w:sz w:val="24"/>
          <w:szCs w:val="24"/>
        </w:rPr>
        <w:tab/>
      </w:r>
      <w:r w:rsidRPr="00DB4D53">
        <w:rPr>
          <w:rFonts w:ascii="Times New Roman" w:hAnsi="Times New Roman" w:cs="Times New Roman"/>
          <w:sz w:val="24"/>
          <w:szCs w:val="24"/>
        </w:rPr>
        <w:tab/>
        <w:t>:</w:t>
      </w:r>
      <w:r w:rsidRPr="00DB4D53">
        <w:rPr>
          <w:rFonts w:ascii="Times New Roman" w:hAnsi="Times New Roman" w:cs="Times New Roman"/>
          <w:sz w:val="24"/>
          <w:szCs w:val="24"/>
        </w:rPr>
        <w:tab/>
      </w:r>
      <w:r w:rsidRPr="00DB4D53">
        <w:rPr>
          <w:rFonts w:ascii="Times New Roman" w:hAnsi="Times New Roman" w:cs="Times New Roman"/>
          <w:sz w:val="24"/>
          <w:szCs w:val="24"/>
        </w:rPr>
        <w:tab/>
        <w:t>C-20</w:t>
      </w:r>
      <w:r w:rsidR="00C01478">
        <w:rPr>
          <w:rFonts w:ascii="Times New Roman" w:hAnsi="Times New Roman" w:cs="Times New Roman"/>
          <w:sz w:val="24"/>
          <w:szCs w:val="24"/>
        </w:rPr>
        <w:t>21</w:t>
      </w:r>
      <w:r w:rsidRPr="00DB4D53">
        <w:rPr>
          <w:rFonts w:ascii="Times New Roman" w:hAnsi="Times New Roman" w:cs="Times New Roman"/>
          <w:sz w:val="24"/>
          <w:szCs w:val="24"/>
        </w:rPr>
        <w:t>-</w:t>
      </w:r>
      <w:r w:rsidR="00C01478">
        <w:rPr>
          <w:rFonts w:ascii="Times New Roman" w:hAnsi="Times New Roman" w:cs="Times New Roman"/>
          <w:sz w:val="24"/>
          <w:szCs w:val="24"/>
        </w:rPr>
        <w:t>3024001</w:t>
      </w:r>
    </w:p>
    <w:p w14:paraId="312DAF64" w14:textId="77777777" w:rsidR="00DB4D53" w:rsidRPr="00DB4D53" w:rsidRDefault="00DB4D53" w:rsidP="00DB4D53">
      <w:pPr>
        <w:spacing w:after="0" w:line="240" w:lineRule="auto"/>
        <w:rPr>
          <w:rFonts w:ascii="Times New Roman" w:hAnsi="Times New Roman" w:cs="Times New Roman"/>
          <w:sz w:val="24"/>
          <w:szCs w:val="24"/>
        </w:rPr>
      </w:pPr>
      <w:r w:rsidRPr="00DB4D53">
        <w:rPr>
          <w:rFonts w:ascii="Times New Roman" w:hAnsi="Times New Roman" w:cs="Times New Roman"/>
          <w:sz w:val="24"/>
          <w:szCs w:val="24"/>
        </w:rPr>
        <w:tab/>
      </w:r>
      <w:r w:rsidRPr="00DB4D53">
        <w:rPr>
          <w:rFonts w:ascii="Times New Roman" w:hAnsi="Times New Roman" w:cs="Times New Roman"/>
          <w:sz w:val="24"/>
          <w:szCs w:val="24"/>
        </w:rPr>
        <w:tab/>
      </w:r>
      <w:r w:rsidRPr="00DB4D53">
        <w:rPr>
          <w:rFonts w:ascii="Times New Roman" w:hAnsi="Times New Roman" w:cs="Times New Roman"/>
          <w:sz w:val="24"/>
          <w:szCs w:val="24"/>
        </w:rPr>
        <w:tab/>
      </w:r>
      <w:r w:rsidRPr="00DB4D53">
        <w:rPr>
          <w:rFonts w:ascii="Times New Roman" w:hAnsi="Times New Roman" w:cs="Times New Roman"/>
          <w:sz w:val="24"/>
          <w:szCs w:val="24"/>
        </w:rPr>
        <w:tab/>
      </w:r>
      <w:r w:rsidRPr="00DB4D53">
        <w:rPr>
          <w:rFonts w:ascii="Times New Roman" w:hAnsi="Times New Roman" w:cs="Times New Roman"/>
          <w:sz w:val="24"/>
          <w:szCs w:val="24"/>
        </w:rPr>
        <w:tab/>
      </w:r>
      <w:r w:rsidRPr="00DB4D53">
        <w:rPr>
          <w:rFonts w:ascii="Times New Roman" w:hAnsi="Times New Roman" w:cs="Times New Roman"/>
          <w:sz w:val="24"/>
          <w:szCs w:val="24"/>
        </w:rPr>
        <w:tab/>
      </w:r>
      <w:r w:rsidRPr="00DB4D53">
        <w:rPr>
          <w:rFonts w:ascii="Times New Roman" w:hAnsi="Times New Roman" w:cs="Times New Roman"/>
          <w:sz w:val="24"/>
          <w:szCs w:val="24"/>
        </w:rPr>
        <w:tab/>
        <w:t>:</w:t>
      </w:r>
    </w:p>
    <w:p w14:paraId="40AE6ABE" w14:textId="7F47B296" w:rsidR="00DB4D53" w:rsidRPr="00DB4D53" w:rsidRDefault="00C01478" w:rsidP="00DB4D53">
      <w:pPr>
        <w:spacing w:after="0" w:line="240" w:lineRule="auto"/>
        <w:rPr>
          <w:rFonts w:ascii="Times New Roman" w:hAnsi="Times New Roman" w:cs="Times New Roman"/>
          <w:sz w:val="24"/>
          <w:szCs w:val="24"/>
        </w:rPr>
      </w:pPr>
      <w:r>
        <w:rPr>
          <w:rFonts w:ascii="Times New Roman" w:hAnsi="Times New Roman" w:cs="Times New Roman"/>
          <w:sz w:val="24"/>
          <w:szCs w:val="24"/>
        </w:rPr>
        <w:t>PECO Energy Company</w:t>
      </w:r>
      <w:r>
        <w:rPr>
          <w:rFonts w:ascii="Times New Roman" w:hAnsi="Times New Roman" w:cs="Times New Roman"/>
          <w:sz w:val="24"/>
          <w:szCs w:val="24"/>
        </w:rPr>
        <w:tab/>
      </w:r>
      <w:r w:rsidR="00DB4D53" w:rsidRPr="00DB4D53">
        <w:rPr>
          <w:rFonts w:ascii="Times New Roman" w:hAnsi="Times New Roman" w:cs="Times New Roman"/>
          <w:sz w:val="24"/>
          <w:szCs w:val="24"/>
        </w:rPr>
        <w:t xml:space="preserve"> </w:t>
      </w:r>
      <w:r w:rsidR="00DB4D53" w:rsidRPr="00DB4D53">
        <w:rPr>
          <w:rFonts w:ascii="Times New Roman" w:hAnsi="Times New Roman" w:cs="Times New Roman"/>
          <w:sz w:val="24"/>
          <w:szCs w:val="24"/>
        </w:rPr>
        <w:tab/>
      </w:r>
      <w:r w:rsidR="00DB4D53" w:rsidRPr="00DB4D53">
        <w:rPr>
          <w:rFonts w:ascii="Times New Roman" w:hAnsi="Times New Roman" w:cs="Times New Roman"/>
          <w:sz w:val="24"/>
          <w:szCs w:val="24"/>
        </w:rPr>
        <w:tab/>
      </w:r>
      <w:r w:rsidR="00DB4D53" w:rsidRPr="00DB4D53">
        <w:rPr>
          <w:rFonts w:ascii="Times New Roman" w:hAnsi="Times New Roman" w:cs="Times New Roman"/>
          <w:sz w:val="24"/>
          <w:szCs w:val="24"/>
        </w:rPr>
        <w:tab/>
        <w:t>:</w:t>
      </w:r>
    </w:p>
    <w:p w14:paraId="7E41C593" w14:textId="77777777" w:rsidR="00DB4D53" w:rsidRPr="00DB4D53" w:rsidRDefault="00DB4D53" w:rsidP="00DB4D53">
      <w:pPr>
        <w:tabs>
          <w:tab w:val="left" w:pos="-720"/>
          <w:tab w:val="left" w:pos="5040"/>
        </w:tabs>
        <w:suppressAutoHyphens/>
        <w:spacing w:after="0" w:line="240" w:lineRule="auto"/>
        <w:jc w:val="center"/>
        <w:rPr>
          <w:rFonts w:ascii="Times New Roman" w:hAnsi="Times New Roman" w:cs="Times New Roman"/>
          <w:spacing w:val="-3"/>
          <w:sz w:val="24"/>
          <w:szCs w:val="24"/>
        </w:rPr>
      </w:pPr>
    </w:p>
    <w:p w14:paraId="3C458E57" w14:textId="77777777" w:rsidR="00DB4D53" w:rsidRPr="00DB4D53" w:rsidRDefault="00DB4D53" w:rsidP="00DB4D53">
      <w:pPr>
        <w:tabs>
          <w:tab w:val="left" w:pos="-720"/>
          <w:tab w:val="left" w:pos="5040"/>
        </w:tabs>
        <w:suppressAutoHyphens/>
        <w:spacing w:after="0" w:line="240" w:lineRule="auto"/>
        <w:jc w:val="center"/>
        <w:rPr>
          <w:rFonts w:ascii="Times New Roman" w:hAnsi="Times New Roman" w:cs="Times New Roman"/>
          <w:spacing w:val="-3"/>
          <w:sz w:val="24"/>
          <w:szCs w:val="24"/>
        </w:rPr>
      </w:pPr>
    </w:p>
    <w:p w14:paraId="537275D9" w14:textId="77777777" w:rsidR="00DB4D53" w:rsidRPr="00DB4D53" w:rsidRDefault="00DB4D53" w:rsidP="00DB4D53">
      <w:pPr>
        <w:tabs>
          <w:tab w:val="left" w:pos="-720"/>
          <w:tab w:val="left" w:pos="5040"/>
        </w:tabs>
        <w:suppressAutoHyphens/>
        <w:spacing w:after="0" w:line="360" w:lineRule="auto"/>
        <w:jc w:val="center"/>
        <w:rPr>
          <w:rFonts w:ascii="Times New Roman" w:hAnsi="Times New Roman" w:cs="Times New Roman"/>
          <w:spacing w:val="-3"/>
          <w:sz w:val="24"/>
          <w:szCs w:val="24"/>
        </w:rPr>
      </w:pPr>
    </w:p>
    <w:p w14:paraId="111F868B" w14:textId="77777777" w:rsidR="00DA4FF2" w:rsidRDefault="00DB4D53" w:rsidP="00DB4D53">
      <w:pPr>
        <w:spacing w:after="0" w:line="360" w:lineRule="auto"/>
        <w:jc w:val="center"/>
        <w:rPr>
          <w:rFonts w:ascii="Times New Roman" w:hAnsi="Times New Roman" w:cs="Times New Roman"/>
          <w:b/>
          <w:sz w:val="24"/>
          <w:szCs w:val="24"/>
          <w:u w:val="single"/>
        </w:rPr>
      </w:pPr>
      <w:r w:rsidRPr="00DB4D53">
        <w:rPr>
          <w:rFonts w:ascii="Times New Roman" w:hAnsi="Times New Roman" w:cs="Times New Roman"/>
          <w:b/>
          <w:sz w:val="24"/>
          <w:szCs w:val="24"/>
          <w:u w:val="single"/>
        </w:rPr>
        <w:t>ORDER REOPENING THE RECORD</w:t>
      </w:r>
      <w:r w:rsidR="00DA4FF2">
        <w:rPr>
          <w:rFonts w:ascii="Times New Roman" w:hAnsi="Times New Roman" w:cs="Times New Roman"/>
          <w:b/>
          <w:sz w:val="24"/>
          <w:szCs w:val="24"/>
          <w:u w:val="single"/>
        </w:rPr>
        <w:t xml:space="preserve"> AND </w:t>
      </w:r>
    </w:p>
    <w:p w14:paraId="691FE24B" w14:textId="08DFE9F8" w:rsidR="00DB4D53" w:rsidRPr="00DB4D53" w:rsidRDefault="00DA4FF2" w:rsidP="000C48F0">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SCHEDULING FURTHER HEARING</w:t>
      </w:r>
    </w:p>
    <w:p w14:paraId="073936A2" w14:textId="44EA61F3" w:rsidR="00DB4D53" w:rsidRDefault="00DB4D53" w:rsidP="000C48F0">
      <w:pPr>
        <w:spacing w:after="0" w:line="240" w:lineRule="auto"/>
        <w:rPr>
          <w:rFonts w:ascii="Times New Roman" w:hAnsi="Times New Roman" w:cs="Times New Roman"/>
          <w:sz w:val="24"/>
          <w:szCs w:val="24"/>
        </w:rPr>
      </w:pPr>
    </w:p>
    <w:p w14:paraId="6EBC6EE8" w14:textId="77777777" w:rsidR="000C48F0" w:rsidRPr="00DB4D53" w:rsidRDefault="000C48F0" w:rsidP="000C48F0">
      <w:pPr>
        <w:spacing w:after="0" w:line="240" w:lineRule="auto"/>
        <w:rPr>
          <w:rFonts w:ascii="Times New Roman" w:hAnsi="Times New Roman" w:cs="Times New Roman"/>
          <w:sz w:val="24"/>
          <w:szCs w:val="24"/>
        </w:rPr>
      </w:pPr>
    </w:p>
    <w:p w14:paraId="3A0BE613" w14:textId="77777777" w:rsidR="00C01478" w:rsidRDefault="00C01478" w:rsidP="00C01478">
      <w:pPr>
        <w:autoSpaceDE w:val="0"/>
        <w:autoSpaceDN w:val="0"/>
        <w:adjustRightInd w:val="0"/>
        <w:spacing w:after="0" w:line="360" w:lineRule="auto"/>
        <w:ind w:firstLine="1440"/>
        <w:rPr>
          <w:rFonts w:ascii="Times New Roman" w:eastAsia="Times New Roman" w:hAnsi="Times New Roman" w:cs="Times New Roman"/>
          <w:sz w:val="24"/>
          <w:szCs w:val="24"/>
        </w:rPr>
      </w:pPr>
      <w:r w:rsidRPr="001C3842">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January 28</w:t>
      </w:r>
      <w:r w:rsidRPr="001C3842">
        <w:rPr>
          <w:rFonts w:ascii="Times New Roman" w:eastAsia="Times New Roman" w:hAnsi="Times New Roman" w:cs="Times New Roman"/>
          <w:sz w:val="24"/>
          <w:szCs w:val="24"/>
        </w:rPr>
        <w:t>, 202</w:t>
      </w:r>
      <w:r>
        <w:rPr>
          <w:rFonts w:ascii="Times New Roman" w:eastAsia="Times New Roman" w:hAnsi="Times New Roman" w:cs="Times New Roman"/>
          <w:sz w:val="24"/>
          <w:szCs w:val="24"/>
        </w:rPr>
        <w:t>1</w:t>
      </w:r>
      <w:r w:rsidRPr="001C38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Andree Lombard</w:t>
      </w:r>
      <w:r w:rsidRPr="001C3842">
        <w:rPr>
          <w:rFonts w:ascii="Times New Roman" w:eastAsia="Times New Roman" w:hAnsi="Times New Roman" w:cs="Times New Roman"/>
          <w:sz w:val="24"/>
          <w:szCs w:val="24"/>
        </w:rPr>
        <w:t xml:space="preserve"> (Complainant) filed a formal complaint with the Pennsylvania Public Utility Commission (Commission) against </w:t>
      </w:r>
      <w:r>
        <w:rPr>
          <w:rFonts w:ascii="Times New Roman" w:eastAsia="Times New Roman" w:hAnsi="Times New Roman" w:cs="Times New Roman"/>
          <w:sz w:val="24"/>
          <w:szCs w:val="24"/>
        </w:rPr>
        <w:t xml:space="preserve">PECO Energy </w:t>
      </w:r>
      <w:r w:rsidRPr="001C3842">
        <w:rPr>
          <w:rFonts w:ascii="Times New Roman" w:eastAsia="Times New Roman" w:hAnsi="Times New Roman" w:cs="Times New Roman"/>
          <w:sz w:val="24"/>
          <w:szCs w:val="24"/>
        </w:rPr>
        <w:t xml:space="preserve">Company </w:t>
      </w:r>
      <w:r w:rsidRPr="001C3842">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PECO</w:t>
      </w:r>
      <w:r w:rsidRPr="001C3842">
        <w:rPr>
          <w:rFonts w:ascii="Times New Roman" w:eastAsia="Times New Roman" w:hAnsi="Times New Roman" w:cs="Times New Roman"/>
          <w:spacing w:val="-3"/>
          <w:sz w:val="24"/>
          <w:szCs w:val="24"/>
        </w:rPr>
        <w:t xml:space="preserve"> or Respondent)</w:t>
      </w:r>
      <w:r w:rsidRPr="001C3842">
        <w:rPr>
          <w:rFonts w:ascii="Times New Roman" w:eastAsia="Times New Roman" w:hAnsi="Times New Roman" w:cs="Times New Roman"/>
          <w:sz w:val="24"/>
          <w:szCs w:val="24"/>
        </w:rPr>
        <w:t>.  In h</w:t>
      </w:r>
      <w:r>
        <w:rPr>
          <w:rFonts w:ascii="Times New Roman" w:eastAsia="Times New Roman" w:hAnsi="Times New Roman" w:cs="Times New Roman"/>
          <w:sz w:val="24"/>
          <w:szCs w:val="24"/>
        </w:rPr>
        <w:t>is</w:t>
      </w:r>
      <w:r w:rsidRPr="001C3842">
        <w:rPr>
          <w:rFonts w:ascii="Times New Roman" w:eastAsia="Times New Roman" w:hAnsi="Times New Roman" w:cs="Times New Roman"/>
          <w:sz w:val="24"/>
          <w:szCs w:val="24"/>
        </w:rPr>
        <w:t xml:space="preserve"> complaint, M</w:t>
      </w:r>
      <w:r>
        <w:rPr>
          <w:rFonts w:ascii="Times New Roman" w:eastAsia="Times New Roman" w:hAnsi="Times New Roman" w:cs="Times New Roman"/>
          <w:sz w:val="24"/>
          <w:szCs w:val="24"/>
        </w:rPr>
        <w:t>r</w:t>
      </w:r>
      <w:r w:rsidRPr="001C38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Lombard</w:t>
      </w:r>
      <w:r w:rsidRPr="001C38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alleges PECO is threatening to shut off his service or has already shut of his service and </w:t>
      </w:r>
      <w:r w:rsidRPr="001C3842">
        <w:rPr>
          <w:rFonts w:ascii="Times New Roman" w:eastAsia="Times New Roman" w:hAnsi="Times New Roman" w:cs="Times New Roman"/>
          <w:sz w:val="24"/>
          <w:szCs w:val="24"/>
        </w:rPr>
        <w:t>requests a Commission-</w:t>
      </w:r>
      <w:r>
        <w:rPr>
          <w:rFonts w:ascii="Times New Roman" w:eastAsia="Times New Roman" w:hAnsi="Times New Roman" w:cs="Times New Roman"/>
          <w:sz w:val="24"/>
          <w:szCs w:val="24"/>
        </w:rPr>
        <w:t>directed</w:t>
      </w:r>
      <w:r w:rsidRPr="001C3842">
        <w:rPr>
          <w:rFonts w:ascii="Times New Roman" w:eastAsia="Times New Roman" w:hAnsi="Times New Roman" w:cs="Times New Roman"/>
          <w:sz w:val="24"/>
          <w:szCs w:val="24"/>
        </w:rPr>
        <w:t xml:space="preserve"> payment arrangement.  </w:t>
      </w:r>
    </w:p>
    <w:p w14:paraId="75864575" w14:textId="77777777" w:rsidR="00C01478" w:rsidRPr="001C3842" w:rsidRDefault="00C01478" w:rsidP="00C01478">
      <w:pPr>
        <w:autoSpaceDE w:val="0"/>
        <w:autoSpaceDN w:val="0"/>
        <w:adjustRightInd w:val="0"/>
        <w:spacing w:after="0" w:line="360" w:lineRule="auto"/>
        <w:rPr>
          <w:rFonts w:ascii="Times New Roman" w:eastAsia="Times New Roman" w:hAnsi="Times New Roman" w:cs="Times New Roman"/>
          <w:sz w:val="24"/>
          <w:szCs w:val="24"/>
        </w:rPr>
      </w:pPr>
    </w:p>
    <w:p w14:paraId="3B23A28C" w14:textId="77777777" w:rsidR="00C01478" w:rsidRPr="001C3842" w:rsidRDefault="00C01478" w:rsidP="00C01478">
      <w:pPr>
        <w:autoSpaceDE w:val="0"/>
        <w:autoSpaceDN w:val="0"/>
        <w:adjustRightInd w:val="0"/>
        <w:spacing w:after="0" w:line="360" w:lineRule="auto"/>
        <w:ind w:firstLine="1440"/>
        <w:rPr>
          <w:rFonts w:ascii="Times New Roman" w:eastAsia="Times New Roman" w:hAnsi="Times New Roman" w:cs="Times New Roman"/>
          <w:sz w:val="24"/>
          <w:szCs w:val="24"/>
        </w:rPr>
      </w:pPr>
      <w:r w:rsidRPr="001C3842">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February 19</w:t>
      </w:r>
      <w:r w:rsidRPr="001C3842">
        <w:rPr>
          <w:rFonts w:ascii="Times New Roman" w:eastAsia="Times New Roman" w:hAnsi="Times New Roman" w:cs="Times New Roman"/>
          <w:sz w:val="24"/>
          <w:szCs w:val="24"/>
        </w:rPr>
        <w:t>, 202</w:t>
      </w:r>
      <w:r>
        <w:rPr>
          <w:rFonts w:ascii="Times New Roman" w:eastAsia="Times New Roman" w:hAnsi="Times New Roman" w:cs="Times New Roman"/>
          <w:sz w:val="24"/>
          <w:szCs w:val="24"/>
        </w:rPr>
        <w:t>1</w:t>
      </w:r>
      <w:r w:rsidRPr="001C38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PECO</w:t>
      </w:r>
      <w:r w:rsidRPr="001C3842">
        <w:rPr>
          <w:rFonts w:ascii="Times New Roman" w:eastAsia="Times New Roman" w:hAnsi="Times New Roman" w:cs="Times New Roman"/>
          <w:sz w:val="24"/>
          <w:szCs w:val="24"/>
        </w:rPr>
        <w:t xml:space="preserve"> filed an answer in response to the complaint asserting, </w:t>
      </w:r>
      <w:r w:rsidRPr="001C3842">
        <w:rPr>
          <w:rFonts w:ascii="Times New Roman" w:eastAsia="Times New Roman" w:hAnsi="Times New Roman" w:cs="Times New Roman"/>
          <w:i/>
          <w:iCs/>
          <w:sz w:val="24"/>
          <w:szCs w:val="24"/>
        </w:rPr>
        <w:t>inter alia</w:t>
      </w:r>
      <w:r w:rsidRPr="001C3842">
        <w:rPr>
          <w:rFonts w:ascii="Times New Roman" w:eastAsia="Times New Roman" w:hAnsi="Times New Roman" w:cs="Times New Roman"/>
          <w:sz w:val="24"/>
          <w:szCs w:val="24"/>
        </w:rPr>
        <w:t xml:space="preserve">, it provides service to Complainant at </w:t>
      </w:r>
      <w:r>
        <w:rPr>
          <w:rFonts w:ascii="Times New Roman" w:eastAsia="Times New Roman" w:hAnsi="Times New Roman" w:cs="Times New Roman"/>
          <w:sz w:val="24"/>
          <w:szCs w:val="24"/>
        </w:rPr>
        <w:t xml:space="preserve">404 Aldan Avenue, Aldan </w:t>
      </w:r>
      <w:r w:rsidRPr="001C3842">
        <w:rPr>
          <w:rFonts w:ascii="Times New Roman" w:eastAsia="Times New Roman" w:hAnsi="Times New Roman" w:cs="Times New Roman"/>
          <w:sz w:val="24"/>
          <w:szCs w:val="24"/>
        </w:rPr>
        <w:t>Pennsylvania (service address), and den</w:t>
      </w:r>
      <w:r>
        <w:rPr>
          <w:rFonts w:ascii="Times New Roman" w:eastAsia="Times New Roman" w:hAnsi="Times New Roman" w:cs="Times New Roman"/>
          <w:sz w:val="24"/>
          <w:szCs w:val="24"/>
        </w:rPr>
        <w:t>ying</w:t>
      </w:r>
      <w:r w:rsidRPr="001C3842">
        <w:rPr>
          <w:rFonts w:ascii="Times New Roman" w:eastAsia="Times New Roman" w:hAnsi="Times New Roman" w:cs="Times New Roman"/>
          <w:sz w:val="24"/>
          <w:szCs w:val="24"/>
        </w:rPr>
        <w:t xml:space="preserve"> all other material allegations in the complaint.  </w:t>
      </w:r>
      <w:r>
        <w:rPr>
          <w:rFonts w:ascii="Times New Roman" w:eastAsia="Times New Roman" w:hAnsi="Times New Roman" w:cs="Times New Roman"/>
          <w:sz w:val="24"/>
          <w:szCs w:val="24"/>
        </w:rPr>
        <w:t>PECO</w:t>
      </w:r>
      <w:r w:rsidRPr="001C3842">
        <w:rPr>
          <w:rFonts w:ascii="Times New Roman" w:eastAsia="Times New Roman" w:hAnsi="Times New Roman" w:cs="Times New Roman"/>
          <w:sz w:val="24"/>
          <w:szCs w:val="24"/>
        </w:rPr>
        <w:t xml:space="preserve"> concluded its answer by requesting dismissal of the complaint.</w:t>
      </w:r>
    </w:p>
    <w:p w14:paraId="611FB73D" w14:textId="77777777" w:rsidR="00C01478" w:rsidRPr="001C3842" w:rsidRDefault="00C01478" w:rsidP="00C01478">
      <w:pPr>
        <w:autoSpaceDE w:val="0"/>
        <w:autoSpaceDN w:val="0"/>
        <w:adjustRightInd w:val="0"/>
        <w:spacing w:after="0" w:line="360" w:lineRule="auto"/>
        <w:rPr>
          <w:rFonts w:ascii="Times New Roman" w:eastAsia="Times New Roman" w:hAnsi="Times New Roman" w:cs="Times New Roman"/>
          <w:sz w:val="24"/>
          <w:szCs w:val="24"/>
        </w:rPr>
      </w:pPr>
    </w:p>
    <w:p w14:paraId="18C58BF5" w14:textId="758B013F" w:rsidR="00C01478" w:rsidRPr="001C3842" w:rsidRDefault="00C01478" w:rsidP="00C0147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1C3842">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February 2</w:t>
      </w:r>
      <w:r w:rsidR="009A4602">
        <w:rPr>
          <w:rFonts w:ascii="Times New Roman" w:eastAsia="Times New Roman" w:hAnsi="Times New Roman" w:cs="Times New Roman"/>
          <w:sz w:val="24"/>
          <w:szCs w:val="24"/>
        </w:rPr>
        <w:t>2</w:t>
      </w:r>
      <w:r>
        <w:rPr>
          <w:rFonts w:ascii="Times New Roman" w:eastAsia="Times New Roman" w:hAnsi="Times New Roman" w:cs="Times New Roman"/>
          <w:sz w:val="24"/>
          <w:szCs w:val="24"/>
        </w:rPr>
        <w:t>, 2021</w:t>
      </w:r>
      <w:r w:rsidRPr="001C3842">
        <w:rPr>
          <w:rFonts w:ascii="Times New Roman" w:eastAsia="Times New Roman" w:hAnsi="Times New Roman" w:cs="Times New Roman"/>
          <w:sz w:val="24"/>
          <w:szCs w:val="24"/>
        </w:rPr>
        <w:t xml:space="preserve">, </w:t>
      </w:r>
      <w:r w:rsidRPr="00D97F6F">
        <w:rPr>
          <w:rFonts w:ascii="Times New Roman" w:eastAsia="Times New Roman" w:hAnsi="Times New Roman" w:cs="Times New Roman"/>
          <w:sz w:val="24"/>
          <w:szCs w:val="24"/>
        </w:rPr>
        <w:t xml:space="preserve">the Commission issued a Call-In Telephonic Hearing Notice to the parties, establishing an initial telephonic hearing for </w:t>
      </w:r>
      <w:r>
        <w:rPr>
          <w:rFonts w:ascii="Times New Roman" w:eastAsia="Times New Roman" w:hAnsi="Times New Roman" w:cs="Times New Roman"/>
          <w:sz w:val="24"/>
          <w:szCs w:val="24"/>
        </w:rPr>
        <w:t>April 1, 2021</w:t>
      </w:r>
      <w:r w:rsidRPr="00D97F6F">
        <w:rPr>
          <w:rFonts w:ascii="Times New Roman" w:eastAsia="Times New Roman" w:hAnsi="Times New Roman" w:cs="Times New Roman"/>
          <w:sz w:val="24"/>
          <w:szCs w:val="24"/>
        </w:rPr>
        <w:t>, at 10:00 a.m. and assigning the undersigned as Presiding Officer.</w:t>
      </w:r>
      <w:r w:rsidRPr="00D97F6F">
        <w:rPr>
          <w:rFonts w:ascii="Times New Roman" w:eastAsia="Times New Roman" w:hAnsi="Times New Roman" w:cs="Times New Roman"/>
          <w:sz w:val="24"/>
          <w:szCs w:val="24"/>
          <w:vertAlign w:val="superscript"/>
        </w:rPr>
        <w:footnoteReference w:id="1"/>
      </w:r>
      <w:r w:rsidRPr="00D97F6F">
        <w:rPr>
          <w:rFonts w:ascii="Times New Roman" w:eastAsia="Times New Roman" w:hAnsi="Times New Roman" w:cs="Times New Roman"/>
          <w:sz w:val="24"/>
          <w:szCs w:val="24"/>
        </w:rPr>
        <w:t xml:space="preserve">  Of note, the Hearing Notice advised the parties: “</w:t>
      </w:r>
      <w:r w:rsidRPr="00D97F6F">
        <w:rPr>
          <w:rFonts w:ascii="Times New Roman" w:eastAsia="Times New Roman" w:hAnsi="Times New Roman" w:cs="Times New Roman"/>
          <w:i/>
          <w:iCs/>
          <w:sz w:val="24"/>
          <w:szCs w:val="24"/>
          <w:u w:val="single"/>
        </w:rPr>
        <w:t>Attention</w:t>
      </w:r>
      <w:r w:rsidRPr="00D97F6F">
        <w:rPr>
          <w:rFonts w:ascii="Times New Roman" w:eastAsia="Times New Roman" w:hAnsi="Times New Roman" w:cs="Times New Roman"/>
          <w:i/>
          <w:iCs/>
          <w:sz w:val="24"/>
          <w:szCs w:val="24"/>
        </w:rPr>
        <w:t>: You may lose this case if you do not take part in this hearing and present facts on the issues raised</w:t>
      </w:r>
      <w:r w:rsidRPr="00D97F6F">
        <w:rPr>
          <w:rFonts w:ascii="Times New Roman" w:eastAsia="Times New Roman" w:hAnsi="Times New Roman" w:cs="Times New Roman"/>
          <w:sz w:val="24"/>
          <w:szCs w:val="24"/>
        </w:rPr>
        <w:t xml:space="preserve">.” (emphasis in original).  </w:t>
      </w:r>
    </w:p>
    <w:p w14:paraId="6D9705F3" w14:textId="77777777" w:rsidR="00C01478" w:rsidRPr="001C3842" w:rsidRDefault="00C01478" w:rsidP="00C01478">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5CC3436" w14:textId="77777777" w:rsidR="00C01478" w:rsidRPr="001C3842" w:rsidRDefault="00C01478" w:rsidP="00C0147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1C3842">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March 3, 2021</w:t>
      </w:r>
      <w:r w:rsidRPr="001C3842">
        <w:rPr>
          <w:rFonts w:ascii="Times New Roman" w:eastAsia="Times New Roman" w:hAnsi="Times New Roman" w:cs="Times New Roman"/>
          <w:sz w:val="24"/>
          <w:szCs w:val="24"/>
        </w:rPr>
        <w:t xml:space="preserve">, a Prehearing Order was issued reminding the parties of the date and time of the hearing and addressed, </w:t>
      </w:r>
      <w:r w:rsidRPr="001C3842">
        <w:rPr>
          <w:rFonts w:ascii="Times New Roman" w:eastAsia="Times New Roman" w:hAnsi="Times New Roman" w:cs="Times New Roman"/>
          <w:i/>
          <w:iCs/>
          <w:sz w:val="24"/>
          <w:szCs w:val="24"/>
        </w:rPr>
        <w:t>inter alia</w:t>
      </w:r>
      <w:r w:rsidRPr="001C3842">
        <w:rPr>
          <w:rFonts w:ascii="Times New Roman" w:eastAsia="Times New Roman" w:hAnsi="Times New Roman" w:cs="Times New Roman"/>
          <w:sz w:val="24"/>
          <w:szCs w:val="24"/>
        </w:rPr>
        <w:t xml:space="preserve">, the procedures applicable to the hearing including the method by which a party could request a change of the scheduled hearing date if the date </w:t>
      </w:r>
      <w:proofErr w:type="gramStart"/>
      <w:r w:rsidRPr="001C3842">
        <w:rPr>
          <w:rFonts w:ascii="Times New Roman" w:eastAsia="Times New Roman" w:hAnsi="Times New Roman" w:cs="Times New Roman"/>
          <w:sz w:val="24"/>
          <w:szCs w:val="24"/>
        </w:rPr>
        <w:t>was</w:t>
      </w:r>
      <w:proofErr w:type="gramEnd"/>
      <w:r w:rsidRPr="001C3842">
        <w:rPr>
          <w:rFonts w:ascii="Times New Roman" w:eastAsia="Times New Roman" w:hAnsi="Times New Roman" w:cs="Times New Roman"/>
          <w:sz w:val="24"/>
          <w:szCs w:val="24"/>
        </w:rPr>
        <w:t xml:space="preserve"> not convenient for them.  Further, the Prehearing Order advised the parties:</w:t>
      </w:r>
    </w:p>
    <w:p w14:paraId="15FBDC0E" w14:textId="77777777" w:rsidR="00C01478" w:rsidRPr="001C3842" w:rsidRDefault="00C01478" w:rsidP="00C0147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14:paraId="7A35AFCB" w14:textId="77777777" w:rsidR="00C01478" w:rsidRPr="008F027F" w:rsidRDefault="00C01478" w:rsidP="00C01478">
      <w:pPr>
        <w:pStyle w:val="NoSpacing"/>
        <w:ind w:left="1440" w:right="1440"/>
        <w:rPr>
          <w:rFonts w:ascii="Times New Roman" w:hAnsi="Times New Roman" w:cs="Times New Roman"/>
          <w:sz w:val="24"/>
          <w:szCs w:val="24"/>
        </w:rPr>
      </w:pPr>
      <w:r w:rsidRPr="008F027F">
        <w:rPr>
          <w:rFonts w:ascii="Times New Roman" w:hAnsi="Times New Roman" w:cs="Times New Roman"/>
          <w:sz w:val="24"/>
          <w:szCs w:val="24"/>
        </w:rPr>
        <w:t xml:space="preserve">If you fail to participate in the hearing on the scheduled day and time, the hearing will proceed in your absence.  You will be deemed to have waived the opportunity to participate in the hearing. </w:t>
      </w:r>
      <w:r w:rsidRPr="008F027F">
        <w:rPr>
          <w:rFonts w:ascii="Times New Roman" w:hAnsi="Times New Roman" w:cs="Times New Roman"/>
          <w:b/>
          <w:bCs/>
          <w:sz w:val="24"/>
          <w:szCs w:val="24"/>
        </w:rPr>
        <w:t xml:space="preserve"> </w:t>
      </w:r>
      <w:r w:rsidRPr="008F027F">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8F027F">
        <w:rPr>
          <w:rFonts w:ascii="Times New Roman" w:hAnsi="Times New Roman" w:cs="Times New Roman"/>
          <w:sz w:val="24"/>
          <w:szCs w:val="24"/>
          <w:u w:val="single"/>
        </w:rPr>
        <w:t>.</w:t>
      </w:r>
      <w:r w:rsidRPr="008F027F">
        <w:rPr>
          <w:rFonts w:ascii="Times New Roman" w:hAnsi="Times New Roman" w:cs="Times New Roman"/>
          <w:sz w:val="24"/>
          <w:szCs w:val="24"/>
        </w:rPr>
        <w:t xml:space="preserve"> </w:t>
      </w:r>
    </w:p>
    <w:p w14:paraId="78A5ED1D" w14:textId="77777777" w:rsidR="00C01478" w:rsidRPr="001C3842" w:rsidRDefault="00C01478" w:rsidP="00C0147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14:paraId="108660CF" w14:textId="77777777" w:rsidR="00C01478" w:rsidRPr="001C3842" w:rsidRDefault="00C01478" w:rsidP="00C01478">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r w:rsidRPr="001C3842">
        <w:rPr>
          <w:rFonts w:ascii="Times New Roman" w:eastAsia="Times New Roman" w:hAnsi="Times New Roman" w:cs="Times New Roman"/>
          <w:sz w:val="24"/>
          <w:szCs w:val="24"/>
        </w:rPr>
        <w:t xml:space="preserve">(emphasis in original).  </w:t>
      </w:r>
    </w:p>
    <w:p w14:paraId="0E3C8EA3" w14:textId="77777777" w:rsidR="00C01478" w:rsidRPr="001C3842" w:rsidRDefault="00C01478" w:rsidP="00C01478">
      <w:pPr>
        <w:tabs>
          <w:tab w:val="left" w:pos="-720"/>
          <w:tab w:val="left" w:pos="144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4438C7D9" w14:textId="77777777" w:rsidR="00C01478" w:rsidRPr="00D97F6F" w:rsidRDefault="00C01478" w:rsidP="00C01478">
      <w:pPr>
        <w:tabs>
          <w:tab w:val="left" w:pos="-720"/>
          <w:tab w:val="left" w:pos="1440"/>
          <w:tab w:val="left" w:pos="2070"/>
        </w:tabs>
        <w:suppressAutoHyphens/>
        <w:autoSpaceDE w:val="0"/>
        <w:autoSpaceDN w:val="0"/>
        <w:spacing w:after="0" w:line="36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97F6F">
        <w:rPr>
          <w:rFonts w:ascii="Times New Roman" w:eastAsia="Times New Roman" w:hAnsi="Times New Roman" w:cs="Times New Roman"/>
          <w:sz w:val="24"/>
          <w:szCs w:val="24"/>
        </w:rPr>
        <w:t xml:space="preserve">Both the </w:t>
      </w:r>
      <w:r>
        <w:rPr>
          <w:rFonts w:ascii="Times New Roman" w:eastAsia="Times New Roman" w:hAnsi="Times New Roman" w:cs="Times New Roman"/>
          <w:sz w:val="24"/>
          <w:szCs w:val="24"/>
        </w:rPr>
        <w:t>February 2</w:t>
      </w:r>
      <w:r w:rsidRPr="00D97F6F">
        <w:rPr>
          <w:rFonts w:ascii="Times New Roman" w:eastAsia="Times New Roman" w:hAnsi="Times New Roman" w:cs="Times New Roman"/>
          <w:sz w:val="24"/>
          <w:szCs w:val="24"/>
        </w:rPr>
        <w:t>, 202</w:t>
      </w:r>
      <w:r>
        <w:rPr>
          <w:rFonts w:ascii="Times New Roman" w:eastAsia="Times New Roman" w:hAnsi="Times New Roman" w:cs="Times New Roman"/>
          <w:sz w:val="24"/>
          <w:szCs w:val="24"/>
        </w:rPr>
        <w:t>1</w:t>
      </w:r>
      <w:r w:rsidRPr="00D97F6F">
        <w:rPr>
          <w:rFonts w:ascii="Times New Roman" w:eastAsia="Times New Roman" w:hAnsi="Times New Roman" w:cs="Times New Roman"/>
          <w:sz w:val="24"/>
          <w:szCs w:val="24"/>
        </w:rPr>
        <w:t xml:space="preserve"> Hearing Notice and </w:t>
      </w:r>
      <w:r>
        <w:rPr>
          <w:rFonts w:ascii="Times New Roman" w:eastAsia="Times New Roman" w:hAnsi="Times New Roman" w:cs="Times New Roman"/>
          <w:sz w:val="24"/>
          <w:szCs w:val="24"/>
        </w:rPr>
        <w:t>March 3</w:t>
      </w:r>
      <w:r w:rsidRPr="00D97F6F">
        <w:rPr>
          <w:rFonts w:ascii="Times New Roman" w:eastAsia="Times New Roman" w:hAnsi="Times New Roman" w:cs="Times New Roman"/>
          <w:sz w:val="24"/>
          <w:szCs w:val="24"/>
        </w:rPr>
        <w:t>, 202</w:t>
      </w:r>
      <w:r>
        <w:rPr>
          <w:rFonts w:ascii="Times New Roman" w:eastAsia="Times New Roman" w:hAnsi="Times New Roman" w:cs="Times New Roman"/>
          <w:sz w:val="24"/>
          <w:szCs w:val="24"/>
        </w:rPr>
        <w:t>1</w:t>
      </w:r>
      <w:r w:rsidRPr="00D97F6F">
        <w:rPr>
          <w:rFonts w:ascii="Times New Roman" w:eastAsia="Times New Roman" w:hAnsi="Times New Roman" w:cs="Times New Roman"/>
          <w:sz w:val="24"/>
          <w:szCs w:val="24"/>
        </w:rPr>
        <w:t xml:space="preserve"> Prehearing Order were served electronically to the e-mail address provided to the Commission by Mr. </w:t>
      </w:r>
      <w:r>
        <w:rPr>
          <w:rFonts w:ascii="Times New Roman" w:eastAsia="Times New Roman" w:hAnsi="Times New Roman" w:cs="Times New Roman"/>
          <w:sz w:val="24"/>
          <w:szCs w:val="24"/>
        </w:rPr>
        <w:t>Lombard</w:t>
      </w:r>
      <w:r w:rsidRPr="00D97F6F">
        <w:rPr>
          <w:rFonts w:ascii="Times New Roman" w:eastAsia="Times New Roman" w:hAnsi="Times New Roman" w:cs="Times New Roman"/>
          <w:sz w:val="24"/>
          <w:szCs w:val="24"/>
        </w:rPr>
        <w:t xml:space="preserve"> in his complaint, pursuant to the Commission’s Emergency Order which provides that service by the Commission on parties will be exclusively electronic during the pendency of the </w:t>
      </w:r>
      <w:r w:rsidRPr="00D97F6F">
        <w:rPr>
          <w:rFonts w:ascii="Times New Roman" w:eastAsia="Times New Roman" w:hAnsi="Times New Roman" w:cs="Times New Roman"/>
          <w:i/>
          <w:iCs/>
          <w:sz w:val="24"/>
          <w:szCs w:val="24"/>
        </w:rPr>
        <w:t>Governor’s Proclamation of Disaster Emergency</w:t>
      </w:r>
      <w:r w:rsidRPr="00D97F6F">
        <w:rPr>
          <w:rFonts w:ascii="Times New Roman" w:eastAsia="Times New Roman" w:hAnsi="Times New Roman" w:cs="Times New Roman"/>
          <w:sz w:val="24"/>
          <w:szCs w:val="24"/>
        </w:rPr>
        <w:t>.</w:t>
      </w:r>
      <w:r w:rsidRPr="00D97F6F">
        <w:rPr>
          <w:rFonts w:ascii="Times New Roman" w:eastAsia="Times New Roman" w:hAnsi="Times New Roman" w:cs="Times New Roman"/>
          <w:sz w:val="24"/>
          <w:szCs w:val="24"/>
          <w:vertAlign w:val="superscript"/>
        </w:rPr>
        <w:footnoteReference w:id="2"/>
      </w:r>
      <w:r w:rsidRPr="00D97F6F">
        <w:rPr>
          <w:rFonts w:ascii="Times New Roman" w:eastAsia="Times New Roman" w:hAnsi="Times New Roman" w:cs="Times New Roman"/>
          <w:sz w:val="24"/>
          <w:szCs w:val="24"/>
        </w:rPr>
        <w:t xml:space="preserve">  No e-mail delivery failure notice was received by the Commission indicating that the documents served electronically did not reach Complainant.  </w:t>
      </w:r>
      <w:r w:rsidRPr="00D97F6F">
        <w:rPr>
          <w:rFonts w:ascii="Times New Roman" w:eastAsia="Times New Roman" w:hAnsi="Times New Roman" w:cs="Times New Roman"/>
          <w:sz w:val="24"/>
          <w:szCs w:val="24"/>
        </w:rPr>
        <w:tab/>
        <w:t xml:space="preserve"> </w:t>
      </w:r>
    </w:p>
    <w:p w14:paraId="5157B85B" w14:textId="77777777" w:rsidR="00C01478" w:rsidRPr="00D97F6F" w:rsidRDefault="00C01478" w:rsidP="00C01478">
      <w:pPr>
        <w:tabs>
          <w:tab w:val="left" w:pos="-720"/>
          <w:tab w:val="left" w:pos="1440"/>
          <w:tab w:val="left" w:pos="2070"/>
        </w:tabs>
        <w:suppressAutoHyphens/>
        <w:autoSpaceDE w:val="0"/>
        <w:autoSpaceDN w:val="0"/>
        <w:spacing w:after="0" w:line="360" w:lineRule="auto"/>
        <w:ind w:right="720"/>
        <w:rPr>
          <w:rFonts w:ascii="Times New Roman" w:eastAsia="Times New Roman" w:hAnsi="Times New Roman" w:cs="Times New Roman"/>
          <w:sz w:val="24"/>
          <w:szCs w:val="24"/>
        </w:rPr>
      </w:pPr>
    </w:p>
    <w:p w14:paraId="2D4863CF" w14:textId="4E401C43" w:rsidR="00C01478" w:rsidRPr="00D97F6F" w:rsidRDefault="00C01478" w:rsidP="00C01478">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D97F6F">
        <w:rPr>
          <w:rFonts w:ascii="Times New Roman" w:eastAsia="Times New Roman" w:hAnsi="Times New Roman" w:cs="Times New Roman"/>
          <w:sz w:val="24"/>
          <w:szCs w:val="24"/>
        </w:rPr>
        <w:tab/>
      </w:r>
      <w:r w:rsidRPr="00D97F6F">
        <w:rPr>
          <w:rFonts w:ascii="Times New Roman" w:eastAsia="Times New Roman" w:hAnsi="Times New Roman" w:cs="Times New Roman"/>
          <w:sz w:val="24"/>
          <w:szCs w:val="24"/>
        </w:rPr>
        <w:tab/>
        <w:t xml:space="preserve">The hearing convened on </w:t>
      </w:r>
      <w:r>
        <w:rPr>
          <w:rFonts w:ascii="Times New Roman" w:eastAsia="Times New Roman" w:hAnsi="Times New Roman" w:cs="Times New Roman"/>
          <w:sz w:val="24"/>
          <w:szCs w:val="24"/>
        </w:rPr>
        <w:t>April 1, 2021</w:t>
      </w:r>
      <w:r w:rsidRPr="00D97F6F">
        <w:rPr>
          <w:rFonts w:ascii="Times New Roman" w:eastAsia="Times New Roman" w:hAnsi="Times New Roman" w:cs="Times New Roman"/>
          <w:sz w:val="24"/>
          <w:szCs w:val="24"/>
        </w:rPr>
        <w:t xml:space="preserve">, at 10:00 a.m., as scheduled.  </w:t>
      </w:r>
      <w:r>
        <w:rPr>
          <w:rFonts w:ascii="Times New Roman" w:eastAsia="Times New Roman" w:hAnsi="Times New Roman" w:cs="Times New Roman"/>
          <w:sz w:val="24"/>
          <w:szCs w:val="24"/>
        </w:rPr>
        <w:t>Angela Lorenz</w:t>
      </w:r>
      <w:r w:rsidRPr="00D97F6F">
        <w:rPr>
          <w:rFonts w:ascii="Times New Roman" w:eastAsia="Times New Roman" w:hAnsi="Times New Roman" w:cs="Times New Roman"/>
          <w:sz w:val="24"/>
          <w:szCs w:val="24"/>
        </w:rPr>
        <w:t xml:space="preserve">, Esquire, appeared on behalf of Respondent and was ready to proceed with one witness.  Complainant did not appear.  After waiting approximately fifteen minutes for Complainant to appear and participate, the hearing proceeded in Complainant’s absence.  </w:t>
      </w:r>
      <w:r w:rsidR="00294E9D" w:rsidRPr="00DB4D53">
        <w:rPr>
          <w:rFonts w:ascii="Times New Roman" w:hAnsi="Times New Roman" w:cs="Times New Roman"/>
          <w:color w:val="000000" w:themeColor="text1"/>
          <w:sz w:val="24"/>
          <w:szCs w:val="24"/>
        </w:rPr>
        <w:t xml:space="preserve">No witnesses were presented, and no exhibits were introduced for the record. </w:t>
      </w:r>
      <w:r w:rsidR="00294E9D">
        <w:rPr>
          <w:rFonts w:ascii="Times New Roman" w:hAnsi="Times New Roman" w:cs="Times New Roman"/>
          <w:color w:val="000000" w:themeColor="text1"/>
          <w:sz w:val="24"/>
          <w:szCs w:val="24"/>
        </w:rPr>
        <w:t xml:space="preserve"> </w:t>
      </w:r>
      <w:r w:rsidRPr="00D97F6F">
        <w:rPr>
          <w:rFonts w:ascii="Times New Roman" w:eastAsia="Times New Roman" w:hAnsi="Times New Roman" w:cs="Times New Roman"/>
          <w:sz w:val="24"/>
          <w:szCs w:val="24"/>
        </w:rPr>
        <w:t xml:space="preserve">At the conclusion of the hearing, Respondent made an oral motion to dismiss the complaint for failure of Complainant to appear </w:t>
      </w:r>
      <w:r w:rsidRPr="00D97F6F">
        <w:rPr>
          <w:rFonts w:ascii="Times New Roman" w:eastAsia="Times New Roman" w:hAnsi="Times New Roman" w:cs="Times New Roman"/>
          <w:sz w:val="24"/>
          <w:szCs w:val="24"/>
        </w:rPr>
        <w:lastRenderedPageBreak/>
        <w:t xml:space="preserve">and prosecute his complaint.  The undersigned informed counsel that the motion would be taken under advisement and a ruling would be issued in an initial decision.  </w:t>
      </w:r>
    </w:p>
    <w:p w14:paraId="4D29D37D" w14:textId="77777777" w:rsidR="00C01478" w:rsidRPr="00D97F6F" w:rsidRDefault="00C01478" w:rsidP="00C01478">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58A353B3" w14:textId="77777777" w:rsidR="00C01478" w:rsidRDefault="00C01478" w:rsidP="00C01478">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D97F6F">
        <w:rPr>
          <w:rFonts w:ascii="Times New Roman" w:eastAsia="Times New Roman" w:hAnsi="Times New Roman" w:cs="Times New Roman"/>
          <w:sz w:val="24"/>
          <w:szCs w:val="24"/>
        </w:rPr>
        <w:tab/>
      </w:r>
      <w:r w:rsidRPr="00D97F6F">
        <w:rPr>
          <w:rFonts w:ascii="Times New Roman" w:eastAsia="Times New Roman" w:hAnsi="Times New Roman" w:cs="Times New Roman"/>
          <w:sz w:val="24"/>
          <w:szCs w:val="24"/>
        </w:rPr>
        <w:tab/>
        <w:t xml:space="preserve">The record closed on </w:t>
      </w:r>
      <w:r>
        <w:rPr>
          <w:rFonts w:ascii="Times New Roman" w:eastAsia="Times New Roman" w:hAnsi="Times New Roman" w:cs="Times New Roman"/>
          <w:sz w:val="24"/>
          <w:szCs w:val="24"/>
        </w:rPr>
        <w:t>April 1, 2021</w:t>
      </w:r>
      <w:r w:rsidRPr="00D97F6F">
        <w:rPr>
          <w:rFonts w:ascii="Times New Roman" w:eastAsia="Times New Roman" w:hAnsi="Times New Roman" w:cs="Times New Roman"/>
          <w:sz w:val="24"/>
          <w:szCs w:val="24"/>
        </w:rPr>
        <w:t xml:space="preserve">, following the conclusion of the telephonic hearing.  </w:t>
      </w:r>
      <w:r>
        <w:rPr>
          <w:rFonts w:ascii="Times New Roman" w:eastAsia="Times New Roman" w:hAnsi="Times New Roman" w:cs="Times New Roman"/>
          <w:sz w:val="24"/>
          <w:szCs w:val="24"/>
        </w:rPr>
        <w:t>Approximately an hour after adjournment, the undersigned was notified via e-mail that the Complainant called</w:t>
      </w:r>
      <w:r>
        <w:rPr>
          <w:rStyle w:val="FootnoteReference"/>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xml:space="preserve"> the Commission inquiring why he had not been contacted for the hearing.  Mr. Lombard was directed by Office of Administrative Law Judge (OALJ) staff to provide the reasoning for his absence from the hearing in writing to the undersigned, copying counsel for PECO, within (10) days.  On that same day, Mr. Lombard sent an e-mail communication to both the undersigned and counsel for PECO explaining why he was absent for the hearing, indicating that he was unable to find the information necessary to connect to the hearing.  </w:t>
      </w:r>
    </w:p>
    <w:p w14:paraId="57B23098" w14:textId="77777777" w:rsidR="00DB4D53" w:rsidRPr="00DB4D53" w:rsidRDefault="00DB4D53" w:rsidP="00DB4D53">
      <w:pPr>
        <w:spacing w:after="0" w:line="360" w:lineRule="auto"/>
        <w:rPr>
          <w:rFonts w:ascii="Times New Roman" w:hAnsi="Times New Roman" w:cs="Times New Roman"/>
          <w:color w:val="000000" w:themeColor="text1"/>
          <w:sz w:val="24"/>
          <w:szCs w:val="24"/>
        </w:rPr>
      </w:pPr>
    </w:p>
    <w:p w14:paraId="69FF1BB2" w14:textId="77777777" w:rsidR="00DB4D53" w:rsidRPr="00DB4D53" w:rsidRDefault="00DB4D53" w:rsidP="00DB4D53">
      <w:pPr>
        <w:spacing w:after="0" w:line="360" w:lineRule="auto"/>
        <w:ind w:firstLine="1440"/>
        <w:rPr>
          <w:rFonts w:ascii="Times New Roman" w:hAnsi="Times New Roman" w:cs="Times New Roman"/>
          <w:color w:val="212121"/>
          <w:sz w:val="24"/>
          <w:szCs w:val="24"/>
        </w:rPr>
      </w:pPr>
      <w:r w:rsidRPr="00DB4D53">
        <w:rPr>
          <w:rFonts w:ascii="Times New Roman" w:hAnsi="Times New Roman" w:cs="Times New Roman"/>
          <w:color w:val="000000" w:themeColor="text1"/>
          <w:sz w:val="24"/>
          <w:szCs w:val="24"/>
        </w:rPr>
        <w:t xml:space="preserve">The Commission’s regulations at </w:t>
      </w:r>
      <w:r w:rsidRPr="00DB4D53">
        <w:rPr>
          <w:rFonts w:ascii="Times New Roman" w:hAnsi="Times New Roman" w:cs="Times New Roman"/>
          <w:color w:val="212121"/>
          <w:sz w:val="24"/>
          <w:szCs w:val="24"/>
        </w:rPr>
        <w:t>52 Pa. Code § 5.571 address reopening a record prior to a final decision.</w:t>
      </w:r>
    </w:p>
    <w:p w14:paraId="7AD66BC1" w14:textId="77777777" w:rsidR="00DB4D53" w:rsidRPr="00DB4D53" w:rsidRDefault="00DB4D53" w:rsidP="00DB4D53">
      <w:pPr>
        <w:spacing w:after="0" w:line="360" w:lineRule="auto"/>
        <w:ind w:firstLine="1440"/>
        <w:rPr>
          <w:rFonts w:ascii="Times New Roman" w:hAnsi="Times New Roman" w:cs="Times New Roman"/>
          <w:color w:val="000000" w:themeColor="text1"/>
          <w:sz w:val="24"/>
          <w:szCs w:val="24"/>
        </w:rPr>
      </w:pPr>
    </w:p>
    <w:p w14:paraId="0EF0C121" w14:textId="77777777" w:rsidR="00DB4D53" w:rsidRPr="00DB4D53" w:rsidRDefault="00DB4D53" w:rsidP="00DB4D53">
      <w:pPr>
        <w:spacing w:after="0" w:line="240" w:lineRule="auto"/>
        <w:ind w:left="1440"/>
        <w:rPr>
          <w:rFonts w:ascii="Times New Roman" w:hAnsi="Times New Roman" w:cs="Times New Roman"/>
          <w:b/>
          <w:bCs/>
          <w:color w:val="212121"/>
          <w:sz w:val="24"/>
          <w:szCs w:val="24"/>
        </w:rPr>
      </w:pPr>
      <w:r w:rsidRPr="00DB4D53">
        <w:rPr>
          <w:rFonts w:ascii="Times New Roman" w:hAnsi="Times New Roman" w:cs="Times New Roman"/>
          <w:b/>
          <w:bCs/>
          <w:color w:val="212121"/>
          <w:sz w:val="24"/>
          <w:szCs w:val="24"/>
        </w:rPr>
        <w:t>§ 5.571. Reopening prior to a final decision.</w:t>
      </w:r>
    </w:p>
    <w:p w14:paraId="452DC5C3" w14:textId="77777777" w:rsidR="00DB4D53" w:rsidRPr="00DB4D53" w:rsidRDefault="00DB4D53" w:rsidP="00DB4D53">
      <w:pPr>
        <w:spacing w:after="0" w:line="240" w:lineRule="auto"/>
        <w:ind w:left="1440"/>
        <w:rPr>
          <w:rFonts w:ascii="Times New Roman" w:eastAsia="Times New Roman" w:hAnsi="Times New Roman" w:cs="Times New Roman"/>
          <w:color w:val="212121"/>
          <w:sz w:val="24"/>
          <w:szCs w:val="24"/>
        </w:rPr>
      </w:pPr>
      <w:r w:rsidRPr="00DB4D53">
        <w:rPr>
          <w:rFonts w:ascii="Times New Roman" w:eastAsia="Times New Roman" w:hAnsi="Times New Roman" w:cs="Times New Roman"/>
          <w:color w:val="212121"/>
          <w:sz w:val="24"/>
          <w:szCs w:val="24"/>
        </w:rPr>
        <w:t xml:space="preserve"> </w:t>
      </w:r>
    </w:p>
    <w:p w14:paraId="08089B37" w14:textId="77777777" w:rsidR="00DB4D53" w:rsidRPr="00DB4D53" w:rsidRDefault="00DB4D53" w:rsidP="00DB4D53">
      <w:pPr>
        <w:spacing w:after="0" w:line="240" w:lineRule="auto"/>
        <w:ind w:left="1440"/>
        <w:rPr>
          <w:rFonts w:ascii="Times New Roman" w:eastAsia="Times New Roman" w:hAnsi="Times New Roman" w:cs="Times New Roman"/>
          <w:color w:val="212121"/>
          <w:sz w:val="24"/>
          <w:szCs w:val="24"/>
        </w:rPr>
      </w:pPr>
      <w:r w:rsidRPr="00DB4D53">
        <w:rPr>
          <w:rFonts w:ascii="Times New Roman" w:eastAsia="Times New Roman" w:hAnsi="Times New Roman" w:cs="Times New Roman"/>
          <w:color w:val="212121"/>
          <w:sz w:val="24"/>
          <w:szCs w:val="24"/>
        </w:rPr>
        <w:t>(d) The record may be reopened upon notification to the parties in a proceeding for the reception of further evidence if there is reason to believe that conditions of fact or of law have so changed as to require, or that the public interest requires, the reopening of the proceeding.</w:t>
      </w:r>
    </w:p>
    <w:p w14:paraId="4D374A7F" w14:textId="77777777" w:rsidR="00DB4D53" w:rsidRPr="00DB4D53" w:rsidRDefault="00DB4D53" w:rsidP="00DB4D53">
      <w:pPr>
        <w:spacing w:after="0" w:line="240" w:lineRule="auto"/>
        <w:ind w:left="1440"/>
        <w:rPr>
          <w:rFonts w:ascii="Times New Roman" w:eastAsia="Times New Roman" w:hAnsi="Times New Roman" w:cs="Times New Roman"/>
          <w:color w:val="212121"/>
          <w:sz w:val="24"/>
          <w:szCs w:val="24"/>
        </w:rPr>
      </w:pPr>
    </w:p>
    <w:p w14:paraId="5D31C8D8" w14:textId="77777777" w:rsidR="00DB4D53" w:rsidRPr="00DB4D53" w:rsidRDefault="00DB4D53" w:rsidP="00DB4D53">
      <w:pPr>
        <w:spacing w:after="0" w:line="240" w:lineRule="auto"/>
        <w:ind w:left="1800"/>
        <w:rPr>
          <w:rFonts w:ascii="Times New Roman" w:eastAsia="Times New Roman" w:hAnsi="Times New Roman" w:cs="Times New Roman"/>
          <w:color w:val="212121"/>
          <w:sz w:val="24"/>
          <w:szCs w:val="24"/>
        </w:rPr>
      </w:pPr>
      <w:r w:rsidRPr="00DB4D53">
        <w:rPr>
          <w:rFonts w:ascii="Times New Roman" w:eastAsia="Times New Roman" w:hAnsi="Times New Roman" w:cs="Times New Roman"/>
          <w:color w:val="212121"/>
          <w:sz w:val="24"/>
          <w:szCs w:val="24"/>
        </w:rPr>
        <w:t>(1) The presiding officer may reopen the record if the presiding officer has not issued a decision or has not certified the record to the Commission.</w:t>
      </w:r>
    </w:p>
    <w:p w14:paraId="59F2F716" w14:textId="77777777" w:rsidR="00DB4D53" w:rsidRPr="00DB4D53" w:rsidRDefault="00DB4D53" w:rsidP="00DB4D53">
      <w:pPr>
        <w:spacing w:after="0" w:line="240" w:lineRule="auto"/>
        <w:rPr>
          <w:rFonts w:ascii="Times New Roman" w:hAnsi="Times New Roman" w:cs="Times New Roman"/>
          <w:sz w:val="24"/>
          <w:szCs w:val="24"/>
        </w:rPr>
      </w:pPr>
    </w:p>
    <w:p w14:paraId="58FDE10E" w14:textId="77777777" w:rsidR="00DB4D53" w:rsidRPr="00DB4D53" w:rsidRDefault="00DB4D53" w:rsidP="00DB4D53">
      <w:pPr>
        <w:spacing w:after="0" w:line="240" w:lineRule="auto"/>
        <w:rPr>
          <w:rFonts w:ascii="Times New Roman" w:hAnsi="Times New Roman" w:cs="Times New Roman"/>
          <w:sz w:val="24"/>
          <w:szCs w:val="24"/>
        </w:rPr>
      </w:pPr>
      <w:r w:rsidRPr="00DB4D53">
        <w:rPr>
          <w:rFonts w:ascii="Times New Roman" w:hAnsi="Times New Roman" w:cs="Times New Roman"/>
          <w:color w:val="212121"/>
          <w:sz w:val="24"/>
          <w:szCs w:val="24"/>
        </w:rPr>
        <w:t>52 Pa. Code § 5.571(d)(1).</w:t>
      </w:r>
    </w:p>
    <w:p w14:paraId="1EAFBCAA" w14:textId="77777777" w:rsidR="00DB4D53" w:rsidRPr="00DB4D53" w:rsidRDefault="00DB4D53" w:rsidP="00DB4D53">
      <w:pPr>
        <w:spacing w:after="0" w:line="360" w:lineRule="auto"/>
        <w:rPr>
          <w:rFonts w:ascii="Times New Roman" w:hAnsi="Times New Roman" w:cs="Times New Roman"/>
          <w:sz w:val="24"/>
          <w:szCs w:val="24"/>
        </w:rPr>
      </w:pPr>
    </w:p>
    <w:p w14:paraId="410AE1BA" w14:textId="73619A1F" w:rsidR="00183399" w:rsidRPr="001C3842" w:rsidRDefault="00316BC4" w:rsidP="00183399">
      <w:pPr>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As</w:t>
      </w:r>
      <w:r w:rsidR="00DB4D53" w:rsidRPr="00DB4D53">
        <w:rPr>
          <w:rFonts w:ascii="Times New Roman" w:hAnsi="Times New Roman" w:cs="Times New Roman"/>
          <w:sz w:val="24"/>
          <w:szCs w:val="24"/>
        </w:rPr>
        <w:t xml:space="preserve"> </w:t>
      </w:r>
      <w:r w:rsidR="006800AD">
        <w:rPr>
          <w:rFonts w:ascii="Times New Roman" w:hAnsi="Times New Roman" w:cs="Times New Roman"/>
          <w:sz w:val="24"/>
          <w:szCs w:val="24"/>
        </w:rPr>
        <w:t xml:space="preserve">an </w:t>
      </w:r>
      <w:r w:rsidR="00DB4D53" w:rsidRPr="00DB4D53">
        <w:rPr>
          <w:rFonts w:ascii="Times New Roman" w:hAnsi="Times New Roman" w:cs="Times New Roman"/>
          <w:sz w:val="24"/>
          <w:szCs w:val="24"/>
        </w:rPr>
        <w:t>Initial Decision in this matter</w:t>
      </w:r>
      <w:r w:rsidR="00C44764">
        <w:rPr>
          <w:rFonts w:ascii="Times New Roman" w:hAnsi="Times New Roman" w:cs="Times New Roman"/>
          <w:sz w:val="24"/>
          <w:szCs w:val="24"/>
        </w:rPr>
        <w:t xml:space="preserve"> has not been issued</w:t>
      </w:r>
      <w:r>
        <w:rPr>
          <w:rFonts w:ascii="Times New Roman" w:hAnsi="Times New Roman" w:cs="Times New Roman"/>
          <w:sz w:val="24"/>
          <w:szCs w:val="24"/>
        </w:rPr>
        <w:t xml:space="preserve"> and </w:t>
      </w:r>
      <w:r w:rsidR="00E27B3B">
        <w:rPr>
          <w:rFonts w:ascii="Times New Roman" w:hAnsi="Times New Roman" w:cs="Times New Roman"/>
          <w:sz w:val="24"/>
          <w:szCs w:val="24"/>
        </w:rPr>
        <w:t>public interest requires, it is my determination that the record in this matter be reopened.</w:t>
      </w:r>
      <w:r w:rsidR="00DB4D53" w:rsidRPr="00DB4D53">
        <w:rPr>
          <w:rFonts w:ascii="Times New Roman" w:hAnsi="Times New Roman" w:cs="Times New Roman"/>
          <w:sz w:val="24"/>
          <w:szCs w:val="24"/>
        </w:rPr>
        <w:t xml:space="preserve"> </w:t>
      </w:r>
      <w:r w:rsidR="0036233C">
        <w:rPr>
          <w:rFonts w:ascii="Times New Roman" w:hAnsi="Times New Roman" w:cs="Times New Roman"/>
          <w:sz w:val="24"/>
          <w:szCs w:val="24"/>
        </w:rPr>
        <w:t xml:space="preserve"> </w:t>
      </w:r>
      <w:r w:rsidR="00183399" w:rsidRPr="001C3842">
        <w:rPr>
          <w:rFonts w:ascii="Times New Roman" w:eastAsia="Times New Roman" w:hAnsi="Times New Roman" w:cs="Times New Roman"/>
          <w:sz w:val="24"/>
          <w:szCs w:val="24"/>
        </w:rPr>
        <w:t xml:space="preserve">Both the Public Utility Code and the Commission's regulations provide that, after being notified, a party who fails to appear at a scheduled hearing shall be deemed to have waived the opportunity to participate in the hearing and shall not be permitted thereafter to reopen the disposition of the </w:t>
      </w:r>
      <w:r w:rsidR="00183399" w:rsidRPr="001C3842">
        <w:rPr>
          <w:rFonts w:ascii="Times New Roman" w:eastAsia="Times New Roman" w:hAnsi="Times New Roman" w:cs="Times New Roman"/>
          <w:sz w:val="24"/>
          <w:szCs w:val="24"/>
        </w:rPr>
        <w:lastRenderedPageBreak/>
        <w:t xml:space="preserve">matter accomplished at the hearing, and not be permitted to recall excused witnesses.  66 </w:t>
      </w:r>
      <w:proofErr w:type="spellStart"/>
      <w:r w:rsidR="00183399" w:rsidRPr="001C3842">
        <w:rPr>
          <w:rFonts w:ascii="Times New Roman" w:eastAsia="Times New Roman" w:hAnsi="Times New Roman" w:cs="Times New Roman"/>
          <w:sz w:val="24"/>
          <w:szCs w:val="24"/>
        </w:rPr>
        <w:t>Pa.C.S</w:t>
      </w:r>
      <w:proofErr w:type="spellEnd"/>
      <w:r w:rsidR="00183399" w:rsidRPr="001C3842">
        <w:rPr>
          <w:rFonts w:ascii="Times New Roman" w:eastAsia="Times New Roman" w:hAnsi="Times New Roman" w:cs="Times New Roman"/>
          <w:sz w:val="24"/>
          <w:szCs w:val="24"/>
        </w:rPr>
        <w:t xml:space="preserve">. § 332(f); 52 </w:t>
      </w:r>
      <w:proofErr w:type="spellStart"/>
      <w:proofErr w:type="gramStart"/>
      <w:r w:rsidR="00183399" w:rsidRPr="001C3842">
        <w:rPr>
          <w:rFonts w:ascii="Times New Roman" w:eastAsia="Times New Roman" w:hAnsi="Times New Roman" w:cs="Times New Roman"/>
          <w:sz w:val="24"/>
          <w:szCs w:val="24"/>
        </w:rPr>
        <w:t>Pa.Code</w:t>
      </w:r>
      <w:proofErr w:type="spellEnd"/>
      <w:proofErr w:type="gramEnd"/>
      <w:r w:rsidR="00183399" w:rsidRPr="001C3842">
        <w:rPr>
          <w:rFonts w:ascii="Times New Roman" w:eastAsia="Times New Roman" w:hAnsi="Times New Roman" w:cs="Times New Roman"/>
          <w:sz w:val="24"/>
          <w:szCs w:val="24"/>
        </w:rPr>
        <w:t xml:space="preserve"> § 5.245(a)-(b).  However, these provisions do not apply if the presiding officer determines that the failure to be represented was unavoidable and that the interests of the other parties and the public would not be prejudiced by permitting the reopening or further examination</w:t>
      </w:r>
      <w:r w:rsidR="00183399">
        <w:rPr>
          <w:rFonts w:ascii="Times New Roman" w:eastAsia="Times New Roman" w:hAnsi="Times New Roman" w:cs="Times New Roman"/>
          <w:sz w:val="24"/>
          <w:szCs w:val="24"/>
        </w:rPr>
        <w:t>.</w:t>
      </w:r>
      <w:r w:rsidR="00183399" w:rsidRPr="001C3842">
        <w:rPr>
          <w:rFonts w:ascii="Times New Roman" w:eastAsia="Times New Roman" w:hAnsi="Times New Roman" w:cs="Times New Roman"/>
          <w:sz w:val="24"/>
          <w:szCs w:val="24"/>
        </w:rPr>
        <w:t xml:space="preserve"> </w:t>
      </w:r>
      <w:r w:rsidR="00183399">
        <w:rPr>
          <w:rFonts w:ascii="Times New Roman" w:eastAsia="Times New Roman" w:hAnsi="Times New Roman" w:cs="Times New Roman"/>
          <w:sz w:val="24"/>
          <w:szCs w:val="24"/>
        </w:rPr>
        <w:t xml:space="preserve"> </w:t>
      </w:r>
      <w:r w:rsidR="00183399" w:rsidRPr="001C3842">
        <w:rPr>
          <w:rFonts w:ascii="Times New Roman" w:eastAsia="Times New Roman" w:hAnsi="Times New Roman" w:cs="Times New Roman"/>
          <w:sz w:val="24"/>
          <w:szCs w:val="24"/>
        </w:rPr>
        <w:t xml:space="preserve">66 </w:t>
      </w:r>
      <w:proofErr w:type="spellStart"/>
      <w:r w:rsidR="00183399" w:rsidRPr="001C3842">
        <w:rPr>
          <w:rFonts w:ascii="Times New Roman" w:eastAsia="Times New Roman" w:hAnsi="Times New Roman" w:cs="Times New Roman"/>
          <w:sz w:val="24"/>
          <w:szCs w:val="24"/>
        </w:rPr>
        <w:t>Pa.C.S</w:t>
      </w:r>
      <w:proofErr w:type="spellEnd"/>
      <w:r w:rsidR="00183399" w:rsidRPr="001C3842">
        <w:rPr>
          <w:rFonts w:ascii="Times New Roman" w:eastAsia="Times New Roman" w:hAnsi="Times New Roman" w:cs="Times New Roman"/>
          <w:sz w:val="24"/>
          <w:szCs w:val="24"/>
        </w:rPr>
        <w:t xml:space="preserve">. § 332(f); 52 </w:t>
      </w:r>
      <w:proofErr w:type="spellStart"/>
      <w:proofErr w:type="gramStart"/>
      <w:r w:rsidR="00183399" w:rsidRPr="001C3842">
        <w:rPr>
          <w:rFonts w:ascii="Times New Roman" w:eastAsia="Times New Roman" w:hAnsi="Times New Roman" w:cs="Times New Roman"/>
          <w:sz w:val="24"/>
          <w:szCs w:val="24"/>
        </w:rPr>
        <w:t>Pa.Code</w:t>
      </w:r>
      <w:proofErr w:type="spellEnd"/>
      <w:proofErr w:type="gramEnd"/>
      <w:r w:rsidR="00183399" w:rsidRPr="001C3842">
        <w:rPr>
          <w:rFonts w:ascii="Times New Roman" w:eastAsia="Times New Roman" w:hAnsi="Times New Roman" w:cs="Times New Roman"/>
          <w:sz w:val="24"/>
          <w:szCs w:val="24"/>
        </w:rPr>
        <w:t xml:space="preserve"> § 5.245(a)-(b), or if the presiding officer determines that the complainant demonstrated a good faith attempt to attend the hearing.  </w:t>
      </w:r>
      <w:r w:rsidR="00183399" w:rsidRPr="001C3842">
        <w:rPr>
          <w:rFonts w:ascii="Times New Roman" w:eastAsia="Times New Roman" w:hAnsi="Times New Roman" w:cs="Times New Roman"/>
          <w:i/>
          <w:sz w:val="24"/>
          <w:szCs w:val="24"/>
        </w:rPr>
        <w:t>See e.g., Then v. Phila. Gas Works</w:t>
      </w:r>
      <w:r w:rsidR="00183399" w:rsidRPr="001C3842">
        <w:rPr>
          <w:rFonts w:ascii="Times New Roman" w:eastAsia="Times New Roman" w:hAnsi="Times New Roman" w:cs="Times New Roman"/>
          <w:iCs/>
          <w:sz w:val="24"/>
          <w:szCs w:val="24"/>
        </w:rPr>
        <w:t>, Docket</w:t>
      </w:r>
      <w:r w:rsidR="00183399" w:rsidRPr="001C3842">
        <w:rPr>
          <w:rFonts w:ascii="Times New Roman" w:eastAsia="Times New Roman" w:hAnsi="Times New Roman" w:cs="Times New Roman"/>
          <w:sz w:val="24"/>
          <w:szCs w:val="24"/>
        </w:rPr>
        <w:t xml:space="preserve"> No. F-2012-2318264 (Order entered June 13, 2013); </w:t>
      </w:r>
      <w:r w:rsidR="00183399" w:rsidRPr="001C3842">
        <w:rPr>
          <w:rFonts w:ascii="Times New Roman" w:eastAsia="Times New Roman" w:hAnsi="Times New Roman" w:cs="Times New Roman"/>
          <w:i/>
          <w:sz w:val="24"/>
          <w:szCs w:val="24"/>
        </w:rPr>
        <w:t>see also, Wiggins v. PECO Energy Co.</w:t>
      </w:r>
      <w:r w:rsidR="00183399" w:rsidRPr="001C3842">
        <w:rPr>
          <w:rFonts w:ascii="Times New Roman" w:eastAsia="Times New Roman" w:hAnsi="Times New Roman" w:cs="Times New Roman"/>
          <w:sz w:val="24"/>
          <w:szCs w:val="24"/>
        </w:rPr>
        <w:t>, Docket No. C-2010-2190335 (Order entered October 27, 2011).</w:t>
      </w:r>
    </w:p>
    <w:p w14:paraId="4A8D6BFF" w14:textId="77777777" w:rsidR="009E4A8A" w:rsidRDefault="009E4A8A" w:rsidP="00DB4D53">
      <w:pPr>
        <w:spacing w:after="0" w:line="360" w:lineRule="auto"/>
        <w:ind w:firstLine="1440"/>
        <w:rPr>
          <w:rFonts w:ascii="Times New Roman" w:hAnsi="Times New Roman" w:cs="Times New Roman"/>
          <w:sz w:val="24"/>
          <w:szCs w:val="24"/>
        </w:rPr>
      </w:pPr>
    </w:p>
    <w:p w14:paraId="56E592C8" w14:textId="1B5D4DBB" w:rsidR="00DB4D53" w:rsidRPr="00DB4D53" w:rsidRDefault="00DB4D53" w:rsidP="00DB4D53">
      <w:pPr>
        <w:spacing w:after="0" w:line="360" w:lineRule="auto"/>
        <w:ind w:firstLine="1440"/>
        <w:rPr>
          <w:rFonts w:ascii="Times New Roman" w:hAnsi="Times New Roman" w:cs="Times New Roman"/>
          <w:color w:val="000000" w:themeColor="text1"/>
          <w:sz w:val="24"/>
          <w:szCs w:val="24"/>
        </w:rPr>
      </w:pPr>
      <w:r w:rsidRPr="00DB4D53">
        <w:rPr>
          <w:rFonts w:ascii="Times New Roman" w:hAnsi="Times New Roman" w:cs="Times New Roman"/>
          <w:sz w:val="24"/>
          <w:szCs w:val="24"/>
        </w:rPr>
        <w:t xml:space="preserve"> </w:t>
      </w:r>
      <w:r w:rsidR="00215193">
        <w:rPr>
          <w:rFonts w:ascii="Times New Roman" w:hAnsi="Times New Roman" w:cs="Times New Roman"/>
          <w:sz w:val="24"/>
          <w:szCs w:val="24"/>
        </w:rPr>
        <w:t xml:space="preserve">In the instant matter, </w:t>
      </w:r>
      <w:r w:rsidR="00621109">
        <w:rPr>
          <w:rFonts w:ascii="Times New Roman" w:hAnsi="Times New Roman" w:cs="Times New Roman"/>
          <w:sz w:val="24"/>
          <w:szCs w:val="24"/>
        </w:rPr>
        <w:t>I do not find Mr. Lombard</w:t>
      </w:r>
      <w:r w:rsidR="00215193">
        <w:rPr>
          <w:rFonts w:ascii="Times New Roman" w:hAnsi="Times New Roman" w:cs="Times New Roman"/>
          <w:sz w:val="24"/>
          <w:szCs w:val="24"/>
        </w:rPr>
        <w:t xml:space="preserve">’s failure to </w:t>
      </w:r>
      <w:r w:rsidR="00370EDD">
        <w:rPr>
          <w:rFonts w:ascii="Times New Roman" w:hAnsi="Times New Roman" w:cs="Times New Roman"/>
          <w:sz w:val="24"/>
          <w:szCs w:val="24"/>
        </w:rPr>
        <w:t xml:space="preserve">appear for the April 1, 2021 hearing to be unavoidable, </w:t>
      </w:r>
      <w:r w:rsidR="00C849A6">
        <w:rPr>
          <w:rFonts w:ascii="Times New Roman" w:hAnsi="Times New Roman" w:cs="Times New Roman"/>
          <w:sz w:val="24"/>
          <w:szCs w:val="24"/>
        </w:rPr>
        <w:t>however, I also do not find Mr. Lombard</w:t>
      </w:r>
      <w:r w:rsidR="00621109">
        <w:rPr>
          <w:rFonts w:ascii="Times New Roman" w:hAnsi="Times New Roman" w:cs="Times New Roman"/>
          <w:sz w:val="24"/>
          <w:szCs w:val="24"/>
        </w:rPr>
        <w:t xml:space="preserve"> to be a disinterest</w:t>
      </w:r>
      <w:r w:rsidR="00B84949">
        <w:rPr>
          <w:rFonts w:ascii="Times New Roman" w:hAnsi="Times New Roman" w:cs="Times New Roman"/>
          <w:sz w:val="24"/>
          <w:szCs w:val="24"/>
        </w:rPr>
        <w:t>ed</w:t>
      </w:r>
      <w:r w:rsidR="00621109">
        <w:rPr>
          <w:rFonts w:ascii="Times New Roman" w:hAnsi="Times New Roman" w:cs="Times New Roman"/>
          <w:sz w:val="24"/>
          <w:szCs w:val="24"/>
        </w:rPr>
        <w:t xml:space="preserve"> litigant </w:t>
      </w:r>
      <w:r w:rsidR="005C11F0">
        <w:rPr>
          <w:rFonts w:ascii="Times New Roman" w:hAnsi="Times New Roman" w:cs="Times New Roman"/>
          <w:sz w:val="24"/>
          <w:szCs w:val="24"/>
        </w:rPr>
        <w:t>recognizing</w:t>
      </w:r>
      <w:r w:rsidR="00621109">
        <w:rPr>
          <w:rFonts w:ascii="Times New Roman" w:hAnsi="Times New Roman" w:cs="Times New Roman"/>
          <w:sz w:val="24"/>
          <w:szCs w:val="24"/>
        </w:rPr>
        <w:t xml:space="preserve"> his </w:t>
      </w:r>
      <w:r w:rsidR="00802FC9">
        <w:rPr>
          <w:rFonts w:ascii="Times New Roman" w:hAnsi="Times New Roman" w:cs="Times New Roman"/>
          <w:sz w:val="24"/>
          <w:szCs w:val="24"/>
        </w:rPr>
        <w:t xml:space="preserve">good faith </w:t>
      </w:r>
      <w:r w:rsidR="00850C1C">
        <w:rPr>
          <w:rFonts w:ascii="Times New Roman" w:hAnsi="Times New Roman" w:cs="Times New Roman"/>
          <w:sz w:val="24"/>
          <w:szCs w:val="24"/>
        </w:rPr>
        <w:t>attempt</w:t>
      </w:r>
      <w:r w:rsidR="00621109">
        <w:rPr>
          <w:rFonts w:ascii="Times New Roman" w:hAnsi="Times New Roman" w:cs="Times New Roman"/>
          <w:sz w:val="24"/>
          <w:szCs w:val="24"/>
        </w:rPr>
        <w:t xml:space="preserve"> to </w:t>
      </w:r>
      <w:r w:rsidR="00075221">
        <w:rPr>
          <w:rFonts w:ascii="Times New Roman" w:hAnsi="Times New Roman" w:cs="Times New Roman"/>
          <w:sz w:val="24"/>
          <w:szCs w:val="24"/>
        </w:rPr>
        <w:t xml:space="preserve">attend the April 1, 2021 hearing.  </w:t>
      </w:r>
      <w:r w:rsidR="00075221" w:rsidRPr="00075221">
        <w:rPr>
          <w:rFonts w:ascii="Times New Roman" w:hAnsi="Times New Roman" w:cs="Times New Roman"/>
          <w:i/>
          <w:iCs/>
          <w:color w:val="000000"/>
          <w:sz w:val="24"/>
          <w:szCs w:val="24"/>
        </w:rPr>
        <w:t>See Foti v. PPL Elec. Utils. Corp.</w:t>
      </w:r>
      <w:r w:rsidR="00075221">
        <w:rPr>
          <w:rFonts w:ascii="Times New Roman" w:hAnsi="Times New Roman" w:cs="Times New Roman"/>
          <w:color w:val="000000"/>
          <w:sz w:val="24"/>
          <w:szCs w:val="24"/>
        </w:rPr>
        <w:t xml:space="preserve">, Docket No. C-2020-3015285 (Opinion and Order Entered December 24, 2020).  </w:t>
      </w:r>
      <w:r w:rsidR="00850C1C">
        <w:rPr>
          <w:rFonts w:ascii="Times New Roman" w:hAnsi="Times New Roman" w:cs="Times New Roman"/>
          <w:color w:val="000000"/>
          <w:sz w:val="24"/>
          <w:szCs w:val="24"/>
        </w:rPr>
        <w:t xml:space="preserve">To this end Mr. Lombard will </w:t>
      </w:r>
      <w:r w:rsidRPr="00DB4D53">
        <w:rPr>
          <w:rFonts w:ascii="Times New Roman" w:hAnsi="Times New Roman" w:cs="Times New Roman"/>
          <w:color w:val="000000"/>
          <w:sz w:val="24"/>
          <w:szCs w:val="24"/>
        </w:rPr>
        <w:t>be provided with one last opportunity to participate</w:t>
      </w:r>
      <w:r w:rsidR="00850C1C">
        <w:rPr>
          <w:rFonts w:ascii="Times New Roman" w:hAnsi="Times New Roman" w:cs="Times New Roman"/>
          <w:color w:val="000000"/>
          <w:sz w:val="24"/>
          <w:szCs w:val="24"/>
        </w:rPr>
        <w:t xml:space="preserve"> in a hearing on the issues raised</w:t>
      </w:r>
      <w:r w:rsidRPr="00DB4D53">
        <w:rPr>
          <w:rFonts w:ascii="Times New Roman" w:hAnsi="Times New Roman" w:cs="Times New Roman"/>
          <w:color w:val="000000"/>
          <w:sz w:val="24"/>
          <w:szCs w:val="24"/>
        </w:rPr>
        <w:t>.</w:t>
      </w:r>
      <w:r w:rsidRPr="00DB4D53">
        <w:rPr>
          <w:rFonts w:ascii="Times New Roman" w:hAnsi="Times New Roman" w:cs="Times New Roman"/>
          <w:sz w:val="24"/>
          <w:szCs w:val="24"/>
        </w:rPr>
        <w:t xml:space="preserve">  T</w:t>
      </w:r>
      <w:r w:rsidRPr="00DB4D53">
        <w:rPr>
          <w:rFonts w:ascii="Times New Roman" w:hAnsi="Times New Roman" w:cs="Times New Roman"/>
          <w:color w:val="000000"/>
          <w:sz w:val="24"/>
          <w:szCs w:val="24"/>
        </w:rPr>
        <w:t xml:space="preserve">he public interest is better served when all litigants, particularly </w:t>
      </w:r>
      <w:r w:rsidRPr="00CC3505">
        <w:rPr>
          <w:rFonts w:ascii="Times New Roman" w:hAnsi="Times New Roman" w:cs="Times New Roman"/>
          <w:i/>
          <w:color w:val="000000"/>
          <w:sz w:val="24"/>
          <w:szCs w:val="24"/>
        </w:rPr>
        <w:t>pro se</w:t>
      </w:r>
      <w:r w:rsidRPr="00DB4D53">
        <w:rPr>
          <w:rFonts w:ascii="Times New Roman" w:hAnsi="Times New Roman" w:cs="Times New Roman"/>
          <w:color w:val="000000"/>
          <w:sz w:val="24"/>
          <w:szCs w:val="24"/>
        </w:rPr>
        <w:t xml:space="preserve"> litigants, are afforded a meaningful opportunity to be heard.</w:t>
      </w:r>
    </w:p>
    <w:p w14:paraId="403CF85E" w14:textId="77777777" w:rsidR="00DB4D53" w:rsidRPr="00DB4D53" w:rsidRDefault="00DB4D53" w:rsidP="00DB4D53">
      <w:pPr>
        <w:spacing w:after="0" w:line="360" w:lineRule="auto"/>
        <w:rPr>
          <w:rFonts w:ascii="Times New Roman" w:hAnsi="Times New Roman" w:cs="Times New Roman"/>
          <w:sz w:val="24"/>
          <w:szCs w:val="24"/>
        </w:rPr>
      </w:pPr>
    </w:p>
    <w:p w14:paraId="1F816305" w14:textId="44143D55" w:rsidR="0009778A" w:rsidRPr="00DB4D53" w:rsidRDefault="00850C1C" w:rsidP="0009778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In making th</w:t>
      </w:r>
      <w:r w:rsidR="008A7DDB">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 xml:space="preserve"> determination </w:t>
      </w:r>
      <w:r w:rsidR="00205447">
        <w:rPr>
          <w:rFonts w:ascii="Times New Roman" w:eastAsia="Times New Roman" w:hAnsi="Times New Roman" w:cs="Times New Roman"/>
          <w:color w:val="000000"/>
          <w:spacing w:val="-3"/>
          <w:sz w:val="24"/>
          <w:szCs w:val="24"/>
        </w:rPr>
        <w:t xml:space="preserve">to reopen the record </w:t>
      </w:r>
      <w:r>
        <w:rPr>
          <w:rFonts w:ascii="Times New Roman" w:eastAsia="Times New Roman" w:hAnsi="Times New Roman" w:cs="Times New Roman"/>
          <w:color w:val="000000"/>
          <w:spacing w:val="-3"/>
          <w:sz w:val="24"/>
          <w:szCs w:val="24"/>
        </w:rPr>
        <w:t xml:space="preserve">I </w:t>
      </w:r>
      <w:r w:rsidR="00F14172">
        <w:rPr>
          <w:rFonts w:ascii="Times New Roman" w:eastAsia="Times New Roman" w:hAnsi="Times New Roman" w:cs="Times New Roman"/>
          <w:color w:val="000000"/>
          <w:spacing w:val="-3"/>
          <w:sz w:val="24"/>
          <w:szCs w:val="24"/>
        </w:rPr>
        <w:t>also</w:t>
      </w:r>
      <w:r>
        <w:rPr>
          <w:rFonts w:ascii="Times New Roman" w:eastAsia="Times New Roman" w:hAnsi="Times New Roman" w:cs="Times New Roman"/>
          <w:color w:val="000000"/>
          <w:spacing w:val="-3"/>
          <w:sz w:val="24"/>
          <w:szCs w:val="24"/>
        </w:rPr>
        <w:t xml:space="preserve"> </w:t>
      </w:r>
      <w:r w:rsidR="00DB4D53" w:rsidRPr="00DB4D53">
        <w:rPr>
          <w:rFonts w:ascii="Times New Roman" w:eastAsia="Times New Roman" w:hAnsi="Times New Roman" w:cs="Times New Roman"/>
          <w:color w:val="000000"/>
          <w:spacing w:val="-3"/>
          <w:sz w:val="24"/>
          <w:szCs w:val="24"/>
        </w:rPr>
        <w:t xml:space="preserve">considered the interests of </w:t>
      </w:r>
      <w:r>
        <w:rPr>
          <w:rFonts w:ascii="Times New Roman" w:eastAsia="Times New Roman" w:hAnsi="Times New Roman" w:cs="Times New Roman"/>
          <w:color w:val="000000"/>
          <w:spacing w:val="-3"/>
          <w:sz w:val="24"/>
          <w:szCs w:val="24"/>
        </w:rPr>
        <w:t>PECO</w:t>
      </w:r>
      <w:r w:rsidR="00DB4D53" w:rsidRPr="00DB4D53">
        <w:rPr>
          <w:rFonts w:ascii="Times New Roman" w:eastAsia="Times New Roman" w:hAnsi="Times New Roman" w:cs="Times New Roman"/>
          <w:color w:val="000000"/>
          <w:spacing w:val="-3"/>
          <w:sz w:val="24"/>
          <w:szCs w:val="24"/>
        </w:rPr>
        <w:t xml:space="preserve">.  Certainly, </w:t>
      </w:r>
      <w:r w:rsidR="00205447">
        <w:rPr>
          <w:rFonts w:ascii="Times New Roman" w:eastAsia="Times New Roman" w:hAnsi="Times New Roman" w:cs="Times New Roman"/>
          <w:color w:val="000000"/>
          <w:spacing w:val="-3"/>
          <w:sz w:val="24"/>
          <w:szCs w:val="24"/>
        </w:rPr>
        <w:t>PECO</w:t>
      </w:r>
      <w:r w:rsidR="00DB4D53" w:rsidRPr="00DB4D53">
        <w:rPr>
          <w:rFonts w:ascii="Times New Roman" w:eastAsia="Times New Roman" w:hAnsi="Times New Roman" w:cs="Times New Roman"/>
          <w:color w:val="000000"/>
          <w:spacing w:val="-3"/>
          <w:sz w:val="24"/>
          <w:szCs w:val="24"/>
        </w:rPr>
        <w:t xml:space="preserve"> has expended time and resources preparing for </w:t>
      </w:r>
      <w:r w:rsidR="006D0DA3">
        <w:rPr>
          <w:rFonts w:ascii="Times New Roman" w:eastAsia="Times New Roman" w:hAnsi="Times New Roman" w:cs="Times New Roman"/>
          <w:color w:val="000000"/>
          <w:spacing w:val="-3"/>
          <w:sz w:val="24"/>
          <w:szCs w:val="24"/>
        </w:rPr>
        <w:t xml:space="preserve">this matter; and reopening the record would </w:t>
      </w:r>
      <w:r w:rsidR="00B96A69">
        <w:rPr>
          <w:rFonts w:ascii="Times New Roman" w:eastAsia="Times New Roman" w:hAnsi="Times New Roman" w:cs="Times New Roman"/>
          <w:color w:val="000000"/>
          <w:spacing w:val="-3"/>
          <w:sz w:val="24"/>
          <w:szCs w:val="24"/>
        </w:rPr>
        <w:t xml:space="preserve">again </w:t>
      </w:r>
      <w:r w:rsidR="00613AAB">
        <w:rPr>
          <w:rFonts w:ascii="Times New Roman" w:eastAsia="Times New Roman" w:hAnsi="Times New Roman" w:cs="Times New Roman"/>
          <w:color w:val="000000"/>
          <w:spacing w:val="-3"/>
          <w:sz w:val="24"/>
          <w:szCs w:val="24"/>
        </w:rPr>
        <w:t>open</w:t>
      </w:r>
      <w:r w:rsidR="000C3182">
        <w:rPr>
          <w:rFonts w:ascii="Times New Roman" w:eastAsia="Times New Roman" w:hAnsi="Times New Roman" w:cs="Times New Roman"/>
          <w:color w:val="000000"/>
          <w:spacing w:val="-3"/>
          <w:sz w:val="24"/>
          <w:szCs w:val="24"/>
        </w:rPr>
        <w:t xml:space="preserve"> </w:t>
      </w:r>
      <w:r w:rsidR="006A378F">
        <w:rPr>
          <w:rFonts w:ascii="Times New Roman" w:eastAsia="Times New Roman" w:hAnsi="Times New Roman" w:cs="Times New Roman"/>
          <w:color w:val="000000"/>
          <w:spacing w:val="-3"/>
          <w:sz w:val="24"/>
          <w:szCs w:val="24"/>
        </w:rPr>
        <w:t xml:space="preserve">PECO up to expending </w:t>
      </w:r>
      <w:r w:rsidR="00F81D1A">
        <w:rPr>
          <w:rFonts w:ascii="Times New Roman" w:eastAsia="Times New Roman" w:hAnsi="Times New Roman" w:cs="Times New Roman"/>
          <w:color w:val="000000"/>
          <w:spacing w:val="-3"/>
          <w:sz w:val="24"/>
          <w:szCs w:val="24"/>
        </w:rPr>
        <w:t>more time and</w:t>
      </w:r>
      <w:r w:rsidR="00DB48E7">
        <w:rPr>
          <w:rFonts w:ascii="Times New Roman" w:eastAsia="Times New Roman" w:hAnsi="Times New Roman" w:cs="Times New Roman"/>
          <w:color w:val="000000"/>
          <w:spacing w:val="-3"/>
          <w:sz w:val="24"/>
          <w:szCs w:val="24"/>
        </w:rPr>
        <w:t xml:space="preserve"> more</w:t>
      </w:r>
      <w:r w:rsidR="00F81D1A">
        <w:rPr>
          <w:rFonts w:ascii="Times New Roman" w:eastAsia="Times New Roman" w:hAnsi="Times New Roman" w:cs="Times New Roman"/>
          <w:color w:val="000000"/>
          <w:spacing w:val="-3"/>
          <w:sz w:val="24"/>
          <w:szCs w:val="24"/>
        </w:rPr>
        <w:t xml:space="preserve"> resources.  </w:t>
      </w:r>
      <w:r w:rsidR="00DB4D53" w:rsidRPr="00DB4D53">
        <w:rPr>
          <w:rFonts w:ascii="Times New Roman" w:eastAsia="Times New Roman" w:hAnsi="Times New Roman" w:cs="Times New Roman"/>
          <w:color w:val="000000"/>
          <w:spacing w:val="-3"/>
          <w:sz w:val="24"/>
          <w:szCs w:val="24"/>
        </w:rPr>
        <w:t xml:space="preserve">However, </w:t>
      </w:r>
      <w:r w:rsidR="00F81D1A">
        <w:rPr>
          <w:rFonts w:ascii="Times New Roman" w:eastAsia="Times New Roman" w:hAnsi="Times New Roman" w:cs="Times New Roman"/>
          <w:color w:val="000000"/>
          <w:spacing w:val="-3"/>
          <w:sz w:val="24"/>
          <w:szCs w:val="24"/>
        </w:rPr>
        <w:t xml:space="preserve">those </w:t>
      </w:r>
      <w:r w:rsidR="00DB4D53" w:rsidRPr="00DB4D53">
        <w:rPr>
          <w:rFonts w:ascii="Times New Roman" w:eastAsia="Times New Roman" w:hAnsi="Times New Roman" w:cs="Times New Roman"/>
          <w:color w:val="000000"/>
          <w:spacing w:val="-3"/>
          <w:sz w:val="24"/>
          <w:szCs w:val="24"/>
        </w:rPr>
        <w:t xml:space="preserve">resources would </w:t>
      </w:r>
      <w:r w:rsidR="00DB48E7">
        <w:rPr>
          <w:rFonts w:ascii="Times New Roman" w:eastAsia="Times New Roman" w:hAnsi="Times New Roman" w:cs="Times New Roman"/>
          <w:color w:val="000000"/>
          <w:spacing w:val="-3"/>
          <w:sz w:val="24"/>
          <w:szCs w:val="24"/>
        </w:rPr>
        <w:t>arguably</w:t>
      </w:r>
      <w:r w:rsidR="00DB4D53" w:rsidRPr="00DB4D53">
        <w:rPr>
          <w:rFonts w:ascii="Times New Roman" w:eastAsia="Times New Roman" w:hAnsi="Times New Roman" w:cs="Times New Roman"/>
          <w:color w:val="000000"/>
          <w:spacing w:val="-3"/>
          <w:sz w:val="24"/>
          <w:szCs w:val="24"/>
        </w:rPr>
        <w:t xml:space="preserve"> be </w:t>
      </w:r>
      <w:r w:rsidR="0033663D">
        <w:rPr>
          <w:rFonts w:ascii="Times New Roman" w:eastAsia="Times New Roman" w:hAnsi="Times New Roman" w:cs="Times New Roman"/>
          <w:color w:val="000000"/>
          <w:spacing w:val="-3"/>
          <w:sz w:val="24"/>
          <w:szCs w:val="24"/>
        </w:rPr>
        <w:t>exhausted</w:t>
      </w:r>
      <w:r w:rsidR="00DB4D53" w:rsidRPr="00DB4D53">
        <w:rPr>
          <w:rFonts w:ascii="Times New Roman" w:eastAsia="Times New Roman" w:hAnsi="Times New Roman" w:cs="Times New Roman"/>
          <w:color w:val="000000"/>
          <w:spacing w:val="-3"/>
          <w:sz w:val="24"/>
          <w:szCs w:val="24"/>
        </w:rPr>
        <w:t xml:space="preserve"> by P</w:t>
      </w:r>
      <w:r w:rsidR="0033663D">
        <w:rPr>
          <w:rFonts w:ascii="Times New Roman" w:eastAsia="Times New Roman" w:hAnsi="Times New Roman" w:cs="Times New Roman"/>
          <w:color w:val="000000"/>
          <w:spacing w:val="-3"/>
          <w:sz w:val="24"/>
          <w:szCs w:val="24"/>
        </w:rPr>
        <w:t>ECO in</w:t>
      </w:r>
      <w:r w:rsidR="00DB4D53" w:rsidRPr="00DB4D53">
        <w:rPr>
          <w:rFonts w:ascii="Times New Roman" w:eastAsia="Times New Roman" w:hAnsi="Times New Roman" w:cs="Times New Roman"/>
          <w:color w:val="000000"/>
          <w:spacing w:val="-3"/>
          <w:sz w:val="24"/>
          <w:szCs w:val="24"/>
        </w:rPr>
        <w:t xml:space="preserve"> handling this case through any appeal process the Complainant might undertake if he is not given </w:t>
      </w:r>
      <w:r w:rsidR="007E36FC">
        <w:rPr>
          <w:rFonts w:ascii="Times New Roman" w:eastAsia="Times New Roman" w:hAnsi="Times New Roman" w:cs="Times New Roman"/>
          <w:color w:val="000000"/>
          <w:spacing w:val="-3"/>
          <w:sz w:val="24"/>
          <w:szCs w:val="24"/>
        </w:rPr>
        <w:t>the</w:t>
      </w:r>
      <w:r w:rsidR="00DB4D53" w:rsidRPr="00DB4D53">
        <w:rPr>
          <w:rFonts w:ascii="Times New Roman" w:eastAsia="Times New Roman" w:hAnsi="Times New Roman" w:cs="Times New Roman"/>
          <w:color w:val="000000"/>
          <w:spacing w:val="-3"/>
          <w:sz w:val="24"/>
          <w:szCs w:val="24"/>
        </w:rPr>
        <w:t xml:space="preserve"> opportunity to prosecute h</w:t>
      </w:r>
      <w:r w:rsidR="007E36FC">
        <w:rPr>
          <w:rFonts w:ascii="Times New Roman" w:eastAsia="Times New Roman" w:hAnsi="Times New Roman" w:cs="Times New Roman"/>
          <w:color w:val="000000"/>
          <w:spacing w:val="-3"/>
          <w:sz w:val="24"/>
          <w:szCs w:val="24"/>
        </w:rPr>
        <w:t>is</w:t>
      </w:r>
      <w:r w:rsidR="00DB4D53" w:rsidRPr="00DB4D53">
        <w:rPr>
          <w:rFonts w:ascii="Times New Roman" w:eastAsia="Times New Roman" w:hAnsi="Times New Roman" w:cs="Times New Roman"/>
          <w:color w:val="000000"/>
          <w:spacing w:val="-3"/>
          <w:sz w:val="24"/>
          <w:szCs w:val="24"/>
        </w:rPr>
        <w:t xml:space="preserve"> </w:t>
      </w:r>
      <w:r w:rsidR="00F36D17">
        <w:rPr>
          <w:rFonts w:ascii="Times New Roman" w:eastAsia="Times New Roman" w:hAnsi="Times New Roman" w:cs="Times New Roman"/>
          <w:color w:val="000000"/>
          <w:spacing w:val="-3"/>
          <w:sz w:val="24"/>
          <w:szCs w:val="24"/>
        </w:rPr>
        <w:t>c</w:t>
      </w:r>
      <w:r w:rsidR="00DB4D53" w:rsidRPr="00DB4D53">
        <w:rPr>
          <w:rFonts w:ascii="Times New Roman" w:eastAsia="Times New Roman" w:hAnsi="Times New Roman" w:cs="Times New Roman"/>
          <w:color w:val="000000"/>
          <w:spacing w:val="-3"/>
          <w:sz w:val="24"/>
          <w:szCs w:val="24"/>
        </w:rPr>
        <w:t xml:space="preserve">omplaint.  </w:t>
      </w:r>
      <w:r w:rsidR="0009778A">
        <w:rPr>
          <w:rFonts w:ascii="Times New Roman" w:eastAsia="Times New Roman" w:hAnsi="Times New Roman" w:cs="Times New Roman"/>
          <w:color w:val="000000"/>
          <w:spacing w:val="-3"/>
          <w:sz w:val="24"/>
          <w:szCs w:val="24"/>
        </w:rPr>
        <w:t>Utilities</w:t>
      </w:r>
      <w:r w:rsidR="00DB4D53" w:rsidRPr="00DB4D53">
        <w:rPr>
          <w:rFonts w:ascii="Times New Roman" w:eastAsia="Times New Roman" w:hAnsi="Times New Roman" w:cs="Times New Roman"/>
          <w:color w:val="000000"/>
          <w:spacing w:val="-3"/>
          <w:sz w:val="24"/>
          <w:szCs w:val="24"/>
        </w:rPr>
        <w:t xml:space="preserve"> </w:t>
      </w:r>
      <w:r w:rsidR="0051722F">
        <w:rPr>
          <w:rFonts w:ascii="Times New Roman" w:eastAsia="Times New Roman" w:hAnsi="Times New Roman" w:cs="Times New Roman"/>
          <w:color w:val="000000"/>
          <w:spacing w:val="-3"/>
          <w:sz w:val="24"/>
          <w:szCs w:val="24"/>
        </w:rPr>
        <w:t xml:space="preserve">are entitled to payment on services rendered, </w:t>
      </w:r>
      <w:r w:rsidR="00DE0FCB">
        <w:rPr>
          <w:rFonts w:ascii="Times New Roman" w:eastAsia="Times New Roman" w:hAnsi="Times New Roman" w:cs="Times New Roman"/>
          <w:color w:val="000000"/>
          <w:spacing w:val="-3"/>
          <w:sz w:val="24"/>
          <w:szCs w:val="24"/>
        </w:rPr>
        <w:t xml:space="preserve">as are customers </w:t>
      </w:r>
      <w:r w:rsidR="004E058F">
        <w:rPr>
          <w:rFonts w:ascii="Times New Roman" w:eastAsia="Times New Roman" w:hAnsi="Times New Roman" w:cs="Times New Roman"/>
          <w:color w:val="000000"/>
          <w:spacing w:val="-3"/>
          <w:sz w:val="24"/>
          <w:szCs w:val="24"/>
        </w:rPr>
        <w:t>required to pay for services received</w:t>
      </w:r>
      <w:r w:rsidR="00DB4D53" w:rsidRPr="00DB4D53">
        <w:rPr>
          <w:rFonts w:ascii="Times New Roman" w:eastAsia="Times New Roman" w:hAnsi="Times New Roman" w:cs="Times New Roman"/>
          <w:color w:val="000000"/>
          <w:spacing w:val="-3"/>
          <w:sz w:val="24"/>
          <w:szCs w:val="24"/>
        </w:rPr>
        <w:t>.</w:t>
      </w:r>
      <w:r w:rsidR="0009778A">
        <w:rPr>
          <w:rFonts w:ascii="Times New Roman" w:eastAsia="Times New Roman" w:hAnsi="Times New Roman" w:cs="Times New Roman"/>
          <w:color w:val="000000"/>
          <w:spacing w:val="-3"/>
          <w:sz w:val="24"/>
          <w:szCs w:val="24"/>
        </w:rPr>
        <w:t xml:space="preserve">  By reopening the record and holding a hearing on the matter, PECO is given the opportunity to </w:t>
      </w:r>
      <w:r w:rsidR="00E130C1">
        <w:rPr>
          <w:rFonts w:ascii="Times New Roman" w:eastAsia="Times New Roman" w:hAnsi="Times New Roman" w:cs="Times New Roman"/>
          <w:color w:val="000000"/>
          <w:spacing w:val="-3"/>
          <w:sz w:val="24"/>
          <w:szCs w:val="24"/>
        </w:rPr>
        <w:t xml:space="preserve">potentially recover </w:t>
      </w:r>
      <w:r w:rsidR="00521201">
        <w:rPr>
          <w:rFonts w:ascii="Times New Roman" w:eastAsia="Times New Roman" w:hAnsi="Times New Roman" w:cs="Times New Roman"/>
          <w:color w:val="000000"/>
          <w:spacing w:val="-3"/>
          <w:sz w:val="24"/>
          <w:szCs w:val="24"/>
        </w:rPr>
        <w:t xml:space="preserve">those </w:t>
      </w:r>
      <w:r w:rsidR="00DB4443">
        <w:rPr>
          <w:rFonts w:ascii="Times New Roman" w:eastAsia="Times New Roman" w:hAnsi="Times New Roman" w:cs="Times New Roman"/>
          <w:color w:val="000000"/>
          <w:spacing w:val="-3"/>
          <w:sz w:val="24"/>
          <w:szCs w:val="24"/>
        </w:rPr>
        <w:t>payments</w:t>
      </w:r>
      <w:r w:rsidR="00521201">
        <w:rPr>
          <w:rFonts w:ascii="Times New Roman" w:eastAsia="Times New Roman" w:hAnsi="Times New Roman" w:cs="Times New Roman"/>
          <w:color w:val="000000"/>
          <w:spacing w:val="-3"/>
          <w:sz w:val="24"/>
          <w:szCs w:val="24"/>
        </w:rPr>
        <w:t xml:space="preserve"> in the form of a payment arrangement. </w:t>
      </w:r>
    </w:p>
    <w:p w14:paraId="707A4EEA" w14:textId="77777777" w:rsidR="00DB4D53" w:rsidRPr="00DB4D53" w:rsidRDefault="00DB4D53" w:rsidP="00DB4443">
      <w:pPr>
        <w:spacing w:after="0" w:line="360" w:lineRule="auto"/>
        <w:rPr>
          <w:rFonts w:ascii="Times New Roman" w:hAnsi="Times New Roman" w:cs="Times New Roman"/>
          <w:sz w:val="24"/>
          <w:szCs w:val="24"/>
        </w:rPr>
      </w:pPr>
    </w:p>
    <w:p w14:paraId="1F324D96" w14:textId="4DA8FBB1" w:rsidR="00DB4D53" w:rsidRPr="00DB4D53" w:rsidRDefault="00DB4D53" w:rsidP="00DB4D53">
      <w:pPr>
        <w:spacing w:after="0" w:line="360" w:lineRule="auto"/>
        <w:ind w:firstLine="1440"/>
        <w:rPr>
          <w:rFonts w:ascii="Times New Roman" w:hAnsi="Times New Roman" w:cs="Times New Roman"/>
          <w:sz w:val="24"/>
          <w:szCs w:val="24"/>
        </w:rPr>
      </w:pPr>
      <w:r w:rsidRPr="00DB4D53">
        <w:rPr>
          <w:rFonts w:ascii="Times New Roman" w:hAnsi="Times New Roman" w:cs="Times New Roman"/>
          <w:sz w:val="24"/>
          <w:szCs w:val="24"/>
        </w:rPr>
        <w:t>Thus, the record is reopened for the purpose of holding a further hearing in this matter.</w:t>
      </w:r>
    </w:p>
    <w:p w14:paraId="67D74097" w14:textId="77777777" w:rsidR="00DB4D53" w:rsidRPr="00DB4D53" w:rsidRDefault="00DB4D53" w:rsidP="00DB4D53">
      <w:pPr>
        <w:spacing w:after="0" w:line="360" w:lineRule="auto"/>
        <w:jc w:val="center"/>
        <w:rPr>
          <w:rFonts w:ascii="Times New Roman" w:hAnsi="Times New Roman" w:cs="Times New Roman"/>
          <w:sz w:val="24"/>
          <w:szCs w:val="24"/>
        </w:rPr>
      </w:pPr>
    </w:p>
    <w:p w14:paraId="72A0B432" w14:textId="77777777" w:rsidR="00DB4D53" w:rsidRPr="00DB4D53" w:rsidRDefault="00DB4D53" w:rsidP="009533D3">
      <w:pPr>
        <w:spacing w:after="0" w:line="360" w:lineRule="auto"/>
        <w:rPr>
          <w:rFonts w:ascii="Times New Roman" w:hAnsi="Times New Roman" w:cs="Times New Roman"/>
          <w:sz w:val="24"/>
          <w:szCs w:val="24"/>
          <w:u w:val="single"/>
        </w:rPr>
      </w:pPr>
    </w:p>
    <w:p w14:paraId="1A2DE3CB" w14:textId="77777777" w:rsidR="00DB4D53" w:rsidRPr="00DB4D53" w:rsidRDefault="00DB4D53" w:rsidP="00DB4D53">
      <w:pPr>
        <w:spacing w:after="0" w:line="360" w:lineRule="auto"/>
        <w:jc w:val="center"/>
        <w:rPr>
          <w:rFonts w:ascii="Times New Roman" w:hAnsi="Times New Roman" w:cs="Times New Roman"/>
          <w:sz w:val="24"/>
          <w:szCs w:val="24"/>
          <w:u w:val="single"/>
        </w:rPr>
      </w:pPr>
      <w:r w:rsidRPr="00DB4D53">
        <w:rPr>
          <w:rFonts w:ascii="Times New Roman" w:hAnsi="Times New Roman" w:cs="Times New Roman"/>
          <w:sz w:val="24"/>
          <w:szCs w:val="24"/>
          <w:u w:val="single"/>
        </w:rPr>
        <w:lastRenderedPageBreak/>
        <w:t>ORDER</w:t>
      </w:r>
    </w:p>
    <w:p w14:paraId="6D889F83" w14:textId="77777777" w:rsidR="00DB4D53" w:rsidRPr="00DB4D53" w:rsidRDefault="00DB4D53" w:rsidP="00DB4D53">
      <w:pPr>
        <w:spacing w:after="0" w:line="360" w:lineRule="auto"/>
        <w:jc w:val="center"/>
        <w:rPr>
          <w:rFonts w:ascii="Times New Roman" w:hAnsi="Times New Roman" w:cs="Times New Roman"/>
          <w:sz w:val="24"/>
          <w:szCs w:val="24"/>
          <w:u w:val="single"/>
        </w:rPr>
      </w:pPr>
    </w:p>
    <w:p w14:paraId="2D5C4A58" w14:textId="77777777" w:rsidR="00DB4D53" w:rsidRPr="00DB4D53" w:rsidRDefault="00DB4D53" w:rsidP="00DB4D53">
      <w:pPr>
        <w:spacing w:after="0" w:line="360" w:lineRule="auto"/>
        <w:jc w:val="center"/>
        <w:rPr>
          <w:rFonts w:ascii="Times New Roman" w:hAnsi="Times New Roman" w:cs="Times New Roman"/>
          <w:sz w:val="24"/>
          <w:szCs w:val="24"/>
          <w:u w:val="single"/>
        </w:rPr>
      </w:pPr>
    </w:p>
    <w:p w14:paraId="489CDF38" w14:textId="77777777" w:rsidR="00DB4D53" w:rsidRPr="00DB4D53" w:rsidRDefault="00DB4D53" w:rsidP="00DB4D5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DB4D53">
        <w:rPr>
          <w:rFonts w:ascii="Times New Roman" w:eastAsia="Times New Roman" w:hAnsi="Times New Roman" w:cs="Times New Roman"/>
          <w:spacing w:val="-3"/>
          <w:sz w:val="24"/>
          <w:szCs w:val="24"/>
        </w:rPr>
        <w:t>THEREFORE,</w:t>
      </w:r>
    </w:p>
    <w:p w14:paraId="452C4B99" w14:textId="77777777" w:rsidR="00DB4D53" w:rsidRPr="00DB4D53" w:rsidRDefault="00DB4D53" w:rsidP="00DB4D5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F5D07C5" w14:textId="77777777" w:rsidR="00DB4D53" w:rsidRPr="00DB4D53" w:rsidRDefault="00DB4D53" w:rsidP="00DB4D5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DB4D53">
        <w:rPr>
          <w:rFonts w:ascii="Times New Roman" w:eastAsia="Times New Roman" w:hAnsi="Times New Roman" w:cs="Times New Roman"/>
          <w:spacing w:val="-3"/>
          <w:sz w:val="24"/>
          <w:szCs w:val="24"/>
        </w:rPr>
        <w:t>IT IS ORDERED:</w:t>
      </w:r>
    </w:p>
    <w:p w14:paraId="3EFFEC94" w14:textId="77777777" w:rsidR="00DB4D53" w:rsidRPr="00DB4D53" w:rsidRDefault="00DB4D53" w:rsidP="00DB4D53">
      <w:pPr>
        <w:spacing w:after="0" w:line="360" w:lineRule="auto"/>
        <w:rPr>
          <w:rFonts w:ascii="Times New Roman" w:hAnsi="Times New Roman" w:cs="Times New Roman"/>
          <w:sz w:val="24"/>
          <w:szCs w:val="24"/>
          <w:u w:val="single"/>
        </w:rPr>
      </w:pPr>
    </w:p>
    <w:p w14:paraId="7B23C5B3" w14:textId="1EFE53DF" w:rsidR="00DB4D53" w:rsidRPr="00DB4D53" w:rsidRDefault="007D6DAA" w:rsidP="00DB4D53">
      <w:pPr>
        <w:numPr>
          <w:ilvl w:val="0"/>
          <w:numId w:val="1"/>
        </w:numPr>
        <w:autoSpaceDE w:val="0"/>
        <w:autoSpaceDN w:val="0"/>
        <w:spacing w:after="0" w:line="360" w:lineRule="auto"/>
        <w:ind w:firstLine="1440"/>
        <w:rPr>
          <w:rFonts w:ascii="Times New Roman" w:eastAsia="Times New Roman" w:hAnsi="Times New Roman" w:cs="Times New Roman"/>
          <w:sz w:val="24"/>
          <w:szCs w:val="24"/>
        </w:rPr>
      </w:pPr>
      <w:r w:rsidRPr="001C3842">
        <w:rPr>
          <w:rFonts w:ascii="Times New Roman" w:eastAsia="Times New Roman" w:hAnsi="Times New Roman" w:cs="Times New Roman"/>
          <w:sz w:val="24"/>
          <w:szCs w:val="24"/>
        </w:rPr>
        <w:t xml:space="preserve">That the motion of </w:t>
      </w:r>
      <w:r>
        <w:rPr>
          <w:rFonts w:ascii="Times New Roman" w:eastAsia="Times New Roman" w:hAnsi="Times New Roman" w:cs="Times New Roman"/>
          <w:sz w:val="24"/>
          <w:szCs w:val="24"/>
        </w:rPr>
        <w:t>PECO Energy</w:t>
      </w:r>
      <w:r w:rsidRPr="001C3842">
        <w:rPr>
          <w:rFonts w:ascii="Times New Roman" w:eastAsia="Times New Roman" w:hAnsi="Times New Roman" w:cs="Times New Roman"/>
          <w:sz w:val="24"/>
          <w:szCs w:val="24"/>
        </w:rPr>
        <w:t xml:space="preserve"> Company to dismiss the formal complaint of </w:t>
      </w:r>
      <w:r w:rsidR="003532EF">
        <w:rPr>
          <w:rFonts w:ascii="Times New Roman" w:eastAsia="Times New Roman" w:hAnsi="Times New Roman" w:cs="Times New Roman"/>
          <w:sz w:val="24"/>
          <w:szCs w:val="24"/>
        </w:rPr>
        <w:t>Andree Lombard</w:t>
      </w:r>
      <w:r>
        <w:rPr>
          <w:rFonts w:ascii="Times New Roman" w:eastAsia="Times New Roman" w:hAnsi="Times New Roman" w:cs="Times New Roman"/>
          <w:sz w:val="24"/>
          <w:szCs w:val="24"/>
        </w:rPr>
        <w:t>,</w:t>
      </w:r>
      <w:r w:rsidRPr="001C3842">
        <w:rPr>
          <w:rFonts w:ascii="Times New Roman" w:eastAsia="Times New Roman" w:hAnsi="Times New Roman" w:cs="Times New Roman"/>
          <w:sz w:val="24"/>
          <w:szCs w:val="24"/>
        </w:rPr>
        <w:t xml:space="preserve"> Docket No. </w:t>
      </w:r>
      <w:r>
        <w:rPr>
          <w:rFonts w:ascii="Times New Roman" w:eastAsia="Times New Roman" w:hAnsi="Times New Roman" w:cs="Times New Roman"/>
          <w:sz w:val="24"/>
          <w:szCs w:val="24"/>
        </w:rPr>
        <w:t>C-2021-3024001</w:t>
      </w:r>
      <w:r w:rsidR="00DB4D53" w:rsidRPr="00DB4D53">
        <w:rPr>
          <w:rFonts w:ascii="Times New Roman" w:eastAsia="Times New Roman" w:hAnsi="Times New Roman" w:cs="Times New Roman"/>
          <w:sz w:val="24"/>
          <w:szCs w:val="24"/>
        </w:rPr>
        <w:t>, is denied.</w:t>
      </w:r>
    </w:p>
    <w:p w14:paraId="26645F5C" w14:textId="77777777" w:rsidR="00DB4D53" w:rsidRPr="00DB4D53" w:rsidRDefault="00DB4D53" w:rsidP="00DB4D53">
      <w:pPr>
        <w:autoSpaceDE w:val="0"/>
        <w:autoSpaceDN w:val="0"/>
        <w:spacing w:after="0" w:line="360" w:lineRule="auto"/>
        <w:ind w:left="1440"/>
        <w:rPr>
          <w:rFonts w:ascii="Times New Roman" w:eastAsia="Times New Roman" w:hAnsi="Times New Roman" w:cs="Times New Roman"/>
          <w:sz w:val="24"/>
          <w:szCs w:val="24"/>
        </w:rPr>
      </w:pPr>
    </w:p>
    <w:p w14:paraId="73AB25A9" w14:textId="18C68BF0" w:rsidR="00DB4D53" w:rsidRDefault="00DB4D53" w:rsidP="00DB4D53">
      <w:pPr>
        <w:numPr>
          <w:ilvl w:val="0"/>
          <w:numId w:val="1"/>
        </w:numPr>
        <w:autoSpaceDE w:val="0"/>
        <w:autoSpaceDN w:val="0"/>
        <w:spacing w:after="0" w:line="360" w:lineRule="auto"/>
        <w:ind w:firstLine="1440"/>
        <w:rPr>
          <w:rFonts w:ascii="Times New Roman" w:eastAsia="Times New Roman" w:hAnsi="Times New Roman" w:cs="Times New Roman"/>
          <w:sz w:val="24"/>
          <w:szCs w:val="24"/>
        </w:rPr>
      </w:pPr>
      <w:r w:rsidRPr="00DB4D53">
        <w:rPr>
          <w:rFonts w:ascii="Times New Roman" w:eastAsia="Times New Roman" w:hAnsi="Times New Roman" w:cs="Times New Roman"/>
          <w:sz w:val="24"/>
          <w:szCs w:val="24"/>
        </w:rPr>
        <w:t xml:space="preserve">The record in the matter of </w:t>
      </w:r>
      <w:r w:rsidR="007B2D43">
        <w:rPr>
          <w:rFonts w:ascii="Times New Roman" w:eastAsia="Times New Roman" w:hAnsi="Times New Roman" w:cs="Times New Roman"/>
          <w:sz w:val="24"/>
          <w:szCs w:val="24"/>
        </w:rPr>
        <w:t>Andree Lombard</w:t>
      </w:r>
      <w:r w:rsidRPr="00DB4D53">
        <w:rPr>
          <w:rFonts w:ascii="Times New Roman" w:eastAsia="Times New Roman" w:hAnsi="Times New Roman" w:cs="Times New Roman"/>
          <w:sz w:val="24"/>
          <w:szCs w:val="24"/>
        </w:rPr>
        <w:t xml:space="preserve"> v. </w:t>
      </w:r>
      <w:r w:rsidR="007B2D43">
        <w:rPr>
          <w:rFonts w:ascii="Times New Roman" w:eastAsia="Times New Roman" w:hAnsi="Times New Roman" w:cs="Times New Roman"/>
          <w:sz w:val="24"/>
          <w:szCs w:val="24"/>
        </w:rPr>
        <w:t xml:space="preserve">PECO Energy </w:t>
      </w:r>
      <w:r w:rsidRPr="00DB4D53">
        <w:rPr>
          <w:rFonts w:ascii="Times New Roman" w:eastAsia="Times New Roman" w:hAnsi="Times New Roman" w:cs="Times New Roman"/>
          <w:sz w:val="24"/>
          <w:szCs w:val="24"/>
        </w:rPr>
        <w:t xml:space="preserve">Company, Docket No. </w:t>
      </w:r>
      <w:r w:rsidR="007B2D43">
        <w:rPr>
          <w:rFonts w:ascii="Times New Roman" w:eastAsia="Times New Roman" w:hAnsi="Times New Roman" w:cs="Times New Roman"/>
          <w:sz w:val="24"/>
          <w:szCs w:val="24"/>
        </w:rPr>
        <w:t>C-2021-3024001</w:t>
      </w:r>
      <w:r w:rsidRPr="00DB4D53">
        <w:rPr>
          <w:rFonts w:ascii="Times New Roman" w:eastAsia="Times New Roman" w:hAnsi="Times New Roman" w:cs="Times New Roman"/>
          <w:sz w:val="24"/>
          <w:szCs w:val="24"/>
        </w:rPr>
        <w:t>, is reopened.</w:t>
      </w:r>
    </w:p>
    <w:p w14:paraId="734A2826" w14:textId="77777777" w:rsidR="00DA4FF2" w:rsidRDefault="00DA4FF2" w:rsidP="00DA4FF2">
      <w:pPr>
        <w:pStyle w:val="ListParagraph"/>
        <w:rPr>
          <w:rFonts w:ascii="Times New Roman" w:eastAsia="Times New Roman" w:hAnsi="Times New Roman" w:cs="Times New Roman"/>
          <w:sz w:val="24"/>
          <w:szCs w:val="24"/>
        </w:rPr>
      </w:pPr>
    </w:p>
    <w:p w14:paraId="13F32E76" w14:textId="5EE4E20A" w:rsidR="00DA4FF2" w:rsidRPr="00DB4D53" w:rsidRDefault="00DA4FF2" w:rsidP="00DB4D53">
      <w:pPr>
        <w:numPr>
          <w:ilvl w:val="0"/>
          <w:numId w:val="1"/>
        </w:num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 a further telephonic hearing is to be scheduled in this matter.</w:t>
      </w:r>
    </w:p>
    <w:p w14:paraId="07D0AB0D" w14:textId="77777777" w:rsidR="00DB4D53" w:rsidRPr="00DB4D53" w:rsidRDefault="00DB4D53" w:rsidP="00DB4D53">
      <w:pPr>
        <w:spacing w:after="0" w:line="360" w:lineRule="auto"/>
        <w:rPr>
          <w:rFonts w:ascii="Times New Roman" w:hAnsi="Times New Roman" w:cs="Times New Roman"/>
          <w:sz w:val="24"/>
          <w:szCs w:val="24"/>
        </w:rPr>
      </w:pPr>
    </w:p>
    <w:p w14:paraId="6B3EBF80" w14:textId="77777777" w:rsidR="00DB4D53" w:rsidRPr="00DB4D53" w:rsidRDefault="00DB4D53" w:rsidP="00DB4D53">
      <w:pPr>
        <w:spacing w:after="0" w:line="360" w:lineRule="auto"/>
        <w:rPr>
          <w:rFonts w:ascii="Times New Roman" w:hAnsi="Times New Roman" w:cs="Times New Roman"/>
          <w:sz w:val="24"/>
          <w:szCs w:val="24"/>
        </w:rPr>
      </w:pPr>
    </w:p>
    <w:p w14:paraId="61459107" w14:textId="77777777" w:rsidR="00DB4D53" w:rsidRPr="00DB4D53" w:rsidRDefault="00DB4D53" w:rsidP="00DB4D53">
      <w:pPr>
        <w:spacing w:after="0" w:line="360" w:lineRule="auto"/>
        <w:rPr>
          <w:rFonts w:ascii="Times New Roman" w:hAnsi="Times New Roman" w:cs="Times New Roman"/>
          <w:sz w:val="24"/>
          <w:szCs w:val="24"/>
        </w:rPr>
      </w:pPr>
    </w:p>
    <w:p w14:paraId="44D99960" w14:textId="395B05A8" w:rsidR="00DB4D53" w:rsidRPr="00DB4D53" w:rsidRDefault="00DB4D53" w:rsidP="00DB4D53">
      <w:pPr>
        <w:tabs>
          <w:tab w:val="left" w:pos="-1440"/>
          <w:tab w:val="left" w:pos="-720"/>
          <w:tab w:val="left" w:pos="720"/>
        </w:tabs>
        <w:spacing w:after="0" w:line="240" w:lineRule="auto"/>
        <w:rPr>
          <w:rFonts w:ascii="Times New Roman" w:eastAsia="Times New Roman" w:hAnsi="Times New Roman" w:cs="Times New Roman"/>
          <w:sz w:val="24"/>
          <w:szCs w:val="24"/>
          <w:u w:val="single"/>
        </w:rPr>
      </w:pPr>
      <w:r w:rsidRPr="00DB4D53">
        <w:rPr>
          <w:rFonts w:ascii="Times New Roman" w:eastAsia="Times New Roman" w:hAnsi="Times New Roman" w:cs="Times New Roman"/>
          <w:sz w:val="24"/>
          <w:szCs w:val="24"/>
        </w:rPr>
        <w:t>Date:</w:t>
      </w:r>
      <w:r w:rsidRPr="00DB4D53">
        <w:rPr>
          <w:rFonts w:ascii="Times New Roman" w:eastAsia="Times New Roman" w:hAnsi="Times New Roman" w:cs="Times New Roman"/>
          <w:sz w:val="24"/>
          <w:szCs w:val="24"/>
        </w:rPr>
        <w:tab/>
      </w:r>
      <w:r w:rsidR="00215878">
        <w:rPr>
          <w:rFonts w:ascii="Times New Roman" w:eastAsia="Times New Roman" w:hAnsi="Times New Roman" w:cs="Times New Roman"/>
          <w:sz w:val="24"/>
          <w:szCs w:val="24"/>
          <w:u w:val="single"/>
        </w:rPr>
        <w:t>May 4, 2021</w:t>
      </w:r>
      <w:r w:rsidRPr="00DB4D53">
        <w:rPr>
          <w:rFonts w:ascii="Times New Roman" w:eastAsia="Times New Roman" w:hAnsi="Times New Roman" w:cs="Times New Roman"/>
          <w:sz w:val="24"/>
          <w:szCs w:val="24"/>
        </w:rPr>
        <w:tab/>
      </w:r>
      <w:r w:rsidRPr="00DB4D53">
        <w:rPr>
          <w:rFonts w:ascii="Times New Roman" w:eastAsia="Times New Roman" w:hAnsi="Times New Roman" w:cs="Times New Roman"/>
          <w:sz w:val="24"/>
          <w:szCs w:val="24"/>
        </w:rPr>
        <w:tab/>
      </w:r>
      <w:r w:rsidRPr="00DB4D53">
        <w:rPr>
          <w:rFonts w:ascii="Times New Roman" w:eastAsia="Times New Roman" w:hAnsi="Times New Roman" w:cs="Times New Roman"/>
          <w:sz w:val="24"/>
          <w:szCs w:val="24"/>
        </w:rPr>
        <w:tab/>
      </w:r>
      <w:r w:rsidRPr="00DB4D53">
        <w:rPr>
          <w:rFonts w:ascii="Times New Roman" w:eastAsia="Times New Roman" w:hAnsi="Times New Roman" w:cs="Times New Roman"/>
          <w:sz w:val="24"/>
          <w:szCs w:val="24"/>
        </w:rPr>
        <w:tab/>
      </w:r>
      <w:r w:rsidRPr="00DB4D53">
        <w:rPr>
          <w:rFonts w:ascii="Times New Roman" w:eastAsia="Times New Roman" w:hAnsi="Times New Roman" w:cs="Times New Roman"/>
          <w:sz w:val="24"/>
          <w:szCs w:val="24"/>
        </w:rPr>
        <w:tab/>
      </w:r>
      <w:r w:rsidRPr="00DB4D53">
        <w:rPr>
          <w:rFonts w:ascii="Times New Roman" w:eastAsia="Times New Roman" w:hAnsi="Times New Roman" w:cs="Times New Roman"/>
          <w:sz w:val="24"/>
          <w:szCs w:val="24"/>
        </w:rPr>
        <w:tab/>
      </w:r>
      <w:r w:rsidRPr="00DB4D53">
        <w:rPr>
          <w:rFonts w:ascii="Times New Roman" w:eastAsia="Times New Roman" w:hAnsi="Times New Roman" w:cs="Times New Roman"/>
          <w:sz w:val="24"/>
          <w:szCs w:val="24"/>
          <w:u w:val="single"/>
        </w:rPr>
        <w:tab/>
      </w:r>
      <w:r w:rsidRPr="00DB4D53">
        <w:rPr>
          <w:rFonts w:ascii="Times New Roman" w:eastAsia="Times New Roman" w:hAnsi="Times New Roman" w:cs="Times New Roman"/>
          <w:sz w:val="24"/>
          <w:szCs w:val="24"/>
          <w:u w:val="single"/>
        </w:rPr>
        <w:tab/>
        <w:t>/s/</w:t>
      </w:r>
      <w:r w:rsidRPr="00DB4D53">
        <w:rPr>
          <w:rFonts w:ascii="Times New Roman" w:eastAsia="Times New Roman" w:hAnsi="Times New Roman" w:cs="Times New Roman"/>
          <w:sz w:val="24"/>
          <w:szCs w:val="24"/>
          <w:u w:val="single"/>
        </w:rPr>
        <w:tab/>
      </w:r>
      <w:r w:rsidRPr="00DB4D53">
        <w:rPr>
          <w:rFonts w:ascii="Times New Roman" w:eastAsia="Times New Roman" w:hAnsi="Times New Roman" w:cs="Times New Roman"/>
          <w:sz w:val="24"/>
          <w:szCs w:val="24"/>
          <w:u w:val="single"/>
        </w:rPr>
        <w:tab/>
      </w:r>
    </w:p>
    <w:p w14:paraId="6ADDDDED" w14:textId="79260069" w:rsidR="00DB4D53" w:rsidRPr="00DB4D53" w:rsidRDefault="00DB4D53" w:rsidP="00DB4D53">
      <w:pPr>
        <w:tabs>
          <w:tab w:val="left" w:pos="-1440"/>
          <w:tab w:val="left" w:pos="-720"/>
          <w:tab w:val="left" w:pos="720"/>
        </w:tabs>
        <w:spacing w:after="0" w:line="240" w:lineRule="auto"/>
        <w:rPr>
          <w:rFonts w:ascii="Times New Roman" w:eastAsia="Times New Roman" w:hAnsi="Times New Roman" w:cs="Times New Roman"/>
          <w:sz w:val="24"/>
          <w:szCs w:val="24"/>
        </w:rPr>
      </w:pPr>
      <w:r w:rsidRPr="00DB4D53">
        <w:rPr>
          <w:rFonts w:ascii="Times New Roman" w:eastAsia="Times New Roman" w:hAnsi="Times New Roman" w:cs="Times New Roman"/>
          <w:sz w:val="24"/>
          <w:szCs w:val="24"/>
        </w:rPr>
        <w:tab/>
      </w:r>
      <w:r w:rsidRPr="00DB4D53">
        <w:rPr>
          <w:rFonts w:ascii="Times New Roman" w:eastAsia="Times New Roman" w:hAnsi="Times New Roman" w:cs="Times New Roman"/>
          <w:sz w:val="24"/>
          <w:szCs w:val="24"/>
        </w:rPr>
        <w:tab/>
      </w:r>
      <w:r w:rsidRPr="00DB4D53">
        <w:rPr>
          <w:rFonts w:ascii="Times New Roman" w:eastAsia="Times New Roman" w:hAnsi="Times New Roman" w:cs="Times New Roman"/>
          <w:sz w:val="24"/>
          <w:szCs w:val="24"/>
        </w:rPr>
        <w:tab/>
      </w:r>
      <w:r w:rsidRPr="00DB4D53">
        <w:rPr>
          <w:rFonts w:ascii="Times New Roman" w:eastAsia="Times New Roman" w:hAnsi="Times New Roman" w:cs="Times New Roman"/>
          <w:sz w:val="24"/>
          <w:szCs w:val="24"/>
        </w:rPr>
        <w:tab/>
      </w:r>
      <w:r w:rsidRPr="00DB4D53">
        <w:rPr>
          <w:rFonts w:ascii="Times New Roman" w:eastAsia="Times New Roman" w:hAnsi="Times New Roman" w:cs="Times New Roman"/>
          <w:sz w:val="24"/>
          <w:szCs w:val="24"/>
        </w:rPr>
        <w:tab/>
      </w:r>
      <w:r w:rsidRPr="00DB4D53">
        <w:rPr>
          <w:rFonts w:ascii="Times New Roman" w:eastAsia="Times New Roman" w:hAnsi="Times New Roman" w:cs="Times New Roman"/>
          <w:sz w:val="24"/>
          <w:szCs w:val="24"/>
        </w:rPr>
        <w:tab/>
      </w:r>
      <w:r w:rsidRPr="00DB4D53">
        <w:rPr>
          <w:rFonts w:ascii="Times New Roman" w:eastAsia="Times New Roman" w:hAnsi="Times New Roman" w:cs="Times New Roman"/>
          <w:sz w:val="24"/>
          <w:szCs w:val="24"/>
        </w:rPr>
        <w:tab/>
      </w:r>
      <w:r w:rsidRPr="00DB4D53">
        <w:rPr>
          <w:rFonts w:ascii="Times New Roman" w:eastAsia="Times New Roman" w:hAnsi="Times New Roman" w:cs="Times New Roman"/>
          <w:sz w:val="24"/>
          <w:szCs w:val="24"/>
        </w:rPr>
        <w:tab/>
      </w:r>
      <w:r w:rsidRPr="00DB4D53">
        <w:rPr>
          <w:rFonts w:ascii="Times New Roman" w:eastAsia="Times New Roman" w:hAnsi="Times New Roman" w:cs="Times New Roman"/>
          <w:sz w:val="24"/>
          <w:szCs w:val="24"/>
        </w:rPr>
        <w:tab/>
      </w:r>
      <w:r w:rsidR="00215878">
        <w:rPr>
          <w:rFonts w:ascii="Times New Roman" w:eastAsia="Times New Roman" w:hAnsi="Times New Roman" w:cs="Times New Roman"/>
          <w:sz w:val="24"/>
          <w:szCs w:val="24"/>
        </w:rPr>
        <w:t>Kailey B. Maguire</w:t>
      </w:r>
    </w:p>
    <w:p w14:paraId="5C97B612" w14:textId="77777777" w:rsidR="00DB4D53" w:rsidRPr="00DB4D53" w:rsidRDefault="00DB4D53" w:rsidP="00DB4D53">
      <w:pPr>
        <w:tabs>
          <w:tab w:val="left" w:pos="-1440"/>
          <w:tab w:val="left" w:pos="-720"/>
          <w:tab w:val="left" w:pos="0"/>
          <w:tab w:val="left" w:pos="720"/>
          <w:tab w:val="left" w:pos="1440"/>
        </w:tabs>
        <w:spacing w:after="0" w:line="240" w:lineRule="auto"/>
        <w:rPr>
          <w:rFonts w:ascii="Times New Roman" w:eastAsia="Times New Roman" w:hAnsi="Times New Roman" w:cs="Times New Roman"/>
          <w:sz w:val="24"/>
          <w:szCs w:val="24"/>
        </w:rPr>
      </w:pPr>
      <w:r w:rsidRPr="00DB4D53">
        <w:rPr>
          <w:rFonts w:ascii="Times New Roman" w:eastAsia="Times New Roman" w:hAnsi="Times New Roman" w:cs="Times New Roman"/>
          <w:sz w:val="24"/>
          <w:szCs w:val="24"/>
        </w:rPr>
        <w:tab/>
      </w:r>
      <w:r w:rsidRPr="00DB4D53">
        <w:rPr>
          <w:rFonts w:ascii="Times New Roman" w:eastAsia="Times New Roman" w:hAnsi="Times New Roman" w:cs="Times New Roman"/>
          <w:sz w:val="24"/>
          <w:szCs w:val="24"/>
        </w:rPr>
        <w:tab/>
      </w:r>
      <w:r w:rsidRPr="00DB4D53">
        <w:rPr>
          <w:rFonts w:ascii="Times New Roman" w:eastAsia="Times New Roman" w:hAnsi="Times New Roman" w:cs="Times New Roman"/>
          <w:sz w:val="24"/>
          <w:szCs w:val="24"/>
        </w:rPr>
        <w:tab/>
      </w:r>
      <w:r w:rsidRPr="00DB4D53">
        <w:rPr>
          <w:rFonts w:ascii="Times New Roman" w:eastAsia="Times New Roman" w:hAnsi="Times New Roman" w:cs="Times New Roman"/>
          <w:sz w:val="24"/>
          <w:szCs w:val="24"/>
        </w:rPr>
        <w:tab/>
      </w:r>
      <w:r w:rsidRPr="00DB4D53">
        <w:rPr>
          <w:rFonts w:ascii="Times New Roman" w:eastAsia="Times New Roman" w:hAnsi="Times New Roman" w:cs="Times New Roman"/>
          <w:sz w:val="24"/>
          <w:szCs w:val="24"/>
        </w:rPr>
        <w:tab/>
      </w:r>
      <w:r w:rsidRPr="00DB4D53">
        <w:rPr>
          <w:rFonts w:ascii="Times New Roman" w:eastAsia="Times New Roman" w:hAnsi="Times New Roman" w:cs="Times New Roman"/>
          <w:sz w:val="24"/>
          <w:szCs w:val="24"/>
        </w:rPr>
        <w:tab/>
      </w:r>
      <w:r w:rsidRPr="00DB4D53">
        <w:rPr>
          <w:rFonts w:ascii="Times New Roman" w:eastAsia="Times New Roman" w:hAnsi="Times New Roman" w:cs="Times New Roman"/>
          <w:sz w:val="24"/>
          <w:szCs w:val="24"/>
        </w:rPr>
        <w:tab/>
      </w:r>
      <w:r w:rsidRPr="00DB4D53">
        <w:rPr>
          <w:rFonts w:ascii="Times New Roman" w:eastAsia="Times New Roman" w:hAnsi="Times New Roman" w:cs="Times New Roman"/>
          <w:sz w:val="24"/>
          <w:szCs w:val="24"/>
        </w:rPr>
        <w:tab/>
      </w:r>
      <w:r w:rsidRPr="00DB4D53">
        <w:rPr>
          <w:rFonts w:ascii="Times New Roman" w:eastAsia="Times New Roman" w:hAnsi="Times New Roman" w:cs="Times New Roman"/>
          <w:sz w:val="24"/>
          <w:szCs w:val="24"/>
        </w:rPr>
        <w:tab/>
        <w:t>Special Agent</w:t>
      </w:r>
    </w:p>
    <w:p w14:paraId="4330BCD0" w14:textId="77777777" w:rsidR="00DB4D53" w:rsidRPr="00DB4D53" w:rsidRDefault="00DB4D53" w:rsidP="00DB4D53">
      <w:pPr>
        <w:tabs>
          <w:tab w:val="left" w:pos="-1440"/>
          <w:tab w:val="left" w:pos="-720"/>
          <w:tab w:val="left" w:pos="0"/>
          <w:tab w:val="left" w:pos="720"/>
          <w:tab w:val="left" w:pos="1440"/>
        </w:tabs>
        <w:spacing w:after="0" w:line="240" w:lineRule="auto"/>
        <w:rPr>
          <w:rFonts w:ascii="Times New Roman" w:eastAsia="Times New Roman" w:hAnsi="Times New Roman" w:cs="Times New Roman"/>
          <w:sz w:val="24"/>
          <w:szCs w:val="24"/>
        </w:rPr>
      </w:pPr>
    </w:p>
    <w:p w14:paraId="00A44000" w14:textId="77777777" w:rsidR="000C48F0" w:rsidRDefault="000C48F0" w:rsidP="00E47033">
      <w:pPr>
        <w:spacing w:after="0"/>
        <w:rPr>
          <w:rFonts w:ascii="Times New Roman" w:hAnsi="Times New Roman" w:cs="Times New Roman"/>
          <w:sz w:val="24"/>
          <w:szCs w:val="24"/>
        </w:rPr>
        <w:sectPr w:rsidR="000C48F0" w:rsidSect="00DB4D53">
          <w:footerReference w:type="default" r:id="rId7"/>
          <w:pgSz w:w="12240" w:h="15840"/>
          <w:pgMar w:top="1440" w:right="1440" w:bottom="1440" w:left="1440" w:header="720" w:footer="720" w:gutter="0"/>
          <w:cols w:space="720"/>
          <w:titlePg/>
          <w:docGrid w:linePitch="360"/>
        </w:sectPr>
      </w:pPr>
    </w:p>
    <w:p w14:paraId="5969A9FE" w14:textId="77777777" w:rsidR="000C48F0" w:rsidRPr="000C48F0" w:rsidRDefault="000C48F0" w:rsidP="000C48F0">
      <w:pPr>
        <w:rPr>
          <w:rFonts w:eastAsiaTheme="minorEastAsia"/>
        </w:rPr>
      </w:pPr>
      <w:r w:rsidRPr="000C48F0">
        <w:rPr>
          <w:rFonts w:ascii="Microsoft Sans Serif" w:eastAsia="Microsoft Sans Serif" w:hAnsi="Microsoft Sans Serif" w:cs="Microsoft Sans Serif"/>
          <w:b/>
          <w:sz w:val="24"/>
          <w:u w:val="single"/>
        </w:rPr>
        <w:lastRenderedPageBreak/>
        <w:t>C-2021-3024001 - ANDREE LOMBARD v. PECO ENERGY COMPANY</w:t>
      </w:r>
      <w:r w:rsidRPr="000C48F0">
        <w:rPr>
          <w:rFonts w:ascii="Microsoft Sans Serif" w:eastAsia="Microsoft Sans Serif" w:hAnsi="Microsoft Sans Serif" w:cs="Microsoft Sans Serif"/>
          <w:b/>
          <w:sz w:val="24"/>
          <w:u w:val="single"/>
        </w:rPr>
        <w:cr/>
      </w:r>
      <w:r w:rsidRPr="000C48F0">
        <w:rPr>
          <w:rFonts w:ascii="Microsoft Sans Serif" w:eastAsia="Microsoft Sans Serif" w:hAnsi="Microsoft Sans Serif" w:cs="Microsoft Sans Serif"/>
          <w:b/>
          <w:sz w:val="24"/>
          <w:u w:val="single"/>
        </w:rPr>
        <w:cr/>
      </w:r>
      <w:r w:rsidRPr="000C48F0">
        <w:rPr>
          <w:rFonts w:ascii="Microsoft Sans Serif" w:eastAsia="Microsoft Sans Serif" w:hAnsi="Microsoft Sans Serif" w:cs="Microsoft Sans Serif"/>
          <w:sz w:val="24"/>
        </w:rPr>
        <w:t>ANDREE LOMBARD</w:t>
      </w:r>
      <w:r w:rsidRPr="000C48F0">
        <w:rPr>
          <w:rFonts w:ascii="Microsoft Sans Serif" w:eastAsia="Microsoft Sans Serif" w:hAnsi="Microsoft Sans Serif" w:cs="Microsoft Sans Serif"/>
          <w:sz w:val="24"/>
        </w:rPr>
        <w:cr/>
        <w:t>404 ALDAN AVENUE</w:t>
      </w:r>
      <w:r w:rsidRPr="000C48F0">
        <w:rPr>
          <w:rFonts w:ascii="Microsoft Sans Serif" w:eastAsia="Microsoft Sans Serif" w:hAnsi="Microsoft Sans Serif" w:cs="Microsoft Sans Serif"/>
          <w:sz w:val="24"/>
        </w:rPr>
        <w:cr/>
        <w:t>ALDAN PA  19018</w:t>
      </w:r>
      <w:r w:rsidRPr="000C48F0">
        <w:rPr>
          <w:rFonts w:ascii="Microsoft Sans Serif" w:eastAsia="Microsoft Sans Serif" w:hAnsi="Microsoft Sans Serif" w:cs="Microsoft Sans Serif"/>
          <w:sz w:val="24"/>
        </w:rPr>
        <w:cr/>
      </w:r>
      <w:r w:rsidRPr="000C48F0">
        <w:rPr>
          <w:rFonts w:ascii="Microsoft Sans Serif" w:eastAsia="Microsoft Sans Serif" w:hAnsi="Microsoft Sans Serif" w:cs="Microsoft Sans Serif"/>
          <w:b/>
          <w:bCs/>
          <w:sz w:val="24"/>
        </w:rPr>
        <w:t>484.472.2628</w:t>
      </w:r>
      <w:r w:rsidRPr="000C48F0">
        <w:rPr>
          <w:rFonts w:ascii="Microsoft Sans Serif" w:eastAsia="Microsoft Sans Serif" w:hAnsi="Microsoft Sans Serif" w:cs="Microsoft Sans Serif"/>
          <w:b/>
          <w:bCs/>
          <w:sz w:val="24"/>
        </w:rPr>
        <w:br/>
      </w:r>
      <w:r w:rsidRPr="000C48F0">
        <w:rPr>
          <w:rFonts w:ascii="Microsoft Sans Serif" w:eastAsia="Microsoft Sans Serif" w:hAnsi="Microsoft Sans Serif" w:cs="Microsoft Sans Serif"/>
          <w:sz w:val="24"/>
          <w:szCs w:val="24"/>
        </w:rPr>
        <w:t>Via e-mail only due to Emergency Order at M-2020-3019262</w:t>
      </w:r>
      <w:r w:rsidRPr="000C48F0">
        <w:rPr>
          <w:rFonts w:ascii="Microsoft Sans Serif" w:eastAsia="Microsoft Sans Serif" w:hAnsi="Microsoft Sans Serif" w:cs="Microsoft Sans Serif"/>
          <w:sz w:val="24"/>
          <w:szCs w:val="24"/>
        </w:rPr>
        <w:br/>
      </w:r>
      <w:r w:rsidRPr="000C48F0">
        <w:rPr>
          <w:rFonts w:ascii="Microsoft Sans Serif" w:eastAsia="Microsoft Sans Serif" w:hAnsi="Microsoft Sans Serif" w:cs="Microsoft Sans Serif"/>
          <w:sz w:val="24"/>
        </w:rPr>
        <w:t>gio7707@msn.com</w:t>
      </w:r>
      <w:r w:rsidRPr="000C48F0">
        <w:rPr>
          <w:rFonts w:ascii="Microsoft Sans Serif" w:eastAsia="Microsoft Sans Serif" w:hAnsi="Microsoft Sans Serif" w:cs="Microsoft Sans Serif"/>
          <w:sz w:val="24"/>
        </w:rPr>
        <w:cr/>
      </w:r>
      <w:r w:rsidRPr="000C48F0">
        <w:rPr>
          <w:rFonts w:ascii="Microsoft Sans Serif" w:eastAsia="Microsoft Sans Serif" w:hAnsi="Microsoft Sans Serif" w:cs="Microsoft Sans Serif"/>
          <w:sz w:val="24"/>
        </w:rPr>
        <w:cr/>
        <w:t xml:space="preserve">KHADIJAH SCOTT EQUIRE </w:t>
      </w:r>
      <w:r w:rsidRPr="000C48F0">
        <w:rPr>
          <w:rFonts w:ascii="Microsoft Sans Serif" w:eastAsia="Microsoft Sans Serif" w:hAnsi="Microsoft Sans Serif" w:cs="Microsoft Sans Serif"/>
          <w:sz w:val="24"/>
        </w:rPr>
        <w:cr/>
        <w:t>PECO ENERGY COMPANY</w:t>
      </w:r>
      <w:r w:rsidRPr="000C48F0">
        <w:rPr>
          <w:rFonts w:ascii="Microsoft Sans Serif" w:eastAsia="Microsoft Sans Serif" w:hAnsi="Microsoft Sans Serif" w:cs="Microsoft Sans Serif"/>
          <w:sz w:val="24"/>
        </w:rPr>
        <w:cr/>
        <w:t>2301 MARKET STREET</w:t>
      </w:r>
      <w:r w:rsidRPr="000C48F0">
        <w:rPr>
          <w:rFonts w:ascii="Microsoft Sans Serif" w:eastAsia="Microsoft Sans Serif" w:hAnsi="Microsoft Sans Serif" w:cs="Microsoft Sans Serif"/>
          <w:sz w:val="24"/>
        </w:rPr>
        <w:cr/>
        <w:t>23RD FLOOR</w:t>
      </w:r>
      <w:r w:rsidRPr="000C48F0">
        <w:rPr>
          <w:rFonts w:ascii="Microsoft Sans Serif" w:eastAsia="Microsoft Sans Serif" w:hAnsi="Microsoft Sans Serif" w:cs="Microsoft Sans Serif"/>
          <w:sz w:val="24"/>
        </w:rPr>
        <w:cr/>
        <w:t>PHILADELPHIA PA  19103</w:t>
      </w:r>
      <w:r w:rsidRPr="000C48F0">
        <w:rPr>
          <w:rFonts w:ascii="Microsoft Sans Serif" w:eastAsia="Microsoft Sans Serif" w:hAnsi="Microsoft Sans Serif" w:cs="Microsoft Sans Serif"/>
          <w:sz w:val="24"/>
        </w:rPr>
        <w:cr/>
      </w:r>
      <w:r w:rsidRPr="000C48F0">
        <w:rPr>
          <w:rFonts w:ascii="Microsoft Sans Serif" w:eastAsia="Microsoft Sans Serif" w:hAnsi="Microsoft Sans Serif" w:cs="Microsoft Sans Serif"/>
          <w:b/>
          <w:bCs/>
          <w:sz w:val="24"/>
        </w:rPr>
        <w:t>215.841.6841</w:t>
      </w:r>
      <w:r w:rsidRPr="000C48F0">
        <w:rPr>
          <w:rFonts w:ascii="Microsoft Sans Serif" w:eastAsia="Microsoft Sans Serif" w:hAnsi="Microsoft Sans Serif" w:cs="Microsoft Sans Serif"/>
          <w:sz w:val="24"/>
        </w:rPr>
        <w:cr/>
        <w:t>khadijah.scott@exeloncorp.com</w:t>
      </w:r>
      <w:r w:rsidRPr="000C48F0">
        <w:rPr>
          <w:rFonts w:ascii="Microsoft Sans Serif" w:eastAsia="Microsoft Sans Serif" w:hAnsi="Microsoft Sans Serif" w:cs="Microsoft Sans Serif"/>
          <w:sz w:val="24"/>
        </w:rPr>
        <w:cr/>
        <w:t>Accepts eService</w:t>
      </w:r>
    </w:p>
    <w:p w14:paraId="45AB4A51" w14:textId="77777777" w:rsidR="000C48F0" w:rsidRPr="000C48F0" w:rsidRDefault="000C48F0" w:rsidP="000C48F0">
      <w:pPr>
        <w:rPr>
          <w:rFonts w:eastAsiaTheme="minorEastAsia"/>
        </w:rPr>
      </w:pPr>
    </w:p>
    <w:p w14:paraId="3028FDFC" w14:textId="3D83B42F" w:rsidR="0007246D" w:rsidRPr="00E47033" w:rsidRDefault="0007246D" w:rsidP="00E47033">
      <w:pPr>
        <w:spacing w:after="0"/>
        <w:rPr>
          <w:rFonts w:ascii="Times New Roman" w:hAnsi="Times New Roman" w:cs="Times New Roman"/>
          <w:sz w:val="24"/>
          <w:szCs w:val="24"/>
        </w:rPr>
      </w:pPr>
    </w:p>
    <w:sectPr w:rsidR="0007246D" w:rsidRPr="00E4703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1BB3D" w14:textId="77777777" w:rsidR="00DB4D53" w:rsidRDefault="00DB4D53" w:rsidP="00DB4D53">
      <w:pPr>
        <w:spacing w:after="0" w:line="240" w:lineRule="auto"/>
      </w:pPr>
      <w:r>
        <w:separator/>
      </w:r>
    </w:p>
  </w:endnote>
  <w:endnote w:type="continuationSeparator" w:id="0">
    <w:p w14:paraId="70BEEB29" w14:textId="77777777" w:rsidR="00DB4D53" w:rsidRDefault="00DB4D53" w:rsidP="00DB4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400866"/>
      <w:docPartObj>
        <w:docPartGallery w:val="Page Numbers (Bottom of Page)"/>
        <w:docPartUnique/>
      </w:docPartObj>
    </w:sdtPr>
    <w:sdtEndPr>
      <w:rPr>
        <w:noProof/>
      </w:rPr>
    </w:sdtEndPr>
    <w:sdtContent>
      <w:p w14:paraId="10619F2C" w14:textId="5D1AE43F" w:rsidR="00DB4D53" w:rsidRDefault="00DB4D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5A8C" w14:textId="2CB421FA" w:rsidR="000C48F0" w:rsidRDefault="000C48F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DE142" w14:textId="77777777" w:rsidR="00DB4D53" w:rsidRDefault="00DB4D53" w:rsidP="00DB4D53">
      <w:pPr>
        <w:spacing w:after="0" w:line="240" w:lineRule="auto"/>
      </w:pPr>
      <w:r>
        <w:separator/>
      </w:r>
    </w:p>
  </w:footnote>
  <w:footnote w:type="continuationSeparator" w:id="0">
    <w:p w14:paraId="2D0912F5" w14:textId="77777777" w:rsidR="00DB4D53" w:rsidRDefault="00DB4D53" w:rsidP="00DB4D53">
      <w:pPr>
        <w:spacing w:after="0" w:line="240" w:lineRule="auto"/>
      </w:pPr>
      <w:r>
        <w:continuationSeparator/>
      </w:r>
    </w:p>
  </w:footnote>
  <w:footnote w:id="1">
    <w:p w14:paraId="0CCEEC72" w14:textId="77777777" w:rsidR="00C01478" w:rsidRPr="00DF4A38" w:rsidRDefault="00C01478" w:rsidP="00C01478">
      <w:pPr>
        <w:pStyle w:val="FootnoteText"/>
        <w:rPr>
          <w:rFonts w:ascii="Times New Roman" w:hAnsi="Times New Roman" w:cs="Times New Roman"/>
        </w:rPr>
      </w:pPr>
      <w:r w:rsidRPr="00DF4A38">
        <w:rPr>
          <w:rStyle w:val="FootnoteReference"/>
          <w:rFonts w:ascii="Times New Roman" w:hAnsi="Times New Roman" w:cs="Times New Roman"/>
        </w:rPr>
        <w:footnoteRef/>
      </w:r>
      <w:r w:rsidRPr="00DF4A38">
        <w:rPr>
          <w:rFonts w:ascii="Times New Roman" w:hAnsi="Times New Roman" w:cs="Times New Roman"/>
        </w:rPr>
        <w:t xml:space="preserve"> </w:t>
      </w:r>
      <w:r w:rsidRPr="00DF4A38">
        <w:rPr>
          <w:rFonts w:ascii="Times New Roman" w:hAnsi="Times New Roman" w:cs="Times New Roman"/>
        </w:rPr>
        <w:tab/>
        <w:t xml:space="preserve">52 Pa. Code § 56.174 provides for review by a special agent of any case in which the issue is solely the ability to pay.   </w:t>
      </w:r>
    </w:p>
    <w:p w14:paraId="795192E6" w14:textId="77777777" w:rsidR="00C01478" w:rsidRPr="00DF4A38" w:rsidRDefault="00C01478" w:rsidP="00C01478">
      <w:pPr>
        <w:pStyle w:val="FootnoteText"/>
        <w:rPr>
          <w:rFonts w:ascii="Times New Roman" w:hAnsi="Times New Roman" w:cs="Times New Roman"/>
        </w:rPr>
      </w:pPr>
    </w:p>
  </w:footnote>
  <w:footnote w:id="2">
    <w:p w14:paraId="497D7851" w14:textId="77777777" w:rsidR="00C01478" w:rsidRDefault="00C01478" w:rsidP="00C01478">
      <w:r w:rsidRPr="00DF4A38">
        <w:rPr>
          <w:rStyle w:val="FootnoteReference"/>
          <w:rFonts w:ascii="Times New Roman" w:hAnsi="Times New Roman" w:cs="Times New Roman"/>
          <w:sz w:val="20"/>
          <w:szCs w:val="20"/>
        </w:rPr>
        <w:footnoteRef/>
      </w:r>
      <w:r w:rsidRPr="0041454B">
        <w:rPr>
          <w:sz w:val="20"/>
          <w:szCs w:val="20"/>
        </w:rPr>
        <w:t xml:space="preserve"> </w:t>
      </w:r>
      <w:r w:rsidRPr="0041454B">
        <w:rPr>
          <w:sz w:val="20"/>
          <w:szCs w:val="20"/>
        </w:rPr>
        <w:tab/>
      </w:r>
      <w:r w:rsidRPr="00DF4A38">
        <w:rPr>
          <w:rFonts w:ascii="Times New Roman" w:hAnsi="Times New Roman" w:cs="Times New Roman"/>
          <w:i/>
          <w:iCs/>
          <w:sz w:val="20"/>
          <w:szCs w:val="20"/>
        </w:rPr>
        <w:t>See</w:t>
      </w:r>
      <w:r w:rsidRPr="00DF4A38">
        <w:rPr>
          <w:rFonts w:ascii="Times New Roman" w:hAnsi="Times New Roman" w:cs="Times New Roman"/>
          <w:sz w:val="20"/>
          <w:szCs w:val="20"/>
        </w:rPr>
        <w:t xml:space="preserve">, </w:t>
      </w:r>
      <w:r w:rsidRPr="00DF4A38">
        <w:rPr>
          <w:rFonts w:ascii="Times New Roman" w:eastAsia="Calibri" w:hAnsi="Times New Roman" w:cs="Times New Roman"/>
          <w:i/>
          <w:iCs/>
          <w:color w:val="212121"/>
          <w:sz w:val="20"/>
          <w:szCs w:val="20"/>
        </w:rPr>
        <w:t>Emergency Order re Suspension of Regulatory and Statutory Deadlines, Modification to Filing and Service Requirements</w:t>
      </w:r>
      <w:r w:rsidRPr="00DF4A38">
        <w:rPr>
          <w:rFonts w:ascii="Times New Roman" w:eastAsia="Calibri" w:hAnsi="Times New Roman" w:cs="Times New Roman"/>
          <w:color w:val="212121"/>
          <w:sz w:val="20"/>
          <w:szCs w:val="20"/>
        </w:rPr>
        <w:t xml:space="preserve">, Docket No. M-2020-3019262 at 4 (Order Entered March 20, 2020).  The Governor’s </w:t>
      </w:r>
      <w:r w:rsidRPr="00DF4A38">
        <w:rPr>
          <w:rFonts w:ascii="Times New Roman" w:eastAsia="Calibri" w:hAnsi="Times New Roman" w:cs="Times New Roman"/>
          <w:i/>
          <w:iCs/>
          <w:color w:val="212121"/>
          <w:sz w:val="20"/>
          <w:szCs w:val="20"/>
        </w:rPr>
        <w:t>Proclamation of</w:t>
      </w:r>
      <w:r w:rsidRPr="00DF4A38">
        <w:rPr>
          <w:rFonts w:ascii="Times New Roman" w:eastAsia="Calibri" w:hAnsi="Times New Roman" w:cs="Times New Roman"/>
          <w:color w:val="212121"/>
          <w:sz w:val="20"/>
          <w:szCs w:val="20"/>
        </w:rPr>
        <w:t xml:space="preserve"> </w:t>
      </w:r>
      <w:r w:rsidRPr="00DF4A38">
        <w:rPr>
          <w:rFonts w:ascii="Times New Roman" w:eastAsia="Calibri" w:hAnsi="Times New Roman" w:cs="Times New Roman"/>
          <w:i/>
          <w:iCs/>
          <w:color w:val="212121"/>
          <w:sz w:val="20"/>
          <w:szCs w:val="20"/>
        </w:rPr>
        <w:t>Disaster Emergency</w:t>
      </w:r>
      <w:r w:rsidRPr="00DF4A38">
        <w:rPr>
          <w:rFonts w:ascii="Times New Roman" w:eastAsia="Calibri" w:hAnsi="Times New Roman" w:cs="Times New Roman"/>
          <w:color w:val="212121"/>
          <w:sz w:val="20"/>
          <w:szCs w:val="20"/>
        </w:rPr>
        <w:t xml:space="preserve"> was in response to the COVID-19 pandemic.</w:t>
      </w:r>
    </w:p>
  </w:footnote>
  <w:footnote w:id="3">
    <w:p w14:paraId="6D7D9184" w14:textId="77777777" w:rsidR="00C01478" w:rsidRPr="00FF4CD9" w:rsidRDefault="00C01478" w:rsidP="00C01478">
      <w:pPr>
        <w:pStyle w:val="FootnoteText"/>
        <w:ind w:firstLine="720"/>
        <w:rPr>
          <w:rFonts w:ascii="Times New Roman" w:hAnsi="Times New Roman" w:cs="Times New Roman"/>
        </w:rPr>
      </w:pPr>
      <w:r w:rsidRPr="00FF4CD9">
        <w:rPr>
          <w:rStyle w:val="FootnoteReference"/>
          <w:rFonts w:ascii="Times New Roman" w:hAnsi="Times New Roman" w:cs="Times New Roman"/>
        </w:rPr>
        <w:footnoteRef/>
      </w:r>
      <w:r w:rsidRPr="00FF4CD9">
        <w:rPr>
          <w:rFonts w:ascii="Times New Roman" w:hAnsi="Times New Roman" w:cs="Times New Roman"/>
        </w:rPr>
        <w:t xml:space="preserve"> </w:t>
      </w:r>
      <w:r w:rsidRPr="00FF4CD9">
        <w:rPr>
          <w:rFonts w:ascii="Times New Roman" w:hAnsi="Times New Roman" w:cs="Times New Roman"/>
        </w:rPr>
        <w:tab/>
        <w:t xml:space="preserve">Complainant </w:t>
      </w:r>
      <w:r>
        <w:rPr>
          <w:rFonts w:ascii="Times New Roman" w:hAnsi="Times New Roman" w:cs="Times New Roman"/>
        </w:rPr>
        <w:t>left a voicemail with</w:t>
      </w:r>
      <w:r w:rsidRPr="00FF4CD9">
        <w:rPr>
          <w:rFonts w:ascii="Times New Roman" w:hAnsi="Times New Roman" w:cs="Times New Roman"/>
        </w:rPr>
        <w:t xml:space="preserve"> the Commission at approximately 10:14 a.m</w:t>
      </w:r>
      <w:r>
        <w:rPr>
          <w:rFonts w:ascii="Times New Roman" w:hAnsi="Times New Roman" w:cs="Times New Roman"/>
        </w:rPr>
        <w:t>., which was later directed to the OALJ</w:t>
      </w:r>
      <w:r w:rsidRPr="00FF4CD9">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B273C"/>
    <w:multiLevelType w:val="hybridMultilevel"/>
    <w:tmpl w:val="464E6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53"/>
    <w:rsid w:val="000519C6"/>
    <w:rsid w:val="0007246D"/>
    <w:rsid w:val="00075221"/>
    <w:rsid w:val="0009778A"/>
    <w:rsid w:val="000C3182"/>
    <w:rsid w:val="000C48F0"/>
    <w:rsid w:val="001112C2"/>
    <w:rsid w:val="00143822"/>
    <w:rsid w:val="00183399"/>
    <w:rsid w:val="00196F40"/>
    <w:rsid w:val="00205447"/>
    <w:rsid w:val="00215193"/>
    <w:rsid w:val="00215878"/>
    <w:rsid w:val="00294E9D"/>
    <w:rsid w:val="00316BC4"/>
    <w:rsid w:val="00332ADA"/>
    <w:rsid w:val="0033663D"/>
    <w:rsid w:val="003532EF"/>
    <w:rsid w:val="0036233C"/>
    <w:rsid w:val="00370EDD"/>
    <w:rsid w:val="004547C5"/>
    <w:rsid w:val="004E058F"/>
    <w:rsid w:val="0051722F"/>
    <w:rsid w:val="00521201"/>
    <w:rsid w:val="005C11F0"/>
    <w:rsid w:val="00600C6B"/>
    <w:rsid w:val="00613AAB"/>
    <w:rsid w:val="00621109"/>
    <w:rsid w:val="006800AD"/>
    <w:rsid w:val="006A378F"/>
    <w:rsid w:val="006D0DA3"/>
    <w:rsid w:val="007B2D43"/>
    <w:rsid w:val="007D6DAA"/>
    <w:rsid w:val="007E36FC"/>
    <w:rsid w:val="00802FC9"/>
    <w:rsid w:val="00850C1C"/>
    <w:rsid w:val="008A7DDB"/>
    <w:rsid w:val="009533D3"/>
    <w:rsid w:val="009A4602"/>
    <w:rsid w:val="009E4A8A"/>
    <w:rsid w:val="00AB7559"/>
    <w:rsid w:val="00B61149"/>
    <w:rsid w:val="00B75E24"/>
    <w:rsid w:val="00B84949"/>
    <w:rsid w:val="00B9215A"/>
    <w:rsid w:val="00B96A69"/>
    <w:rsid w:val="00BF6CB1"/>
    <w:rsid w:val="00C01478"/>
    <w:rsid w:val="00C44764"/>
    <w:rsid w:val="00C849A6"/>
    <w:rsid w:val="00CC3505"/>
    <w:rsid w:val="00DA4FF2"/>
    <w:rsid w:val="00DB4443"/>
    <w:rsid w:val="00DB48E7"/>
    <w:rsid w:val="00DB4D53"/>
    <w:rsid w:val="00DE0FCB"/>
    <w:rsid w:val="00E130C1"/>
    <w:rsid w:val="00E27B3B"/>
    <w:rsid w:val="00E47033"/>
    <w:rsid w:val="00EE4579"/>
    <w:rsid w:val="00F14172"/>
    <w:rsid w:val="00F36D17"/>
    <w:rsid w:val="00F71C1D"/>
    <w:rsid w:val="00F81D1A"/>
    <w:rsid w:val="00FE1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DB45"/>
  <w15:chartTrackingRefBased/>
  <w15:docId w15:val="{E141350A-BD29-4C66-A834-50C0CA52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D53"/>
  </w:style>
  <w:style w:type="paragraph" w:styleId="Footer">
    <w:name w:val="footer"/>
    <w:basedOn w:val="Normal"/>
    <w:link w:val="FooterChar"/>
    <w:uiPriority w:val="99"/>
    <w:unhideWhenUsed/>
    <w:rsid w:val="00DB4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D53"/>
  </w:style>
  <w:style w:type="paragraph" w:styleId="FootnoteText">
    <w:name w:val="footnote text"/>
    <w:basedOn w:val="Normal"/>
    <w:link w:val="FootnoteTextChar"/>
    <w:uiPriority w:val="99"/>
    <w:semiHidden/>
    <w:unhideWhenUsed/>
    <w:rsid w:val="00C014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1478"/>
    <w:rPr>
      <w:sz w:val="20"/>
      <w:szCs w:val="20"/>
    </w:rPr>
  </w:style>
  <w:style w:type="character" w:styleId="FootnoteReference">
    <w:name w:val="footnote reference"/>
    <w:basedOn w:val="DefaultParagraphFont"/>
    <w:uiPriority w:val="99"/>
    <w:semiHidden/>
    <w:unhideWhenUsed/>
    <w:rsid w:val="00C01478"/>
    <w:rPr>
      <w:vertAlign w:val="superscript"/>
    </w:rPr>
  </w:style>
  <w:style w:type="paragraph" w:styleId="NoSpacing">
    <w:name w:val="No Spacing"/>
    <w:uiPriority w:val="1"/>
    <w:qFormat/>
    <w:rsid w:val="00C01478"/>
    <w:pPr>
      <w:spacing w:after="0" w:line="240" w:lineRule="auto"/>
    </w:pPr>
  </w:style>
  <w:style w:type="paragraph" w:styleId="ListParagraph">
    <w:name w:val="List Paragraph"/>
    <w:basedOn w:val="Normal"/>
    <w:uiPriority w:val="34"/>
    <w:qFormat/>
    <w:rsid w:val="00DA4F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1213</Words>
  <Characters>6918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Maguire, Kailey</dc:creator>
  <cp:keywords/>
  <dc:description/>
  <cp:lastModifiedBy>Williams, Bobbie Jo</cp:lastModifiedBy>
  <cp:revision>2</cp:revision>
  <dcterms:created xsi:type="dcterms:W3CDTF">2021-05-04T18:45:00Z</dcterms:created>
  <dcterms:modified xsi:type="dcterms:W3CDTF">2021-05-04T18:45:00Z</dcterms:modified>
</cp:coreProperties>
</file>