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3CEE7" w14:textId="77777777" w:rsidR="00B32041" w:rsidRPr="001D5373" w:rsidRDefault="00B32041" w:rsidP="00B32041">
      <w:pPr>
        <w:jc w:val="center"/>
        <w:rPr>
          <w:b/>
          <w:szCs w:val="24"/>
        </w:rPr>
      </w:pPr>
      <w:r w:rsidRPr="001D5373">
        <w:rPr>
          <w:b/>
          <w:szCs w:val="24"/>
        </w:rPr>
        <w:t>BEFORE THE</w:t>
      </w:r>
      <w:r w:rsidRPr="001D5373">
        <w:rPr>
          <w:b/>
          <w:szCs w:val="24"/>
        </w:rPr>
        <w:br/>
        <w:t>PENNSYLVANIA PUBLIC UTILITY COMMISSION</w:t>
      </w:r>
    </w:p>
    <w:p w14:paraId="5A652BBD" w14:textId="77777777" w:rsidR="00B32041" w:rsidRPr="001D5373" w:rsidRDefault="00B32041" w:rsidP="00B32041">
      <w:pPr>
        <w:jc w:val="center"/>
        <w:rPr>
          <w:bCs/>
          <w:szCs w:val="24"/>
        </w:rPr>
      </w:pPr>
    </w:p>
    <w:p w14:paraId="764BD7DC" w14:textId="77777777" w:rsidR="00B32041" w:rsidRPr="001D5373" w:rsidRDefault="00B32041" w:rsidP="00B32041">
      <w:pPr>
        <w:jc w:val="center"/>
        <w:rPr>
          <w:bCs/>
          <w:szCs w:val="24"/>
        </w:rPr>
      </w:pPr>
    </w:p>
    <w:p w14:paraId="56A509D5" w14:textId="77777777" w:rsidR="00B32041" w:rsidRPr="001D5373" w:rsidRDefault="00B32041" w:rsidP="00B32041">
      <w:pPr>
        <w:jc w:val="center"/>
        <w:rPr>
          <w:bCs/>
          <w:szCs w:val="24"/>
        </w:rPr>
      </w:pPr>
    </w:p>
    <w:p w14:paraId="14771469" w14:textId="77777777" w:rsidR="00B32041" w:rsidRPr="001D5373" w:rsidRDefault="00B32041" w:rsidP="00B32041">
      <w:pPr>
        <w:rPr>
          <w:szCs w:val="24"/>
        </w:rPr>
      </w:pPr>
      <w:r w:rsidRPr="001D5373">
        <w:rPr>
          <w:szCs w:val="24"/>
        </w:rPr>
        <w:t>Pennsylvania Utility Commission</w:t>
      </w:r>
      <w:r w:rsidRPr="001D5373">
        <w:rPr>
          <w:szCs w:val="24"/>
        </w:rPr>
        <w:tab/>
      </w:r>
      <w:r w:rsidRPr="001D5373">
        <w:rPr>
          <w:szCs w:val="24"/>
        </w:rPr>
        <w:tab/>
      </w:r>
      <w:r w:rsidRPr="001D5373">
        <w:rPr>
          <w:szCs w:val="24"/>
        </w:rPr>
        <w:tab/>
        <w:t>:</w:t>
      </w:r>
    </w:p>
    <w:p w14:paraId="3756C66E" w14:textId="77777777" w:rsidR="00B32041" w:rsidRPr="001D5373" w:rsidRDefault="00B32041" w:rsidP="00B32041">
      <w:pPr>
        <w:rPr>
          <w:szCs w:val="24"/>
        </w:rPr>
      </w:pPr>
      <w:r w:rsidRPr="001D5373">
        <w:rPr>
          <w:szCs w:val="24"/>
        </w:rPr>
        <w:tab/>
      </w:r>
      <w:r w:rsidRPr="001D5373">
        <w:rPr>
          <w:szCs w:val="24"/>
        </w:rPr>
        <w:tab/>
      </w:r>
      <w:r w:rsidRPr="001D5373">
        <w:rPr>
          <w:szCs w:val="24"/>
        </w:rPr>
        <w:tab/>
      </w:r>
      <w:r w:rsidRPr="001D5373">
        <w:rPr>
          <w:szCs w:val="24"/>
        </w:rPr>
        <w:tab/>
      </w:r>
      <w:r w:rsidRPr="001D5373">
        <w:rPr>
          <w:szCs w:val="24"/>
        </w:rPr>
        <w:tab/>
      </w:r>
      <w:r w:rsidRPr="001D5373">
        <w:rPr>
          <w:szCs w:val="24"/>
        </w:rPr>
        <w:tab/>
      </w:r>
      <w:r w:rsidRPr="001D5373">
        <w:rPr>
          <w:szCs w:val="24"/>
        </w:rPr>
        <w:tab/>
        <w:t>:</w:t>
      </w:r>
      <w:r w:rsidRPr="001D5373">
        <w:rPr>
          <w:szCs w:val="24"/>
        </w:rPr>
        <w:tab/>
      </w:r>
      <w:r w:rsidRPr="001D5373">
        <w:rPr>
          <w:szCs w:val="24"/>
        </w:rPr>
        <w:tab/>
        <w:t>R-2020-3023970</w:t>
      </w:r>
    </w:p>
    <w:p w14:paraId="17072BFA" w14:textId="77777777" w:rsidR="00B32041" w:rsidRPr="001D5373" w:rsidRDefault="00B32041" w:rsidP="00B32041">
      <w:pPr>
        <w:rPr>
          <w:szCs w:val="24"/>
        </w:rPr>
      </w:pPr>
      <w:r w:rsidRPr="001D5373">
        <w:rPr>
          <w:szCs w:val="24"/>
        </w:rPr>
        <w:tab/>
      </w:r>
      <w:r w:rsidRPr="001D5373">
        <w:rPr>
          <w:szCs w:val="24"/>
        </w:rPr>
        <w:tab/>
      </w:r>
      <w:r w:rsidRPr="001D5373">
        <w:rPr>
          <w:szCs w:val="24"/>
        </w:rPr>
        <w:tab/>
      </w:r>
      <w:r w:rsidRPr="001D5373">
        <w:rPr>
          <w:szCs w:val="24"/>
        </w:rPr>
        <w:tab/>
      </w:r>
      <w:r w:rsidRPr="001D5373">
        <w:rPr>
          <w:szCs w:val="24"/>
        </w:rPr>
        <w:tab/>
      </w:r>
      <w:r w:rsidRPr="001D5373">
        <w:rPr>
          <w:szCs w:val="24"/>
        </w:rPr>
        <w:tab/>
      </w:r>
      <w:r w:rsidRPr="001D5373">
        <w:rPr>
          <w:szCs w:val="24"/>
        </w:rPr>
        <w:tab/>
        <w:t>:</w:t>
      </w:r>
    </w:p>
    <w:p w14:paraId="092ECA46" w14:textId="77777777" w:rsidR="00B32041" w:rsidRPr="001D5373" w:rsidRDefault="00B32041" w:rsidP="00B32041">
      <w:pPr>
        <w:contextualSpacing/>
        <w:rPr>
          <w:szCs w:val="24"/>
        </w:rPr>
      </w:pPr>
      <w:r w:rsidRPr="001D5373">
        <w:rPr>
          <w:szCs w:val="24"/>
        </w:rPr>
        <w:t>Office of the Consumer Advocate</w:t>
      </w:r>
      <w:r w:rsidRPr="001D5373">
        <w:rPr>
          <w:szCs w:val="24"/>
        </w:rPr>
        <w:tab/>
      </w:r>
      <w:r w:rsidRPr="001D5373">
        <w:rPr>
          <w:szCs w:val="24"/>
        </w:rPr>
        <w:tab/>
      </w:r>
      <w:r w:rsidRPr="001D5373">
        <w:rPr>
          <w:szCs w:val="24"/>
        </w:rPr>
        <w:tab/>
        <w:t>:</w:t>
      </w:r>
      <w:r w:rsidRPr="001D5373">
        <w:rPr>
          <w:szCs w:val="24"/>
        </w:rPr>
        <w:tab/>
      </w:r>
      <w:r w:rsidRPr="001D5373">
        <w:rPr>
          <w:szCs w:val="24"/>
        </w:rPr>
        <w:tab/>
        <w:t>C-2021-3024126</w:t>
      </w:r>
    </w:p>
    <w:p w14:paraId="63129899" w14:textId="77777777" w:rsidR="00B32041" w:rsidRPr="001D5373" w:rsidRDefault="00B32041" w:rsidP="00B32041">
      <w:pPr>
        <w:contextualSpacing/>
        <w:rPr>
          <w:szCs w:val="24"/>
        </w:rPr>
      </w:pPr>
      <w:r w:rsidRPr="001D5373">
        <w:rPr>
          <w:szCs w:val="24"/>
        </w:rPr>
        <w:t>Office of the Small Business Advocate</w:t>
      </w:r>
      <w:r w:rsidRPr="001D5373">
        <w:rPr>
          <w:szCs w:val="24"/>
        </w:rPr>
        <w:tab/>
      </w:r>
      <w:r w:rsidRPr="001D5373">
        <w:rPr>
          <w:szCs w:val="24"/>
        </w:rPr>
        <w:tab/>
        <w:t>:</w:t>
      </w:r>
      <w:r w:rsidRPr="001D5373">
        <w:rPr>
          <w:szCs w:val="24"/>
        </w:rPr>
        <w:tab/>
      </w:r>
      <w:r w:rsidRPr="001D5373">
        <w:rPr>
          <w:szCs w:val="24"/>
        </w:rPr>
        <w:tab/>
        <w:t>C-2021-3024293</w:t>
      </w:r>
    </w:p>
    <w:p w14:paraId="5B75161F" w14:textId="77777777" w:rsidR="00B32041" w:rsidRPr="001D5373" w:rsidRDefault="00B32041" w:rsidP="00B32041">
      <w:pPr>
        <w:contextualSpacing/>
        <w:rPr>
          <w:szCs w:val="24"/>
        </w:rPr>
      </w:pPr>
      <w:r w:rsidRPr="001D5373">
        <w:rPr>
          <w:szCs w:val="24"/>
        </w:rPr>
        <w:tab/>
      </w:r>
      <w:r w:rsidRPr="001D5373">
        <w:rPr>
          <w:szCs w:val="24"/>
        </w:rPr>
        <w:tab/>
      </w:r>
      <w:r w:rsidRPr="001D5373">
        <w:rPr>
          <w:szCs w:val="24"/>
        </w:rPr>
        <w:tab/>
      </w:r>
      <w:r w:rsidRPr="001D5373">
        <w:rPr>
          <w:szCs w:val="24"/>
        </w:rPr>
        <w:tab/>
      </w:r>
      <w:r w:rsidRPr="001D5373">
        <w:rPr>
          <w:szCs w:val="24"/>
        </w:rPr>
        <w:tab/>
      </w:r>
      <w:r w:rsidRPr="001D5373">
        <w:rPr>
          <w:szCs w:val="24"/>
        </w:rPr>
        <w:tab/>
      </w:r>
      <w:r w:rsidRPr="001D5373">
        <w:rPr>
          <w:szCs w:val="24"/>
        </w:rPr>
        <w:tab/>
        <w:t>:</w:t>
      </w:r>
    </w:p>
    <w:p w14:paraId="35DE9CB9" w14:textId="77777777" w:rsidR="00B32041" w:rsidRPr="001D5373" w:rsidRDefault="00B32041" w:rsidP="00B32041">
      <w:pPr>
        <w:contextualSpacing/>
        <w:rPr>
          <w:szCs w:val="24"/>
        </w:rPr>
      </w:pPr>
      <w:r w:rsidRPr="001D5373">
        <w:rPr>
          <w:szCs w:val="24"/>
        </w:rPr>
        <w:t>v.</w:t>
      </w:r>
      <w:r w:rsidRPr="001D5373">
        <w:rPr>
          <w:szCs w:val="24"/>
        </w:rPr>
        <w:tab/>
      </w:r>
      <w:r w:rsidRPr="001D5373">
        <w:rPr>
          <w:szCs w:val="24"/>
        </w:rPr>
        <w:tab/>
      </w:r>
      <w:r w:rsidRPr="001D5373">
        <w:rPr>
          <w:szCs w:val="24"/>
        </w:rPr>
        <w:tab/>
      </w:r>
      <w:r w:rsidRPr="001D5373">
        <w:rPr>
          <w:szCs w:val="24"/>
        </w:rPr>
        <w:tab/>
      </w:r>
      <w:r w:rsidRPr="001D5373">
        <w:rPr>
          <w:szCs w:val="24"/>
        </w:rPr>
        <w:tab/>
      </w:r>
      <w:r w:rsidRPr="001D5373">
        <w:rPr>
          <w:szCs w:val="24"/>
        </w:rPr>
        <w:tab/>
      </w:r>
      <w:r w:rsidRPr="001D5373">
        <w:rPr>
          <w:szCs w:val="24"/>
        </w:rPr>
        <w:tab/>
        <w:t>:</w:t>
      </w:r>
    </w:p>
    <w:p w14:paraId="382F298B" w14:textId="77777777" w:rsidR="00B32041" w:rsidRPr="001D5373" w:rsidRDefault="00B32041" w:rsidP="00B32041">
      <w:pPr>
        <w:contextualSpacing/>
        <w:rPr>
          <w:szCs w:val="24"/>
        </w:rPr>
      </w:pPr>
      <w:r w:rsidRPr="001D5373">
        <w:rPr>
          <w:szCs w:val="24"/>
        </w:rPr>
        <w:tab/>
      </w:r>
      <w:r w:rsidRPr="001D5373">
        <w:rPr>
          <w:szCs w:val="24"/>
        </w:rPr>
        <w:tab/>
      </w:r>
      <w:r w:rsidRPr="001D5373">
        <w:rPr>
          <w:szCs w:val="24"/>
        </w:rPr>
        <w:tab/>
      </w:r>
      <w:r w:rsidRPr="001D5373">
        <w:rPr>
          <w:szCs w:val="24"/>
        </w:rPr>
        <w:tab/>
      </w:r>
      <w:r w:rsidRPr="001D5373">
        <w:rPr>
          <w:szCs w:val="24"/>
        </w:rPr>
        <w:tab/>
      </w:r>
      <w:r w:rsidRPr="001D5373">
        <w:rPr>
          <w:szCs w:val="24"/>
        </w:rPr>
        <w:tab/>
      </w:r>
      <w:r w:rsidRPr="001D5373">
        <w:rPr>
          <w:szCs w:val="24"/>
        </w:rPr>
        <w:tab/>
        <w:t>:</w:t>
      </w:r>
    </w:p>
    <w:p w14:paraId="04598627" w14:textId="77777777" w:rsidR="00B32041" w:rsidRPr="001D5373" w:rsidRDefault="00B32041" w:rsidP="00B32041">
      <w:pPr>
        <w:contextualSpacing/>
        <w:rPr>
          <w:szCs w:val="24"/>
        </w:rPr>
      </w:pPr>
      <w:r w:rsidRPr="001D5373">
        <w:rPr>
          <w:szCs w:val="24"/>
        </w:rPr>
        <w:t>Philadelphia Gas Works</w:t>
      </w:r>
      <w:r w:rsidRPr="001D5373">
        <w:rPr>
          <w:szCs w:val="24"/>
        </w:rPr>
        <w:tab/>
      </w:r>
      <w:r w:rsidRPr="001D5373">
        <w:rPr>
          <w:szCs w:val="24"/>
        </w:rPr>
        <w:tab/>
      </w:r>
      <w:r w:rsidRPr="001D5373">
        <w:rPr>
          <w:szCs w:val="24"/>
        </w:rPr>
        <w:tab/>
      </w:r>
      <w:r w:rsidRPr="001D5373">
        <w:rPr>
          <w:szCs w:val="24"/>
        </w:rPr>
        <w:tab/>
        <w:t>:</w:t>
      </w:r>
    </w:p>
    <w:p w14:paraId="797C32AC" w14:textId="77777777" w:rsidR="00B32041" w:rsidRPr="001D5373" w:rsidRDefault="00B32041" w:rsidP="00B32041">
      <w:pPr>
        <w:contextualSpacing/>
        <w:rPr>
          <w:szCs w:val="24"/>
        </w:rPr>
      </w:pPr>
    </w:p>
    <w:p w14:paraId="0900EFCA" w14:textId="71D8D3B2" w:rsidR="00CD43CD" w:rsidRDefault="00CD43CD" w:rsidP="00B32041">
      <w:pPr>
        <w:rPr>
          <w:szCs w:val="24"/>
        </w:rPr>
      </w:pPr>
    </w:p>
    <w:p w14:paraId="263E4482" w14:textId="77777777" w:rsidR="00BA1E60" w:rsidRPr="001D5373" w:rsidRDefault="00BA1E60" w:rsidP="00B32041">
      <w:pPr>
        <w:rPr>
          <w:szCs w:val="24"/>
        </w:rPr>
      </w:pPr>
    </w:p>
    <w:p w14:paraId="635896A1" w14:textId="77777777" w:rsidR="00856BE0" w:rsidRDefault="00B32041" w:rsidP="00B32041">
      <w:pPr>
        <w:pStyle w:val="NoSpacing"/>
        <w:jc w:val="center"/>
        <w:rPr>
          <w:b/>
          <w:szCs w:val="24"/>
          <w:u w:val="single"/>
        </w:rPr>
      </w:pPr>
      <w:r w:rsidRPr="001D5373">
        <w:rPr>
          <w:b/>
          <w:szCs w:val="24"/>
          <w:u w:val="single"/>
        </w:rPr>
        <w:t xml:space="preserve">ORDER </w:t>
      </w:r>
    </w:p>
    <w:p w14:paraId="0C356BEE" w14:textId="73864483" w:rsidR="00B6430C" w:rsidRDefault="00BD17C3" w:rsidP="00B32041">
      <w:pPr>
        <w:pStyle w:val="NoSpacing"/>
        <w:jc w:val="center"/>
        <w:rPr>
          <w:b/>
          <w:szCs w:val="24"/>
          <w:u w:val="single"/>
        </w:rPr>
      </w:pPr>
      <w:r>
        <w:rPr>
          <w:b/>
          <w:szCs w:val="24"/>
          <w:u w:val="single"/>
        </w:rPr>
        <w:t xml:space="preserve">ADMITTING </w:t>
      </w:r>
      <w:r w:rsidRPr="001D5373">
        <w:rPr>
          <w:b/>
          <w:szCs w:val="24"/>
          <w:u w:val="single"/>
        </w:rPr>
        <w:t>STIPULATED</w:t>
      </w:r>
      <w:r>
        <w:rPr>
          <w:b/>
          <w:szCs w:val="24"/>
          <w:u w:val="single"/>
        </w:rPr>
        <w:t xml:space="preserve"> </w:t>
      </w:r>
      <w:r w:rsidR="00B32041" w:rsidRPr="001D5373">
        <w:rPr>
          <w:b/>
          <w:szCs w:val="24"/>
          <w:u w:val="single"/>
        </w:rPr>
        <w:t>TES</w:t>
      </w:r>
      <w:r>
        <w:rPr>
          <w:b/>
          <w:szCs w:val="24"/>
          <w:u w:val="single"/>
        </w:rPr>
        <w:t>T</w:t>
      </w:r>
      <w:r w:rsidR="00B32041" w:rsidRPr="001D5373">
        <w:rPr>
          <w:b/>
          <w:szCs w:val="24"/>
          <w:u w:val="single"/>
        </w:rPr>
        <w:t xml:space="preserve">IMONY AND EXHIBITS </w:t>
      </w:r>
    </w:p>
    <w:p w14:paraId="0E612E93" w14:textId="19E5EBC5" w:rsidR="00C80347" w:rsidRDefault="00B32041" w:rsidP="00B32041">
      <w:pPr>
        <w:pStyle w:val="NoSpacing"/>
        <w:jc w:val="center"/>
        <w:rPr>
          <w:b/>
          <w:szCs w:val="24"/>
          <w:u w:val="single"/>
        </w:rPr>
      </w:pPr>
      <w:r w:rsidRPr="001D5373">
        <w:rPr>
          <w:b/>
          <w:szCs w:val="24"/>
          <w:u w:val="single"/>
        </w:rPr>
        <w:t>INTO THE</w:t>
      </w:r>
      <w:r w:rsidR="00856BE0">
        <w:rPr>
          <w:b/>
          <w:szCs w:val="24"/>
          <w:u w:val="single"/>
        </w:rPr>
        <w:t xml:space="preserve"> </w:t>
      </w:r>
      <w:r w:rsidRPr="001D5373">
        <w:rPr>
          <w:b/>
          <w:szCs w:val="24"/>
          <w:u w:val="single"/>
        </w:rPr>
        <w:t>EVIDENTIARY RECORD</w:t>
      </w:r>
      <w:r w:rsidR="00994799">
        <w:rPr>
          <w:b/>
          <w:szCs w:val="24"/>
          <w:u w:val="single"/>
        </w:rPr>
        <w:t>,</w:t>
      </w:r>
      <w:r w:rsidRPr="001D5373">
        <w:rPr>
          <w:b/>
          <w:szCs w:val="24"/>
          <w:u w:val="single"/>
        </w:rPr>
        <w:t xml:space="preserve"> SETTLEMENT</w:t>
      </w:r>
      <w:r w:rsidR="0058444A">
        <w:rPr>
          <w:b/>
          <w:szCs w:val="24"/>
          <w:u w:val="single"/>
        </w:rPr>
        <w:t xml:space="preserve"> </w:t>
      </w:r>
    </w:p>
    <w:p w14:paraId="51B99690" w14:textId="2492A921" w:rsidR="00B32041" w:rsidRPr="001D5373" w:rsidRDefault="00B32041" w:rsidP="00B32041">
      <w:pPr>
        <w:pStyle w:val="NoSpacing"/>
        <w:jc w:val="center"/>
        <w:rPr>
          <w:szCs w:val="24"/>
        </w:rPr>
      </w:pPr>
      <w:r w:rsidRPr="001D5373">
        <w:rPr>
          <w:b/>
          <w:szCs w:val="24"/>
          <w:u w:val="single"/>
        </w:rPr>
        <w:t>SCHEDULING AND BRIEFING</w:t>
      </w:r>
      <w:r w:rsidR="00856BE0">
        <w:rPr>
          <w:b/>
          <w:szCs w:val="24"/>
          <w:u w:val="single"/>
        </w:rPr>
        <w:t xml:space="preserve"> </w:t>
      </w:r>
      <w:r w:rsidRPr="001D5373">
        <w:rPr>
          <w:b/>
          <w:szCs w:val="24"/>
          <w:u w:val="single"/>
        </w:rPr>
        <w:t>ORDER</w:t>
      </w:r>
    </w:p>
    <w:p w14:paraId="57D1F1EB" w14:textId="77777777" w:rsidR="00B32041" w:rsidRPr="001D5373" w:rsidRDefault="00B32041" w:rsidP="00B32041">
      <w:pPr>
        <w:pStyle w:val="NoSpacing"/>
        <w:spacing w:line="360" w:lineRule="auto"/>
        <w:rPr>
          <w:szCs w:val="24"/>
        </w:rPr>
      </w:pPr>
    </w:p>
    <w:p w14:paraId="593ACEDF" w14:textId="0BA070DB" w:rsidR="0058444A" w:rsidRDefault="00B32041" w:rsidP="00B32041">
      <w:pPr>
        <w:pStyle w:val="NoSpacing"/>
        <w:spacing w:line="360" w:lineRule="auto"/>
        <w:rPr>
          <w:szCs w:val="24"/>
        </w:rPr>
      </w:pPr>
      <w:r w:rsidRPr="001D5373">
        <w:rPr>
          <w:szCs w:val="24"/>
        </w:rPr>
        <w:tab/>
      </w:r>
      <w:r w:rsidRPr="001D5373">
        <w:rPr>
          <w:szCs w:val="24"/>
        </w:rPr>
        <w:tab/>
        <w:t>On May 12, 2021, the parties reported that the</w:t>
      </w:r>
      <w:r w:rsidR="0058444A">
        <w:rPr>
          <w:szCs w:val="24"/>
        </w:rPr>
        <w:t xml:space="preserve">y </w:t>
      </w:r>
      <w:r w:rsidRPr="001D5373">
        <w:rPr>
          <w:szCs w:val="24"/>
        </w:rPr>
        <w:t xml:space="preserve">had agreed to waive cross </w:t>
      </w:r>
      <w:r w:rsidR="00994799">
        <w:rPr>
          <w:szCs w:val="24"/>
        </w:rPr>
        <w:t xml:space="preserve">examination </w:t>
      </w:r>
      <w:r w:rsidRPr="001D5373">
        <w:rPr>
          <w:szCs w:val="24"/>
        </w:rPr>
        <w:t xml:space="preserve">on all witnesses and to stipulate </w:t>
      </w:r>
      <w:r w:rsidR="0058444A">
        <w:rPr>
          <w:szCs w:val="24"/>
        </w:rPr>
        <w:t xml:space="preserve">to </w:t>
      </w:r>
      <w:r w:rsidRPr="001D5373">
        <w:rPr>
          <w:szCs w:val="24"/>
        </w:rPr>
        <w:t xml:space="preserve">the </w:t>
      </w:r>
      <w:r w:rsidR="00356658">
        <w:rPr>
          <w:szCs w:val="24"/>
        </w:rPr>
        <w:t xml:space="preserve">exchanged </w:t>
      </w:r>
      <w:r w:rsidRPr="001D5373">
        <w:rPr>
          <w:szCs w:val="24"/>
        </w:rPr>
        <w:t>testimony</w:t>
      </w:r>
      <w:r w:rsidR="00994799">
        <w:rPr>
          <w:szCs w:val="24"/>
        </w:rPr>
        <w:t xml:space="preserve"> and exhibits</w:t>
      </w:r>
      <w:r w:rsidR="0058444A">
        <w:rPr>
          <w:szCs w:val="24"/>
        </w:rPr>
        <w:t>. T</w:t>
      </w:r>
      <w:r w:rsidRPr="001D5373">
        <w:rPr>
          <w:szCs w:val="24"/>
        </w:rPr>
        <w:t xml:space="preserve">he hearing date set for May 13, 2021 was cancelled. </w:t>
      </w:r>
    </w:p>
    <w:p w14:paraId="05898108" w14:textId="77777777" w:rsidR="0058444A" w:rsidRDefault="0058444A" w:rsidP="00B32041">
      <w:pPr>
        <w:pStyle w:val="NoSpacing"/>
        <w:spacing w:line="360" w:lineRule="auto"/>
        <w:rPr>
          <w:szCs w:val="24"/>
        </w:rPr>
      </w:pPr>
    </w:p>
    <w:p w14:paraId="1A9BB6E4" w14:textId="6D0CE4A6" w:rsidR="00356658" w:rsidRDefault="00B32041" w:rsidP="0058444A">
      <w:pPr>
        <w:pStyle w:val="NoSpacing"/>
        <w:spacing w:line="360" w:lineRule="auto"/>
        <w:ind w:firstLine="1440"/>
        <w:rPr>
          <w:szCs w:val="24"/>
        </w:rPr>
      </w:pPr>
      <w:r w:rsidRPr="001D5373">
        <w:rPr>
          <w:szCs w:val="24"/>
        </w:rPr>
        <w:t>The parties also reported that they had reached a settlement on all issues except the PGW RNG Pilot</w:t>
      </w:r>
      <w:r w:rsidR="00356658">
        <w:rPr>
          <w:szCs w:val="24"/>
        </w:rPr>
        <w:t xml:space="preserve"> Project proposal</w:t>
      </w:r>
      <w:r w:rsidRPr="001D5373">
        <w:rPr>
          <w:szCs w:val="24"/>
        </w:rPr>
        <w:t>.</w:t>
      </w:r>
      <w:r w:rsidR="00356658">
        <w:rPr>
          <w:szCs w:val="24"/>
        </w:rPr>
        <w:t xml:space="preserve">  </w:t>
      </w:r>
      <w:r w:rsidRPr="001D5373">
        <w:rPr>
          <w:szCs w:val="24"/>
        </w:rPr>
        <w:t>On May 13, 2021</w:t>
      </w:r>
      <w:r w:rsidR="00BA1E60">
        <w:rPr>
          <w:szCs w:val="24"/>
        </w:rPr>
        <w:t>,</w:t>
      </w:r>
      <w:r w:rsidRPr="001D5373">
        <w:rPr>
          <w:szCs w:val="24"/>
        </w:rPr>
        <w:t xml:space="preserve"> PGW and OCA filed a Joint</w:t>
      </w:r>
      <w:r w:rsidR="00BA1E60">
        <w:rPr>
          <w:szCs w:val="24"/>
        </w:rPr>
        <w:t xml:space="preserve"> Stipulation </w:t>
      </w:r>
      <w:r w:rsidRPr="001D5373">
        <w:rPr>
          <w:szCs w:val="24"/>
        </w:rPr>
        <w:t xml:space="preserve">regarding the RNG proposal.  </w:t>
      </w:r>
      <w:r w:rsidR="00356658">
        <w:rPr>
          <w:szCs w:val="24"/>
        </w:rPr>
        <w:t>Parties were advised that briefs were to be submitted in accordance with the Prehearing Order.</w:t>
      </w:r>
      <w:r w:rsidRPr="001D5373">
        <w:rPr>
          <w:szCs w:val="24"/>
        </w:rPr>
        <w:tab/>
      </w:r>
    </w:p>
    <w:p w14:paraId="158A78CD" w14:textId="77777777" w:rsidR="00356658" w:rsidRDefault="00356658" w:rsidP="0058444A">
      <w:pPr>
        <w:pStyle w:val="NoSpacing"/>
        <w:spacing w:line="360" w:lineRule="auto"/>
        <w:ind w:firstLine="1440"/>
        <w:rPr>
          <w:szCs w:val="24"/>
        </w:rPr>
      </w:pPr>
    </w:p>
    <w:p w14:paraId="4C2460E6" w14:textId="49967305" w:rsidR="00356658" w:rsidRPr="00356658" w:rsidRDefault="00356658" w:rsidP="00356658">
      <w:pPr>
        <w:autoSpaceDE w:val="0"/>
        <w:autoSpaceDN w:val="0"/>
        <w:adjustRightInd w:val="0"/>
        <w:spacing w:line="360" w:lineRule="auto"/>
        <w:ind w:firstLine="1440"/>
        <w:rPr>
          <w:rFonts w:eastAsiaTheme="minorHAnsi"/>
          <w:szCs w:val="24"/>
        </w:rPr>
      </w:pPr>
      <w:r w:rsidRPr="00356658">
        <w:rPr>
          <w:szCs w:val="24"/>
        </w:rPr>
        <w:t>On May 17, 2021, the parties submitted a</w:t>
      </w:r>
      <w:r w:rsidRPr="00356658">
        <w:rPr>
          <w:rFonts w:eastAsiaTheme="minorHAnsi"/>
          <w:szCs w:val="24"/>
        </w:rPr>
        <w:t xml:space="preserve"> Joint Stipulation for Admission of</w:t>
      </w:r>
    </w:p>
    <w:p w14:paraId="03DE6FFB" w14:textId="1D8231D5" w:rsidR="00B32041" w:rsidRPr="001D5373" w:rsidRDefault="00356658" w:rsidP="00356658">
      <w:pPr>
        <w:autoSpaceDE w:val="0"/>
        <w:autoSpaceDN w:val="0"/>
        <w:adjustRightInd w:val="0"/>
        <w:spacing w:line="360" w:lineRule="auto"/>
        <w:rPr>
          <w:szCs w:val="24"/>
        </w:rPr>
      </w:pPr>
      <w:r w:rsidRPr="00356658">
        <w:rPr>
          <w:rFonts w:eastAsiaTheme="minorHAnsi"/>
          <w:szCs w:val="24"/>
        </w:rPr>
        <w:t>Testimony and Exhibits and Verifications signed by the respective witnesses. These documents were previously served upon all parties and the undersigned.   The parties also stipulate</w:t>
      </w:r>
      <w:r>
        <w:rPr>
          <w:rFonts w:eastAsiaTheme="minorHAnsi"/>
          <w:szCs w:val="24"/>
        </w:rPr>
        <w:t>d</w:t>
      </w:r>
      <w:r w:rsidRPr="00356658">
        <w:rPr>
          <w:rFonts w:eastAsiaTheme="minorHAnsi"/>
          <w:szCs w:val="24"/>
        </w:rPr>
        <w:t xml:space="preserve"> that the Testimony and Exhibits are: 1) prepared by or under the supervision or direction of the sponsoring witness; and 2) true and correct to the best of the sponsoring witnesses’ knowledge and belief.</w:t>
      </w:r>
      <w:r w:rsidR="00B32041" w:rsidRPr="001D5373">
        <w:rPr>
          <w:szCs w:val="24"/>
        </w:rPr>
        <w:tab/>
      </w:r>
    </w:p>
    <w:p w14:paraId="077A92F4" w14:textId="77777777" w:rsidR="00B32041" w:rsidRPr="001D5373" w:rsidRDefault="00B32041" w:rsidP="00B32041">
      <w:pPr>
        <w:pStyle w:val="NoSpacing"/>
        <w:spacing w:line="360" w:lineRule="auto"/>
        <w:rPr>
          <w:szCs w:val="24"/>
        </w:rPr>
      </w:pPr>
    </w:p>
    <w:p w14:paraId="3C3F98AF" w14:textId="35FFC74A" w:rsidR="00B32041" w:rsidRPr="001D5373" w:rsidRDefault="00B32041" w:rsidP="00B32041">
      <w:pPr>
        <w:pStyle w:val="NoSpacing"/>
        <w:spacing w:line="360" w:lineRule="auto"/>
        <w:rPr>
          <w:szCs w:val="24"/>
        </w:rPr>
      </w:pPr>
      <w:r w:rsidRPr="001D5373">
        <w:rPr>
          <w:szCs w:val="24"/>
        </w:rPr>
        <w:lastRenderedPageBreak/>
        <w:tab/>
      </w:r>
      <w:r w:rsidRPr="001D5373">
        <w:rPr>
          <w:szCs w:val="24"/>
        </w:rPr>
        <w:tab/>
        <w:t>IT IS ORDERED:</w:t>
      </w:r>
    </w:p>
    <w:p w14:paraId="6ED14F62" w14:textId="77777777" w:rsidR="00B32041" w:rsidRPr="001D5373" w:rsidRDefault="00B32041" w:rsidP="00B32041">
      <w:pPr>
        <w:pStyle w:val="NoSpacing"/>
        <w:spacing w:line="360" w:lineRule="auto"/>
        <w:rPr>
          <w:szCs w:val="24"/>
        </w:rPr>
      </w:pPr>
    </w:p>
    <w:p w14:paraId="6EDF4C53" w14:textId="0FEE2C29" w:rsidR="00B32041" w:rsidRPr="001D5373" w:rsidRDefault="00B32041" w:rsidP="00B32041">
      <w:pPr>
        <w:pStyle w:val="NoSpacing"/>
        <w:numPr>
          <w:ilvl w:val="0"/>
          <w:numId w:val="1"/>
        </w:numPr>
        <w:spacing w:line="360" w:lineRule="auto"/>
        <w:ind w:left="0" w:firstLine="1440"/>
        <w:rPr>
          <w:szCs w:val="24"/>
        </w:rPr>
      </w:pPr>
      <w:r w:rsidRPr="001D5373">
        <w:rPr>
          <w:szCs w:val="24"/>
        </w:rPr>
        <w:t xml:space="preserve">That the </w:t>
      </w:r>
      <w:r w:rsidR="00356658">
        <w:rPr>
          <w:szCs w:val="24"/>
        </w:rPr>
        <w:t>documents listed in the May 17, 2021 Joint Stipulation for Admission of Testimony and Exhibits</w:t>
      </w:r>
      <w:r w:rsidRPr="001D5373">
        <w:rPr>
          <w:szCs w:val="24"/>
        </w:rPr>
        <w:t xml:space="preserve"> are admitted into the record of this proceeding</w:t>
      </w:r>
      <w:r w:rsidR="0058444A">
        <w:rPr>
          <w:szCs w:val="24"/>
        </w:rPr>
        <w:t>.</w:t>
      </w:r>
    </w:p>
    <w:p w14:paraId="077FF162" w14:textId="77777777" w:rsidR="00B32041" w:rsidRPr="001D5373" w:rsidRDefault="00B32041" w:rsidP="00B32041">
      <w:pPr>
        <w:pStyle w:val="NoSpacing"/>
        <w:spacing w:line="360" w:lineRule="auto"/>
        <w:ind w:left="720"/>
        <w:rPr>
          <w:szCs w:val="24"/>
        </w:rPr>
      </w:pPr>
    </w:p>
    <w:p w14:paraId="525BFF5D" w14:textId="0ED40AE3" w:rsidR="00B32041" w:rsidRPr="001D5373" w:rsidRDefault="00B32041" w:rsidP="00B32041">
      <w:pPr>
        <w:pStyle w:val="NoSpacing"/>
        <w:numPr>
          <w:ilvl w:val="0"/>
          <w:numId w:val="1"/>
        </w:numPr>
        <w:spacing w:line="360" w:lineRule="auto"/>
        <w:ind w:left="0" w:firstLine="1440"/>
        <w:rPr>
          <w:szCs w:val="24"/>
        </w:rPr>
      </w:pPr>
      <w:r w:rsidRPr="001D5373">
        <w:rPr>
          <w:szCs w:val="24"/>
        </w:rPr>
        <w:t>That one copy of each statement and exhibit listed in the Stipulation be filed with the Secretary of the Commission.</w:t>
      </w:r>
    </w:p>
    <w:p w14:paraId="69402CE3" w14:textId="77777777" w:rsidR="00B32041" w:rsidRPr="001D5373" w:rsidRDefault="00B32041" w:rsidP="00B32041">
      <w:pPr>
        <w:pStyle w:val="ListParagraph"/>
        <w:rPr>
          <w:rFonts w:ascii="Times New Roman" w:hAnsi="Times New Roman"/>
          <w:sz w:val="24"/>
          <w:szCs w:val="24"/>
        </w:rPr>
      </w:pPr>
    </w:p>
    <w:p w14:paraId="4D5F9433" w14:textId="013E18C9" w:rsidR="00B32041" w:rsidRDefault="00B32041" w:rsidP="00F935AF">
      <w:pPr>
        <w:pStyle w:val="NoSpacing"/>
        <w:numPr>
          <w:ilvl w:val="0"/>
          <w:numId w:val="1"/>
        </w:numPr>
        <w:spacing w:line="360" w:lineRule="auto"/>
        <w:ind w:left="0" w:firstLine="1440"/>
        <w:rPr>
          <w:szCs w:val="24"/>
        </w:rPr>
      </w:pPr>
      <w:r w:rsidRPr="0058444A">
        <w:rPr>
          <w:szCs w:val="24"/>
        </w:rPr>
        <w:t xml:space="preserve">That </w:t>
      </w:r>
      <w:r w:rsidR="0058444A" w:rsidRPr="0058444A">
        <w:rPr>
          <w:szCs w:val="24"/>
        </w:rPr>
        <w:t>the</w:t>
      </w:r>
      <w:r w:rsidR="00356658">
        <w:rPr>
          <w:szCs w:val="24"/>
        </w:rPr>
        <w:t xml:space="preserve"> May 13, 2021 J</w:t>
      </w:r>
      <w:r w:rsidRPr="0058444A">
        <w:rPr>
          <w:szCs w:val="24"/>
        </w:rPr>
        <w:t>oint Stipulation of PGW and OCA regarding the RNG proposal is admitted into the record of this proceeding.</w:t>
      </w:r>
    </w:p>
    <w:p w14:paraId="0D10F881" w14:textId="77777777" w:rsidR="0058444A" w:rsidRPr="0058444A" w:rsidRDefault="0058444A" w:rsidP="0058444A">
      <w:pPr>
        <w:pStyle w:val="NoSpacing"/>
        <w:spacing w:line="360" w:lineRule="auto"/>
        <w:rPr>
          <w:szCs w:val="24"/>
        </w:rPr>
      </w:pPr>
    </w:p>
    <w:p w14:paraId="08840FD2" w14:textId="4889A4A4" w:rsidR="00B32041" w:rsidRDefault="00B32041" w:rsidP="00B32041">
      <w:pPr>
        <w:pStyle w:val="NoSpacing"/>
        <w:numPr>
          <w:ilvl w:val="0"/>
          <w:numId w:val="1"/>
        </w:numPr>
        <w:spacing w:line="360" w:lineRule="auto"/>
        <w:ind w:left="0" w:firstLine="1440"/>
        <w:rPr>
          <w:szCs w:val="24"/>
        </w:rPr>
      </w:pPr>
      <w:r w:rsidRPr="001D5373">
        <w:rPr>
          <w:szCs w:val="24"/>
        </w:rPr>
        <w:t>That on the remaining unresolved issue of the RNG pilot project, the parties will file bri</w:t>
      </w:r>
      <w:r w:rsidR="001D5373" w:rsidRPr="001D5373">
        <w:rPr>
          <w:szCs w:val="24"/>
        </w:rPr>
        <w:t>efs in accordance with the following:</w:t>
      </w:r>
    </w:p>
    <w:p w14:paraId="637DFE32" w14:textId="1AD0DF97" w:rsidR="001D5373" w:rsidRDefault="001D5373" w:rsidP="001D5373">
      <w:pPr>
        <w:pStyle w:val="NoSpacing"/>
        <w:spacing w:line="360" w:lineRule="auto"/>
        <w:rPr>
          <w:szCs w:val="24"/>
        </w:rPr>
      </w:pPr>
    </w:p>
    <w:p w14:paraId="682366CF" w14:textId="49F32473" w:rsidR="001D5373" w:rsidRPr="001D5373" w:rsidRDefault="001D5373" w:rsidP="001D5373">
      <w:pPr>
        <w:pStyle w:val="ListParagraph"/>
        <w:numPr>
          <w:ilvl w:val="0"/>
          <w:numId w:val="3"/>
        </w:numPr>
        <w:spacing w:after="120" w:line="240" w:lineRule="auto"/>
        <w:ind w:left="1440"/>
        <w:rPr>
          <w:rFonts w:ascii="Times New Roman" w:hAnsi="Times New Roman"/>
          <w:sz w:val="24"/>
          <w:szCs w:val="24"/>
        </w:rPr>
      </w:pPr>
      <w:r w:rsidRPr="001D5373">
        <w:rPr>
          <w:rFonts w:ascii="Times New Roman" w:hAnsi="Times New Roman"/>
          <w:sz w:val="24"/>
          <w:szCs w:val="24"/>
        </w:rPr>
        <w:t>That the parties are to follow a common outline for Main Briefs.</w:t>
      </w:r>
    </w:p>
    <w:p w14:paraId="312BFDC0" w14:textId="77777777" w:rsidR="001D5373" w:rsidRPr="001D5373" w:rsidRDefault="001D5373" w:rsidP="001D5373">
      <w:pPr>
        <w:pStyle w:val="ListParagraph"/>
        <w:spacing w:line="240" w:lineRule="auto"/>
        <w:ind w:left="1800"/>
        <w:rPr>
          <w:rFonts w:ascii="Times New Roman" w:hAnsi="Times New Roman"/>
          <w:sz w:val="24"/>
          <w:szCs w:val="24"/>
        </w:rPr>
      </w:pPr>
    </w:p>
    <w:p w14:paraId="7FB26D76" w14:textId="61335D7D" w:rsidR="001D5373" w:rsidRPr="001D5373" w:rsidRDefault="001D5373" w:rsidP="001D5373">
      <w:pPr>
        <w:pStyle w:val="ListParagraph"/>
        <w:numPr>
          <w:ilvl w:val="0"/>
          <w:numId w:val="3"/>
        </w:numPr>
        <w:spacing w:after="120" w:line="240" w:lineRule="auto"/>
        <w:ind w:left="1440"/>
        <w:rPr>
          <w:rFonts w:ascii="Times New Roman" w:hAnsi="Times New Roman"/>
          <w:sz w:val="24"/>
          <w:szCs w:val="24"/>
        </w:rPr>
      </w:pPr>
      <w:r w:rsidRPr="001D5373">
        <w:rPr>
          <w:rFonts w:ascii="Times New Roman" w:hAnsi="Times New Roman"/>
          <w:sz w:val="24"/>
          <w:szCs w:val="24"/>
        </w:rPr>
        <w:t xml:space="preserve">That </w:t>
      </w:r>
      <w:r w:rsidR="0058444A">
        <w:rPr>
          <w:rFonts w:ascii="Times New Roman" w:hAnsi="Times New Roman"/>
          <w:sz w:val="24"/>
          <w:szCs w:val="24"/>
        </w:rPr>
        <w:t>Mai</w:t>
      </w:r>
      <w:r w:rsidRPr="001D5373">
        <w:rPr>
          <w:rFonts w:ascii="Times New Roman" w:hAnsi="Times New Roman"/>
          <w:sz w:val="24"/>
          <w:szCs w:val="24"/>
        </w:rPr>
        <w:t xml:space="preserve">n </w:t>
      </w:r>
      <w:r w:rsidR="0058444A">
        <w:rPr>
          <w:rFonts w:ascii="Times New Roman" w:hAnsi="Times New Roman"/>
          <w:sz w:val="24"/>
          <w:szCs w:val="24"/>
        </w:rPr>
        <w:t>B</w:t>
      </w:r>
      <w:r w:rsidRPr="001D5373">
        <w:rPr>
          <w:rFonts w:ascii="Times New Roman" w:hAnsi="Times New Roman"/>
          <w:sz w:val="24"/>
          <w:szCs w:val="24"/>
        </w:rPr>
        <w:t>riefs are due on or before May 26, 2021.</w:t>
      </w:r>
    </w:p>
    <w:p w14:paraId="7B1E4957" w14:textId="77777777" w:rsidR="001D5373" w:rsidRPr="001D5373" w:rsidRDefault="001D5373" w:rsidP="001D5373">
      <w:pPr>
        <w:ind w:left="1080"/>
        <w:rPr>
          <w:szCs w:val="24"/>
        </w:rPr>
      </w:pPr>
    </w:p>
    <w:p w14:paraId="53F08A03" w14:textId="57677E7B" w:rsidR="001D5373" w:rsidRPr="001D5373" w:rsidRDefault="001D5373" w:rsidP="001D5373">
      <w:pPr>
        <w:pStyle w:val="ListParagraph"/>
        <w:numPr>
          <w:ilvl w:val="0"/>
          <w:numId w:val="3"/>
        </w:numPr>
        <w:spacing w:after="120" w:line="240" w:lineRule="auto"/>
        <w:ind w:left="1440"/>
        <w:rPr>
          <w:rFonts w:ascii="Times New Roman" w:hAnsi="Times New Roman"/>
          <w:sz w:val="24"/>
          <w:szCs w:val="24"/>
        </w:rPr>
      </w:pPr>
      <w:r w:rsidRPr="001D5373">
        <w:rPr>
          <w:rFonts w:ascii="Times New Roman" w:hAnsi="Times New Roman"/>
          <w:sz w:val="24"/>
          <w:szCs w:val="24"/>
        </w:rPr>
        <w:t xml:space="preserve">That </w:t>
      </w:r>
      <w:r w:rsidR="0058444A">
        <w:rPr>
          <w:rFonts w:ascii="Times New Roman" w:hAnsi="Times New Roman"/>
          <w:sz w:val="24"/>
          <w:szCs w:val="24"/>
        </w:rPr>
        <w:t>R</w:t>
      </w:r>
      <w:r w:rsidRPr="001D5373">
        <w:rPr>
          <w:rFonts w:ascii="Times New Roman" w:hAnsi="Times New Roman"/>
          <w:sz w:val="24"/>
          <w:szCs w:val="24"/>
        </w:rPr>
        <w:t xml:space="preserve">eply </w:t>
      </w:r>
      <w:r w:rsidR="0058444A">
        <w:rPr>
          <w:rFonts w:ascii="Times New Roman" w:hAnsi="Times New Roman"/>
          <w:sz w:val="24"/>
          <w:szCs w:val="24"/>
        </w:rPr>
        <w:t>B</w:t>
      </w:r>
      <w:r w:rsidRPr="001D5373">
        <w:rPr>
          <w:rFonts w:ascii="Times New Roman" w:hAnsi="Times New Roman"/>
          <w:sz w:val="24"/>
          <w:szCs w:val="24"/>
        </w:rPr>
        <w:t>riefs are due on or before June 4, 2021.</w:t>
      </w:r>
    </w:p>
    <w:p w14:paraId="4DEB7539" w14:textId="77777777" w:rsidR="001D5373" w:rsidRPr="001D5373" w:rsidRDefault="001D5373" w:rsidP="001D5373">
      <w:pPr>
        <w:pStyle w:val="ListParagraph"/>
        <w:spacing w:line="240" w:lineRule="auto"/>
        <w:ind w:left="1080" w:firstLine="1440"/>
        <w:rPr>
          <w:rFonts w:ascii="Times New Roman" w:hAnsi="Times New Roman"/>
          <w:sz w:val="24"/>
          <w:szCs w:val="24"/>
        </w:rPr>
      </w:pPr>
    </w:p>
    <w:p w14:paraId="5CFCE745" w14:textId="77777777" w:rsidR="001D5373" w:rsidRPr="001D5373" w:rsidRDefault="001D5373" w:rsidP="001D5373">
      <w:pPr>
        <w:pStyle w:val="ListParagraph"/>
        <w:numPr>
          <w:ilvl w:val="0"/>
          <w:numId w:val="3"/>
        </w:numPr>
        <w:spacing w:after="120" w:line="240" w:lineRule="auto"/>
        <w:ind w:left="1440"/>
        <w:rPr>
          <w:rFonts w:ascii="Times New Roman" w:hAnsi="Times New Roman"/>
          <w:sz w:val="24"/>
          <w:szCs w:val="24"/>
        </w:rPr>
      </w:pPr>
      <w:r w:rsidRPr="001D5373">
        <w:rPr>
          <w:rFonts w:ascii="Times New Roman" w:hAnsi="Times New Roman"/>
          <w:sz w:val="24"/>
          <w:szCs w:val="24"/>
        </w:rPr>
        <w:t>That the briefs must substantially comply with the Commission's regulations at 52 Pa.Code §§ 5.501, 5.502.</w:t>
      </w:r>
    </w:p>
    <w:p w14:paraId="6D411A8E" w14:textId="77777777" w:rsidR="001D5373" w:rsidRPr="001D5373" w:rsidRDefault="001D5373" w:rsidP="001D5373">
      <w:pPr>
        <w:pStyle w:val="ListParagraph"/>
        <w:spacing w:line="240" w:lineRule="auto"/>
        <w:ind w:left="1080" w:firstLine="1440"/>
        <w:rPr>
          <w:rFonts w:ascii="Times New Roman" w:hAnsi="Times New Roman"/>
          <w:sz w:val="24"/>
          <w:szCs w:val="24"/>
        </w:rPr>
      </w:pPr>
    </w:p>
    <w:p w14:paraId="75A4A747" w14:textId="77777777" w:rsidR="001D5373" w:rsidRPr="001D5373" w:rsidRDefault="001D5373" w:rsidP="001D5373">
      <w:pPr>
        <w:pStyle w:val="ListParagraph"/>
        <w:numPr>
          <w:ilvl w:val="0"/>
          <w:numId w:val="3"/>
        </w:numPr>
        <w:spacing w:after="120" w:line="240" w:lineRule="auto"/>
        <w:ind w:left="1440"/>
        <w:rPr>
          <w:rFonts w:ascii="Times New Roman" w:hAnsi="Times New Roman"/>
          <w:sz w:val="24"/>
          <w:szCs w:val="24"/>
        </w:rPr>
      </w:pPr>
      <w:r w:rsidRPr="001D5373">
        <w:rPr>
          <w:rFonts w:ascii="Times New Roman" w:hAnsi="Times New Roman"/>
          <w:sz w:val="24"/>
          <w:szCs w:val="24"/>
        </w:rPr>
        <w:t>That the briefs must contain: (a) a concise statement or counter</w:t>
      </w:r>
      <w:r>
        <w:rPr>
          <w:rFonts w:ascii="Times New Roman" w:hAnsi="Times New Roman"/>
          <w:sz w:val="24"/>
          <w:szCs w:val="24"/>
        </w:rPr>
        <w:t xml:space="preserve"> </w:t>
      </w:r>
      <w:r w:rsidRPr="001D5373">
        <w:rPr>
          <w:rFonts w:ascii="Times New Roman" w:hAnsi="Times New Roman"/>
          <w:sz w:val="24"/>
          <w:szCs w:val="24"/>
        </w:rPr>
        <w:t xml:space="preserve">statement of the case; (b) an argument, with sufficient citations to record evidence, preceded by a summary; (c) a conclusion with requested relief; (d) proposed Findings of Fact, </w:t>
      </w:r>
      <w:r w:rsidRPr="001D5373">
        <w:rPr>
          <w:rFonts w:ascii="Times New Roman" w:hAnsi="Times New Roman"/>
          <w:b/>
          <w:bCs/>
          <w:sz w:val="24"/>
          <w:szCs w:val="24"/>
          <w:u w:val="single"/>
        </w:rPr>
        <w:t>together with page references to statements of testimony and exhibits</w:t>
      </w:r>
      <w:r w:rsidRPr="001D5373">
        <w:rPr>
          <w:rFonts w:ascii="Times New Roman" w:hAnsi="Times New Roman"/>
          <w:sz w:val="24"/>
          <w:szCs w:val="24"/>
        </w:rPr>
        <w:t>; (e) proposed Conclusions of Law, together with legal citations and (f) proposed Ordering Paragraphs.</w:t>
      </w:r>
    </w:p>
    <w:p w14:paraId="48B24BFF" w14:textId="77777777" w:rsidR="001D5373" w:rsidRPr="001D5373" w:rsidRDefault="001D5373" w:rsidP="001D5373">
      <w:pPr>
        <w:spacing w:after="120"/>
        <w:ind w:left="1080"/>
        <w:rPr>
          <w:szCs w:val="24"/>
        </w:rPr>
      </w:pPr>
    </w:p>
    <w:p w14:paraId="7B1A638E" w14:textId="77777777" w:rsidR="001D5373" w:rsidRPr="001D5373" w:rsidRDefault="001D5373" w:rsidP="001D5373">
      <w:pPr>
        <w:pStyle w:val="ListParagraph"/>
        <w:numPr>
          <w:ilvl w:val="0"/>
          <w:numId w:val="3"/>
        </w:numPr>
        <w:spacing w:after="120" w:line="240" w:lineRule="auto"/>
        <w:ind w:left="1440"/>
        <w:rPr>
          <w:rFonts w:ascii="Times New Roman" w:hAnsi="Times New Roman"/>
          <w:sz w:val="24"/>
          <w:szCs w:val="24"/>
        </w:rPr>
      </w:pPr>
      <w:r w:rsidRPr="001D5373">
        <w:rPr>
          <w:rFonts w:ascii="Times New Roman" w:hAnsi="Times New Roman"/>
          <w:sz w:val="24"/>
          <w:szCs w:val="24"/>
        </w:rPr>
        <w:t>That the parties file the copies of the Main Brief and Reply Brief with the Commission and serve copies on all parties no later than 5:00 p.m. on the date due.</w:t>
      </w:r>
    </w:p>
    <w:p w14:paraId="3E6A2A55" w14:textId="77777777" w:rsidR="001D5373" w:rsidRPr="001D5373" w:rsidRDefault="001D5373" w:rsidP="001D5373">
      <w:pPr>
        <w:pStyle w:val="ListParagraph"/>
        <w:spacing w:line="240" w:lineRule="auto"/>
        <w:ind w:left="1080" w:firstLine="1440"/>
        <w:rPr>
          <w:rFonts w:ascii="Times New Roman" w:hAnsi="Times New Roman"/>
          <w:sz w:val="24"/>
          <w:szCs w:val="24"/>
        </w:rPr>
      </w:pPr>
    </w:p>
    <w:p w14:paraId="09E6E084" w14:textId="77777777" w:rsidR="001D5373" w:rsidRPr="001D5373" w:rsidRDefault="001D5373" w:rsidP="001D5373">
      <w:pPr>
        <w:pStyle w:val="ListParagraph"/>
        <w:numPr>
          <w:ilvl w:val="0"/>
          <w:numId w:val="3"/>
        </w:numPr>
        <w:spacing w:after="120" w:line="240" w:lineRule="auto"/>
        <w:ind w:left="1440"/>
        <w:rPr>
          <w:rFonts w:ascii="Times New Roman" w:hAnsi="Times New Roman"/>
          <w:sz w:val="24"/>
          <w:szCs w:val="24"/>
        </w:rPr>
      </w:pPr>
      <w:r w:rsidRPr="001D5373">
        <w:rPr>
          <w:rFonts w:ascii="Times New Roman" w:hAnsi="Times New Roman"/>
          <w:sz w:val="24"/>
          <w:szCs w:val="24"/>
        </w:rPr>
        <w:t>That any brief not filed and served on or before the dates set forth above will not be accepted except by special permission.</w:t>
      </w:r>
    </w:p>
    <w:p w14:paraId="793FCF10" w14:textId="77777777" w:rsidR="001D5373" w:rsidRPr="001D5373" w:rsidRDefault="001D5373" w:rsidP="001D5373">
      <w:pPr>
        <w:pStyle w:val="ListParagraph"/>
        <w:spacing w:line="240" w:lineRule="auto"/>
        <w:ind w:left="1800"/>
        <w:rPr>
          <w:rFonts w:ascii="Times New Roman" w:hAnsi="Times New Roman"/>
          <w:sz w:val="24"/>
          <w:szCs w:val="24"/>
        </w:rPr>
      </w:pPr>
    </w:p>
    <w:p w14:paraId="1FF791F9" w14:textId="77777777" w:rsidR="001D5373" w:rsidRPr="001D5373" w:rsidRDefault="001D5373" w:rsidP="001D5373">
      <w:pPr>
        <w:pStyle w:val="ListParagraph"/>
        <w:numPr>
          <w:ilvl w:val="0"/>
          <w:numId w:val="3"/>
        </w:numPr>
        <w:tabs>
          <w:tab w:val="left" w:pos="-720"/>
        </w:tabs>
        <w:suppressAutoHyphens/>
        <w:autoSpaceDE w:val="0"/>
        <w:autoSpaceDN w:val="0"/>
        <w:spacing w:after="0" w:line="240" w:lineRule="auto"/>
        <w:ind w:left="1440"/>
        <w:rPr>
          <w:rFonts w:ascii="Times New Roman" w:hAnsi="Times New Roman"/>
          <w:sz w:val="24"/>
          <w:szCs w:val="24"/>
        </w:rPr>
      </w:pPr>
      <w:r w:rsidRPr="001D5373">
        <w:rPr>
          <w:rFonts w:ascii="Times New Roman" w:hAnsi="Times New Roman"/>
          <w:spacing w:val="-3"/>
          <w:sz w:val="24"/>
          <w:szCs w:val="24"/>
        </w:rPr>
        <w:lastRenderedPageBreak/>
        <w:t xml:space="preserve">That any request for a change in the briefing deadlines must be submitted in writing no later than three (3) days prior to the deadline.  52 Pa. Code §1.15(b).  Requests for changes must state the agreement or opposition of other parties and must be sent to the undersigned and all parties of record.  </w:t>
      </w:r>
    </w:p>
    <w:p w14:paraId="77A7CC5A" w14:textId="77777777" w:rsidR="001D5373" w:rsidRPr="001D5373" w:rsidRDefault="001D5373" w:rsidP="001D5373">
      <w:pPr>
        <w:pStyle w:val="ListParagraph"/>
        <w:spacing w:line="240" w:lineRule="auto"/>
        <w:ind w:left="1080" w:firstLine="1440"/>
        <w:rPr>
          <w:rFonts w:ascii="Times New Roman" w:hAnsi="Times New Roman"/>
          <w:sz w:val="24"/>
          <w:szCs w:val="24"/>
        </w:rPr>
      </w:pPr>
    </w:p>
    <w:p w14:paraId="7B57A329" w14:textId="77777777" w:rsidR="001D5373" w:rsidRPr="001D5373" w:rsidRDefault="001D5373" w:rsidP="001D5373">
      <w:pPr>
        <w:pStyle w:val="ListParagraph"/>
        <w:numPr>
          <w:ilvl w:val="0"/>
          <w:numId w:val="3"/>
        </w:numPr>
        <w:spacing w:after="120" w:line="240" w:lineRule="auto"/>
        <w:ind w:left="1440"/>
        <w:rPr>
          <w:rFonts w:ascii="Times New Roman" w:hAnsi="Times New Roman"/>
          <w:sz w:val="24"/>
          <w:szCs w:val="24"/>
        </w:rPr>
      </w:pPr>
      <w:r w:rsidRPr="001D5373">
        <w:rPr>
          <w:rFonts w:ascii="Times New Roman" w:hAnsi="Times New Roman"/>
          <w:sz w:val="24"/>
          <w:szCs w:val="24"/>
        </w:rPr>
        <w:t xml:space="preserve">That the parties are advised not to include any extra-record evidence in their briefs. </w:t>
      </w:r>
    </w:p>
    <w:p w14:paraId="6C1B4F82" w14:textId="77777777" w:rsidR="001D5373" w:rsidRPr="001D5373" w:rsidRDefault="001D5373" w:rsidP="001D5373">
      <w:pPr>
        <w:pStyle w:val="ListParagraph"/>
        <w:spacing w:line="240" w:lineRule="auto"/>
        <w:ind w:left="1080" w:firstLine="1440"/>
        <w:rPr>
          <w:rFonts w:ascii="Times New Roman" w:hAnsi="Times New Roman"/>
          <w:sz w:val="24"/>
          <w:szCs w:val="24"/>
        </w:rPr>
      </w:pPr>
    </w:p>
    <w:p w14:paraId="6EC6128E" w14:textId="77777777" w:rsidR="001D5373" w:rsidRPr="001D5373" w:rsidRDefault="001D5373" w:rsidP="001D5373">
      <w:pPr>
        <w:pStyle w:val="ListParagraph"/>
        <w:numPr>
          <w:ilvl w:val="0"/>
          <w:numId w:val="3"/>
        </w:numPr>
        <w:spacing w:after="120" w:line="240" w:lineRule="auto"/>
        <w:ind w:left="1440"/>
        <w:rPr>
          <w:rFonts w:ascii="Times New Roman" w:hAnsi="Times New Roman"/>
          <w:sz w:val="24"/>
          <w:szCs w:val="24"/>
        </w:rPr>
      </w:pPr>
      <w:r w:rsidRPr="001D5373">
        <w:rPr>
          <w:rFonts w:ascii="Times New Roman" w:hAnsi="Times New Roman"/>
          <w:spacing w:val="-3"/>
          <w:sz w:val="24"/>
          <w:szCs w:val="24"/>
        </w:rPr>
        <w:t xml:space="preserve">That if a brief contains a citation to an unreported decision which is not available on LEXIS or the Commission’s website, a copy of that unreported decision must be appended to the brief; and </w:t>
      </w:r>
    </w:p>
    <w:p w14:paraId="3FC2B3D1" w14:textId="77777777" w:rsidR="001D5373" w:rsidRPr="001D5373" w:rsidRDefault="001D5373" w:rsidP="001D5373">
      <w:pPr>
        <w:pStyle w:val="ListParagraph"/>
        <w:spacing w:line="240" w:lineRule="auto"/>
        <w:ind w:left="1080" w:firstLine="1440"/>
        <w:rPr>
          <w:rFonts w:ascii="Times New Roman" w:hAnsi="Times New Roman"/>
          <w:sz w:val="24"/>
          <w:szCs w:val="24"/>
        </w:rPr>
      </w:pPr>
    </w:p>
    <w:p w14:paraId="2B7937DD" w14:textId="77777777" w:rsidR="001D5373" w:rsidRPr="001D5373" w:rsidRDefault="001D5373" w:rsidP="001D5373">
      <w:pPr>
        <w:pStyle w:val="ListParagraph"/>
        <w:numPr>
          <w:ilvl w:val="0"/>
          <w:numId w:val="3"/>
        </w:numPr>
        <w:spacing w:after="120" w:line="240" w:lineRule="auto"/>
        <w:ind w:left="1440"/>
        <w:rPr>
          <w:rFonts w:ascii="Times New Roman" w:hAnsi="Times New Roman"/>
          <w:sz w:val="24"/>
          <w:szCs w:val="24"/>
        </w:rPr>
      </w:pPr>
      <w:r w:rsidRPr="001D5373">
        <w:rPr>
          <w:rFonts w:ascii="Times New Roman" w:hAnsi="Times New Roman"/>
          <w:spacing w:val="-3"/>
          <w:sz w:val="24"/>
          <w:szCs w:val="24"/>
        </w:rPr>
        <w:t xml:space="preserve">That the parties are reminded that they are to e-mail to the undersigned a copy of as-filed briefs in a WORD-formatted document </w:t>
      </w:r>
      <w:r w:rsidRPr="001D5373">
        <w:rPr>
          <w:rFonts w:ascii="Times New Roman" w:hAnsi="Times New Roman"/>
          <w:b/>
          <w:bCs/>
          <w:spacing w:val="-3"/>
          <w:sz w:val="24"/>
          <w:szCs w:val="24"/>
          <w:u w:val="single"/>
        </w:rPr>
        <w:t>in addition to</w:t>
      </w:r>
      <w:r w:rsidRPr="001D5373">
        <w:rPr>
          <w:rFonts w:ascii="Times New Roman" w:hAnsi="Times New Roman"/>
          <w:spacing w:val="-3"/>
          <w:sz w:val="24"/>
          <w:szCs w:val="24"/>
        </w:rPr>
        <w:t xml:space="preserve"> ADOBE or another compatible PDF format.</w:t>
      </w:r>
    </w:p>
    <w:p w14:paraId="5372D7C7" w14:textId="77777777" w:rsidR="001D5373" w:rsidRPr="00F576BA" w:rsidRDefault="001D5373" w:rsidP="00F576BA">
      <w:pPr>
        <w:spacing w:line="360" w:lineRule="auto"/>
        <w:rPr>
          <w:szCs w:val="24"/>
        </w:rPr>
      </w:pPr>
    </w:p>
    <w:p w14:paraId="6D02AA2C" w14:textId="2A10FD8A" w:rsidR="0058444A" w:rsidRDefault="0058444A" w:rsidP="0058444A">
      <w:pPr>
        <w:pStyle w:val="NoSpacing"/>
        <w:numPr>
          <w:ilvl w:val="0"/>
          <w:numId w:val="1"/>
        </w:numPr>
        <w:spacing w:line="360" w:lineRule="auto"/>
        <w:rPr>
          <w:szCs w:val="24"/>
        </w:rPr>
      </w:pPr>
      <w:r>
        <w:rPr>
          <w:szCs w:val="24"/>
        </w:rPr>
        <w:t>That all settlement document</w:t>
      </w:r>
      <w:r w:rsidR="00F576BA">
        <w:rPr>
          <w:szCs w:val="24"/>
        </w:rPr>
        <w:t>s</w:t>
      </w:r>
      <w:r>
        <w:rPr>
          <w:szCs w:val="24"/>
        </w:rPr>
        <w:t xml:space="preserve">, with statements of support, </w:t>
      </w:r>
      <w:r w:rsidRPr="001D5373">
        <w:rPr>
          <w:szCs w:val="24"/>
        </w:rPr>
        <w:t xml:space="preserve">are due on or before </w:t>
      </w:r>
      <w:r w:rsidR="0021798B">
        <w:rPr>
          <w:szCs w:val="24"/>
        </w:rPr>
        <w:t>June 4</w:t>
      </w:r>
      <w:r w:rsidRPr="001D5373">
        <w:rPr>
          <w:szCs w:val="24"/>
        </w:rPr>
        <w:t>, 2021</w:t>
      </w:r>
      <w:r>
        <w:rPr>
          <w:szCs w:val="24"/>
        </w:rPr>
        <w:t>.</w:t>
      </w:r>
    </w:p>
    <w:p w14:paraId="3CFA2504" w14:textId="77777777" w:rsidR="0058444A" w:rsidRDefault="0058444A" w:rsidP="0058444A">
      <w:pPr>
        <w:pStyle w:val="NoSpacing"/>
        <w:spacing w:line="360" w:lineRule="auto"/>
        <w:ind w:left="720"/>
        <w:rPr>
          <w:szCs w:val="24"/>
        </w:rPr>
      </w:pPr>
    </w:p>
    <w:p w14:paraId="07530E4D" w14:textId="78FA908D" w:rsidR="0058444A" w:rsidRPr="0058444A" w:rsidRDefault="0058444A" w:rsidP="0058444A">
      <w:pPr>
        <w:pStyle w:val="NoSpacing"/>
        <w:numPr>
          <w:ilvl w:val="0"/>
          <w:numId w:val="1"/>
        </w:numPr>
        <w:spacing w:line="360" w:lineRule="auto"/>
        <w:rPr>
          <w:szCs w:val="24"/>
        </w:rPr>
      </w:pPr>
      <w:r w:rsidRPr="0058444A">
        <w:rPr>
          <w:szCs w:val="24"/>
        </w:rPr>
        <w:t>That</w:t>
      </w:r>
      <w:r>
        <w:t xml:space="preserve"> any party that does not </w:t>
      </w:r>
      <w:r w:rsidR="0021798B">
        <w:t>sign</w:t>
      </w:r>
      <w:r>
        <w:t xml:space="preserve"> the settlement documents shall submit a letter indicating a position regarding the settlement (opposes, does not oppose, no position, etc.)</w:t>
      </w:r>
      <w:r w:rsidR="0021798B">
        <w:t xml:space="preserve"> on or before June 4, 2021</w:t>
      </w:r>
      <w:r>
        <w:t>. </w:t>
      </w:r>
    </w:p>
    <w:p w14:paraId="18585EB1" w14:textId="77777777" w:rsidR="0058444A" w:rsidRDefault="0058444A" w:rsidP="0058444A">
      <w:pPr>
        <w:pStyle w:val="ListParagraph"/>
      </w:pPr>
    </w:p>
    <w:p w14:paraId="1135610E" w14:textId="797B4B0A" w:rsidR="0058444A" w:rsidRPr="001D5373" w:rsidRDefault="0058444A" w:rsidP="006718E3">
      <w:pPr>
        <w:pStyle w:val="ListParagraph"/>
        <w:numPr>
          <w:ilvl w:val="0"/>
          <w:numId w:val="1"/>
        </w:numPr>
        <w:spacing w:after="0" w:line="360" w:lineRule="auto"/>
        <w:rPr>
          <w:rFonts w:ascii="Times New Roman" w:hAnsi="Times New Roman"/>
          <w:sz w:val="24"/>
          <w:szCs w:val="24"/>
        </w:rPr>
      </w:pPr>
      <w:r w:rsidRPr="001D5373">
        <w:rPr>
          <w:rFonts w:ascii="Times New Roman" w:hAnsi="Times New Roman"/>
          <w:sz w:val="24"/>
          <w:szCs w:val="24"/>
        </w:rPr>
        <w:t>That when filing any exceptions and</w:t>
      </w:r>
      <w:r w:rsidR="00F576BA">
        <w:rPr>
          <w:rFonts w:ascii="Times New Roman" w:hAnsi="Times New Roman"/>
          <w:sz w:val="24"/>
          <w:szCs w:val="24"/>
        </w:rPr>
        <w:t>/or</w:t>
      </w:r>
      <w:r w:rsidRPr="001D5373">
        <w:rPr>
          <w:rFonts w:ascii="Times New Roman" w:hAnsi="Times New Roman"/>
          <w:sz w:val="24"/>
          <w:szCs w:val="24"/>
        </w:rPr>
        <w:t xml:space="preserve"> reply exceptions, the parties shall serve a copy on the Commission’s Office of Special Assistants.</w:t>
      </w:r>
    </w:p>
    <w:p w14:paraId="0BFFF2B2" w14:textId="27365047" w:rsidR="0058444A" w:rsidRPr="0058444A" w:rsidRDefault="0058444A" w:rsidP="006718E3">
      <w:pPr>
        <w:pStyle w:val="NoSpacing"/>
        <w:spacing w:line="360" w:lineRule="auto"/>
        <w:ind w:left="720"/>
        <w:rPr>
          <w:szCs w:val="24"/>
        </w:rPr>
      </w:pPr>
    </w:p>
    <w:p w14:paraId="292809C1" w14:textId="750E5321" w:rsidR="0058444A" w:rsidRPr="001D5373" w:rsidRDefault="0058444A" w:rsidP="006718E3">
      <w:pPr>
        <w:pStyle w:val="NoSpacing"/>
        <w:spacing w:line="360" w:lineRule="auto"/>
        <w:ind w:left="720"/>
        <w:rPr>
          <w:szCs w:val="24"/>
        </w:rPr>
      </w:pPr>
    </w:p>
    <w:p w14:paraId="434B3246" w14:textId="48DDAD32" w:rsidR="00B32041" w:rsidRPr="001D5373" w:rsidRDefault="00B32041" w:rsidP="00B32041">
      <w:pPr>
        <w:rPr>
          <w:szCs w:val="24"/>
        </w:rPr>
      </w:pPr>
      <w:r w:rsidRPr="001D5373">
        <w:rPr>
          <w:szCs w:val="24"/>
        </w:rPr>
        <w:t>Date:</w:t>
      </w:r>
      <w:r w:rsidRPr="001D5373">
        <w:rPr>
          <w:szCs w:val="24"/>
        </w:rPr>
        <w:tab/>
      </w:r>
      <w:r w:rsidRPr="001D5373">
        <w:rPr>
          <w:szCs w:val="24"/>
          <w:u w:val="single"/>
        </w:rPr>
        <w:t xml:space="preserve">  </w:t>
      </w:r>
      <w:r w:rsidR="0058444A">
        <w:rPr>
          <w:szCs w:val="24"/>
          <w:u w:val="single"/>
        </w:rPr>
        <w:t>May 17, 2021</w:t>
      </w:r>
      <w:r w:rsidRPr="001D5373">
        <w:rPr>
          <w:szCs w:val="24"/>
          <w:u w:val="single"/>
        </w:rPr>
        <w:t xml:space="preserve">  </w:t>
      </w:r>
      <w:r w:rsidRPr="001D5373">
        <w:rPr>
          <w:szCs w:val="24"/>
        </w:rPr>
        <w:tab/>
      </w:r>
      <w:r w:rsidRPr="001D5373">
        <w:rPr>
          <w:szCs w:val="24"/>
        </w:rPr>
        <w:tab/>
      </w:r>
      <w:r w:rsidRPr="001D5373">
        <w:rPr>
          <w:szCs w:val="24"/>
        </w:rPr>
        <w:tab/>
      </w:r>
      <w:r w:rsidRPr="001D5373">
        <w:rPr>
          <w:szCs w:val="24"/>
        </w:rPr>
        <w:tab/>
        <w:t>___________________________________</w:t>
      </w:r>
    </w:p>
    <w:p w14:paraId="36D4755B" w14:textId="77777777" w:rsidR="00B32041" w:rsidRPr="001D5373" w:rsidRDefault="00B32041" w:rsidP="00B32041">
      <w:pPr>
        <w:rPr>
          <w:szCs w:val="24"/>
        </w:rPr>
      </w:pPr>
      <w:r w:rsidRPr="001D5373">
        <w:rPr>
          <w:szCs w:val="24"/>
        </w:rPr>
        <w:tab/>
      </w:r>
      <w:r w:rsidRPr="001D5373">
        <w:rPr>
          <w:szCs w:val="24"/>
        </w:rPr>
        <w:tab/>
      </w:r>
      <w:r w:rsidRPr="001D5373">
        <w:rPr>
          <w:szCs w:val="24"/>
        </w:rPr>
        <w:tab/>
      </w:r>
      <w:r w:rsidRPr="001D5373">
        <w:rPr>
          <w:szCs w:val="24"/>
        </w:rPr>
        <w:tab/>
      </w:r>
      <w:r w:rsidRPr="001D5373">
        <w:rPr>
          <w:szCs w:val="24"/>
        </w:rPr>
        <w:tab/>
      </w:r>
      <w:r w:rsidRPr="001D5373">
        <w:rPr>
          <w:szCs w:val="24"/>
        </w:rPr>
        <w:tab/>
      </w:r>
      <w:r w:rsidRPr="001D5373">
        <w:rPr>
          <w:szCs w:val="24"/>
        </w:rPr>
        <w:tab/>
        <w:t>Darlene Heep</w:t>
      </w:r>
    </w:p>
    <w:p w14:paraId="0FA6FA4E" w14:textId="77777777" w:rsidR="00B32041" w:rsidRPr="001D5373" w:rsidRDefault="00B32041" w:rsidP="00B32041">
      <w:pPr>
        <w:rPr>
          <w:szCs w:val="24"/>
        </w:rPr>
      </w:pPr>
      <w:r w:rsidRPr="001D5373">
        <w:rPr>
          <w:szCs w:val="24"/>
        </w:rPr>
        <w:tab/>
      </w:r>
      <w:r w:rsidRPr="001D5373">
        <w:rPr>
          <w:szCs w:val="24"/>
        </w:rPr>
        <w:tab/>
      </w:r>
      <w:r w:rsidRPr="001D5373">
        <w:rPr>
          <w:szCs w:val="24"/>
        </w:rPr>
        <w:tab/>
      </w:r>
      <w:r w:rsidRPr="001D5373">
        <w:rPr>
          <w:szCs w:val="24"/>
        </w:rPr>
        <w:tab/>
      </w:r>
      <w:r w:rsidRPr="001D5373">
        <w:rPr>
          <w:szCs w:val="24"/>
        </w:rPr>
        <w:tab/>
      </w:r>
      <w:r w:rsidRPr="001D5373">
        <w:rPr>
          <w:szCs w:val="24"/>
        </w:rPr>
        <w:tab/>
      </w:r>
      <w:r w:rsidRPr="001D5373">
        <w:rPr>
          <w:szCs w:val="24"/>
        </w:rPr>
        <w:tab/>
        <w:t>Administrative Law Judge</w:t>
      </w:r>
    </w:p>
    <w:p w14:paraId="771E1667" w14:textId="2316593A" w:rsidR="0003287E" w:rsidRDefault="0003287E">
      <w:pPr>
        <w:spacing w:after="160" w:line="259" w:lineRule="auto"/>
        <w:rPr>
          <w:szCs w:val="24"/>
        </w:rPr>
      </w:pPr>
      <w:r>
        <w:rPr>
          <w:szCs w:val="24"/>
        </w:rPr>
        <w:br w:type="page"/>
      </w:r>
    </w:p>
    <w:p w14:paraId="2B69D9C4" w14:textId="53FC04E0" w:rsidR="00B32041" w:rsidRPr="00C165B1" w:rsidRDefault="0003287E" w:rsidP="00B32041">
      <w:pPr>
        <w:rPr>
          <w:szCs w:val="24"/>
        </w:rPr>
      </w:pPr>
      <w:r w:rsidRPr="00C165B1">
        <w:rPr>
          <w:rFonts w:eastAsia="Microsoft Sans Serif"/>
          <w:b/>
          <w:szCs w:val="24"/>
          <w:u w:val="single"/>
        </w:rPr>
        <w:lastRenderedPageBreak/>
        <w:t xml:space="preserve">R-2021-3023970 -   PENNSLVANIA PUBLIC UTILITY COMMISSION v. PHILADELPHIA GAS WORKS 1307 </w:t>
      </w:r>
      <w:r w:rsidR="00BD17C3" w:rsidRPr="00C165B1">
        <w:rPr>
          <w:rFonts w:eastAsia="Microsoft Sans Serif"/>
          <w:b/>
          <w:szCs w:val="24"/>
          <w:u w:val="single"/>
        </w:rPr>
        <w:t>(f)</w:t>
      </w:r>
      <w:r w:rsidRPr="00C165B1">
        <w:rPr>
          <w:rFonts w:eastAsia="Microsoft Sans Serif"/>
          <w:b/>
          <w:szCs w:val="24"/>
          <w:u w:val="single"/>
        </w:rPr>
        <w:t xml:space="preserve"> PROCEEDING</w:t>
      </w:r>
      <w:r w:rsidRPr="00C165B1">
        <w:rPr>
          <w:rFonts w:eastAsia="Microsoft Sans Serif"/>
          <w:b/>
          <w:szCs w:val="24"/>
          <w:u w:val="single"/>
        </w:rPr>
        <w:br/>
      </w:r>
    </w:p>
    <w:p w14:paraId="01BDBD35" w14:textId="77777777" w:rsidR="0003287E" w:rsidRPr="0003287E" w:rsidRDefault="0003287E" w:rsidP="00C165B1">
      <w:pPr>
        <w:spacing w:after="160" w:line="259" w:lineRule="auto"/>
        <w:ind w:right="-288"/>
        <w:rPr>
          <w:rFonts w:eastAsia="Microsoft Sans Serif"/>
          <w:b/>
          <w:szCs w:val="24"/>
          <w:u w:val="single"/>
        </w:rPr>
      </w:pPr>
      <w:r w:rsidRPr="0003287E">
        <w:rPr>
          <w:rFonts w:eastAsia="Microsoft Sans Serif"/>
          <w:bCs/>
          <w:szCs w:val="24"/>
        </w:rPr>
        <w:t>C</w:t>
      </w:r>
      <w:r w:rsidRPr="0003287E">
        <w:rPr>
          <w:rFonts w:eastAsia="Microsoft Sans Serif"/>
          <w:szCs w:val="24"/>
        </w:rPr>
        <w:t>HRISTY APPLEBY ESQUIRE</w:t>
      </w:r>
      <w:r w:rsidRPr="0003287E">
        <w:rPr>
          <w:rFonts w:eastAsia="Microsoft Sans Serif"/>
          <w:szCs w:val="24"/>
        </w:rPr>
        <w:br/>
        <w:t>ARON J BEATTY ESQUIRE</w:t>
      </w:r>
      <w:r w:rsidRPr="0003287E">
        <w:rPr>
          <w:rFonts w:eastAsia="Microsoft Sans Serif"/>
          <w:szCs w:val="24"/>
        </w:rPr>
        <w:br/>
        <w:t>PA OFFICE OF CONSUMER ADVOCATE</w:t>
      </w:r>
      <w:r w:rsidRPr="0003287E">
        <w:rPr>
          <w:rFonts w:eastAsia="Microsoft Sans Serif"/>
          <w:szCs w:val="24"/>
        </w:rPr>
        <w:cr/>
        <w:t xml:space="preserve">555 WALNUT STREET 5TH FLOOR </w:t>
      </w:r>
      <w:r w:rsidRPr="0003287E">
        <w:rPr>
          <w:rFonts w:eastAsia="Microsoft Sans Serif"/>
          <w:szCs w:val="24"/>
        </w:rPr>
        <w:cr/>
        <w:t>FORUM PLACE</w:t>
      </w:r>
      <w:r w:rsidRPr="0003287E">
        <w:rPr>
          <w:rFonts w:eastAsia="Microsoft Sans Serif"/>
          <w:szCs w:val="24"/>
        </w:rPr>
        <w:cr/>
        <w:t>HARRISBURG PA  17101</w:t>
      </w:r>
      <w:r w:rsidRPr="0003287E">
        <w:rPr>
          <w:rFonts w:eastAsia="Microsoft Sans Serif"/>
          <w:szCs w:val="24"/>
        </w:rPr>
        <w:cr/>
      </w:r>
      <w:r w:rsidRPr="0003287E">
        <w:rPr>
          <w:rFonts w:eastAsia="Microsoft Sans Serif"/>
          <w:b/>
          <w:bCs/>
          <w:szCs w:val="24"/>
        </w:rPr>
        <w:t>717.783.5048</w:t>
      </w:r>
      <w:r w:rsidRPr="0003287E">
        <w:rPr>
          <w:rFonts w:eastAsia="Microsoft Sans Serif"/>
          <w:szCs w:val="24"/>
        </w:rPr>
        <w:cr/>
      </w:r>
      <w:hyperlink r:id="rId5" w:history="1">
        <w:r w:rsidRPr="0003287E">
          <w:rPr>
            <w:rFonts w:eastAsia="Microsoft Sans Serif"/>
            <w:color w:val="0563C1" w:themeColor="hyperlink"/>
            <w:szCs w:val="24"/>
            <w:u w:val="single"/>
          </w:rPr>
          <w:t>cappleby@paoca.org</w:t>
        </w:r>
      </w:hyperlink>
      <w:r w:rsidRPr="0003287E">
        <w:rPr>
          <w:rFonts w:eastAsia="Microsoft Sans Serif"/>
          <w:szCs w:val="24"/>
        </w:rPr>
        <w:br/>
      </w:r>
      <w:hyperlink r:id="rId6" w:history="1">
        <w:r w:rsidRPr="0003287E">
          <w:rPr>
            <w:rFonts w:eastAsia="Microsoft Sans Serif"/>
            <w:color w:val="0563C1" w:themeColor="hyperlink"/>
            <w:szCs w:val="24"/>
            <w:u w:val="single"/>
          </w:rPr>
          <w:t>abeatty@paoca.org</w:t>
        </w:r>
      </w:hyperlink>
      <w:r w:rsidRPr="0003287E">
        <w:rPr>
          <w:rFonts w:eastAsia="Microsoft Sans Serif"/>
          <w:szCs w:val="24"/>
        </w:rPr>
        <w:br/>
        <w:t>Accepts eService</w:t>
      </w:r>
      <w:r w:rsidRPr="0003287E">
        <w:rPr>
          <w:rFonts w:eastAsia="Microsoft Sans Serif"/>
          <w:szCs w:val="24"/>
        </w:rPr>
        <w:cr/>
      </w:r>
    </w:p>
    <w:p w14:paraId="0AB4277D" w14:textId="77777777" w:rsidR="00BD17C3" w:rsidRDefault="0003287E" w:rsidP="00BD17C3">
      <w:pPr>
        <w:spacing w:line="259" w:lineRule="auto"/>
        <w:rPr>
          <w:rFonts w:eastAsia="Microsoft Sans Serif"/>
          <w:szCs w:val="24"/>
        </w:rPr>
      </w:pPr>
      <w:r w:rsidRPr="0003287E">
        <w:rPr>
          <w:rFonts w:eastAsia="Microsoft Sans Serif"/>
          <w:szCs w:val="24"/>
        </w:rPr>
        <w:t xml:space="preserve">CRAIG W BERRY ESQUIRE </w:t>
      </w:r>
      <w:r w:rsidRPr="0003287E">
        <w:rPr>
          <w:rFonts w:eastAsia="Microsoft Sans Serif"/>
          <w:szCs w:val="24"/>
        </w:rPr>
        <w:cr/>
        <w:t>PHILADELPHIA GAS WORKS</w:t>
      </w:r>
      <w:r w:rsidRPr="0003287E">
        <w:rPr>
          <w:rFonts w:eastAsia="Microsoft Sans Serif"/>
          <w:szCs w:val="24"/>
        </w:rPr>
        <w:cr/>
        <w:t>800 W MONTGOMERY AVENUE</w:t>
      </w:r>
      <w:r w:rsidRPr="0003287E">
        <w:rPr>
          <w:rFonts w:eastAsia="Microsoft Sans Serif"/>
          <w:szCs w:val="24"/>
        </w:rPr>
        <w:cr/>
        <w:t>PHILADELPHIA PA  19122</w:t>
      </w:r>
      <w:r w:rsidRPr="0003287E">
        <w:rPr>
          <w:rFonts w:eastAsia="Microsoft Sans Serif"/>
          <w:szCs w:val="24"/>
        </w:rPr>
        <w:cr/>
      </w:r>
      <w:r w:rsidRPr="0003287E">
        <w:rPr>
          <w:rFonts w:eastAsia="Microsoft Sans Serif"/>
          <w:b/>
          <w:bCs/>
          <w:szCs w:val="24"/>
        </w:rPr>
        <w:t>215.684.6049</w:t>
      </w:r>
      <w:r w:rsidRPr="0003287E">
        <w:rPr>
          <w:rFonts w:eastAsia="Microsoft Sans Serif"/>
          <w:szCs w:val="24"/>
        </w:rPr>
        <w:br/>
      </w:r>
      <w:hyperlink r:id="rId7" w:history="1">
        <w:r w:rsidRPr="0003287E">
          <w:rPr>
            <w:rFonts w:eastAsia="Microsoft Sans Serif"/>
            <w:color w:val="0563C1" w:themeColor="hyperlink"/>
            <w:szCs w:val="24"/>
            <w:u w:val="single"/>
          </w:rPr>
          <w:t>craig.berry@pgworks.com</w:t>
        </w:r>
      </w:hyperlink>
      <w:r w:rsidRPr="0003287E">
        <w:rPr>
          <w:rFonts w:eastAsia="Microsoft Sans Serif"/>
          <w:szCs w:val="24"/>
        </w:rPr>
        <w:br/>
        <w:t>Accepts eService</w:t>
      </w:r>
      <w:r w:rsidRPr="0003287E">
        <w:rPr>
          <w:rFonts w:eastAsia="Microsoft Sans Serif"/>
          <w:szCs w:val="24"/>
        </w:rPr>
        <w:cr/>
      </w:r>
      <w:r w:rsidRPr="0003287E">
        <w:rPr>
          <w:rFonts w:eastAsia="Microsoft Sans Serif"/>
          <w:szCs w:val="24"/>
        </w:rPr>
        <w:cr/>
      </w:r>
      <w:r w:rsidR="00BD17C3" w:rsidRPr="0003287E">
        <w:rPr>
          <w:rFonts w:eastAsia="Microsoft Sans Serif"/>
          <w:szCs w:val="24"/>
        </w:rPr>
        <w:t xml:space="preserve"> </w:t>
      </w:r>
      <w:r w:rsidRPr="0003287E">
        <w:rPr>
          <w:rFonts w:eastAsia="Microsoft Sans Serif"/>
          <w:szCs w:val="24"/>
        </w:rPr>
        <w:cr/>
        <w:t>DANIEL CLEARFIELD ESQUIRE</w:t>
      </w:r>
      <w:r w:rsidR="00BD17C3" w:rsidRPr="00BD17C3">
        <w:rPr>
          <w:rFonts w:eastAsia="Microsoft Sans Serif"/>
          <w:szCs w:val="24"/>
        </w:rPr>
        <w:t xml:space="preserve"> </w:t>
      </w:r>
    </w:p>
    <w:p w14:paraId="67103BF8" w14:textId="77E0EB6A" w:rsidR="0003287E" w:rsidRPr="0003287E" w:rsidRDefault="00BD17C3" w:rsidP="00BD17C3">
      <w:pPr>
        <w:spacing w:line="259" w:lineRule="auto"/>
        <w:rPr>
          <w:rFonts w:eastAsia="Microsoft Sans Serif"/>
          <w:szCs w:val="24"/>
        </w:rPr>
      </w:pPr>
      <w:r w:rsidRPr="0003287E">
        <w:rPr>
          <w:rFonts w:eastAsia="Microsoft Sans Serif"/>
          <w:szCs w:val="24"/>
        </w:rPr>
        <w:t>KRISTINE MARSILIO ESQUIRE</w:t>
      </w:r>
      <w:r w:rsidR="0003287E" w:rsidRPr="0003287E">
        <w:rPr>
          <w:rFonts w:eastAsia="Microsoft Sans Serif"/>
          <w:szCs w:val="24"/>
        </w:rPr>
        <w:cr/>
        <w:t>ECKERT SEAMANS CHERIN &amp; MELLOTT, LLC.</w:t>
      </w:r>
      <w:r w:rsidR="0003287E" w:rsidRPr="0003287E">
        <w:rPr>
          <w:rFonts w:eastAsia="Microsoft Sans Serif"/>
          <w:szCs w:val="24"/>
        </w:rPr>
        <w:cr/>
        <w:t>213 MARKET STREET</w:t>
      </w:r>
      <w:r w:rsidR="0003287E" w:rsidRPr="0003287E">
        <w:rPr>
          <w:rFonts w:eastAsia="Microsoft Sans Serif"/>
          <w:szCs w:val="24"/>
        </w:rPr>
        <w:cr/>
        <w:t>HARRISBURG PA  17101</w:t>
      </w:r>
      <w:r w:rsidR="0003287E" w:rsidRPr="0003287E">
        <w:rPr>
          <w:rFonts w:eastAsia="Microsoft Sans Serif"/>
          <w:szCs w:val="24"/>
        </w:rPr>
        <w:cr/>
      </w:r>
      <w:r w:rsidR="0003287E" w:rsidRPr="0003287E">
        <w:rPr>
          <w:rFonts w:eastAsia="Microsoft Sans Serif"/>
          <w:b/>
          <w:bCs/>
          <w:szCs w:val="24"/>
        </w:rPr>
        <w:t>717.237.7173</w:t>
      </w:r>
      <w:r w:rsidR="0003287E" w:rsidRPr="0003287E">
        <w:rPr>
          <w:rFonts w:eastAsia="Microsoft Sans Serif"/>
          <w:b/>
          <w:bCs/>
          <w:szCs w:val="24"/>
        </w:rPr>
        <w:br/>
      </w:r>
      <w:hyperlink r:id="rId8" w:history="1">
        <w:r w:rsidR="0003287E" w:rsidRPr="0003287E">
          <w:rPr>
            <w:rFonts w:eastAsia="Microsoft Sans Serif"/>
            <w:color w:val="0563C1" w:themeColor="hyperlink"/>
            <w:szCs w:val="24"/>
            <w:u w:val="single"/>
          </w:rPr>
          <w:t>kmarsilio@eckertseamans.com</w:t>
        </w:r>
      </w:hyperlink>
      <w:r w:rsidR="0003287E" w:rsidRPr="0003287E">
        <w:rPr>
          <w:rFonts w:eastAsia="Microsoft Sans Serif"/>
          <w:szCs w:val="24"/>
        </w:rPr>
        <w:br/>
      </w:r>
      <w:hyperlink r:id="rId9" w:history="1">
        <w:r w:rsidR="0003287E" w:rsidRPr="0003287E">
          <w:rPr>
            <w:rFonts w:eastAsia="Microsoft Sans Serif"/>
            <w:color w:val="0563C1" w:themeColor="hyperlink"/>
            <w:szCs w:val="24"/>
            <w:u w:val="single"/>
          </w:rPr>
          <w:t>dclearfield@eckertseamans.com</w:t>
        </w:r>
      </w:hyperlink>
      <w:r w:rsidR="0003287E" w:rsidRPr="0003287E">
        <w:rPr>
          <w:rFonts w:eastAsia="Microsoft Sans Serif"/>
          <w:szCs w:val="24"/>
        </w:rPr>
        <w:br/>
        <w:t>Accepts eService</w:t>
      </w:r>
      <w:r w:rsidR="0003287E" w:rsidRPr="0003287E">
        <w:rPr>
          <w:rFonts w:eastAsia="Microsoft Sans Serif"/>
          <w:szCs w:val="24"/>
        </w:rPr>
        <w:cr/>
      </w:r>
      <w:r w:rsidR="0003287E" w:rsidRPr="0003287E">
        <w:rPr>
          <w:rFonts w:eastAsia="Microsoft Sans Serif"/>
          <w:szCs w:val="24"/>
        </w:rPr>
        <w:cr/>
        <w:t>GINA MILLER ESQUIRE</w:t>
      </w:r>
      <w:r w:rsidR="0003287E" w:rsidRPr="0003287E">
        <w:rPr>
          <w:rFonts w:eastAsia="Microsoft Sans Serif"/>
          <w:szCs w:val="24"/>
        </w:rPr>
        <w:cr/>
        <w:t>PA PUBLIC UTILITY COMMISSION</w:t>
      </w:r>
      <w:r w:rsidR="0003287E" w:rsidRPr="0003287E">
        <w:rPr>
          <w:rFonts w:eastAsia="Microsoft Sans Serif"/>
          <w:szCs w:val="24"/>
        </w:rPr>
        <w:br/>
        <w:t>BUREAU OF INVESTIGATION &amp; ENFORCEMENT</w:t>
      </w:r>
      <w:r w:rsidR="0003287E" w:rsidRPr="0003287E">
        <w:rPr>
          <w:rFonts w:eastAsia="Microsoft Sans Serif"/>
          <w:szCs w:val="24"/>
        </w:rPr>
        <w:cr/>
        <w:t>400 NORTH STREET</w:t>
      </w:r>
      <w:r w:rsidR="0003287E" w:rsidRPr="0003287E">
        <w:rPr>
          <w:rFonts w:eastAsia="Microsoft Sans Serif"/>
          <w:szCs w:val="24"/>
        </w:rPr>
        <w:cr/>
        <w:t>HARRISBURG PA  17120</w:t>
      </w:r>
      <w:r w:rsidR="0003287E" w:rsidRPr="0003287E">
        <w:rPr>
          <w:rFonts w:eastAsia="Microsoft Sans Serif"/>
          <w:szCs w:val="24"/>
        </w:rPr>
        <w:cr/>
      </w:r>
      <w:r w:rsidR="0003287E" w:rsidRPr="0003287E">
        <w:rPr>
          <w:rFonts w:eastAsia="Microsoft Sans Serif"/>
          <w:b/>
          <w:bCs/>
          <w:szCs w:val="24"/>
        </w:rPr>
        <w:t>717.783.8754</w:t>
      </w:r>
      <w:r w:rsidR="0003287E" w:rsidRPr="0003287E">
        <w:rPr>
          <w:rFonts w:eastAsia="Microsoft Sans Serif"/>
          <w:szCs w:val="24"/>
        </w:rPr>
        <w:br/>
      </w:r>
      <w:hyperlink r:id="rId10" w:history="1">
        <w:r w:rsidR="0003287E" w:rsidRPr="0003287E">
          <w:rPr>
            <w:rFonts w:eastAsia="Microsoft Sans Serif"/>
            <w:color w:val="0563C1" w:themeColor="hyperlink"/>
            <w:szCs w:val="24"/>
            <w:u w:val="single"/>
          </w:rPr>
          <w:t>ginmiller@pa.gov</w:t>
        </w:r>
      </w:hyperlink>
      <w:r w:rsidR="0003287E" w:rsidRPr="0003287E">
        <w:rPr>
          <w:rFonts w:eastAsia="Microsoft Sans Serif"/>
          <w:szCs w:val="24"/>
        </w:rPr>
        <w:br/>
        <w:t>Accepts eService</w:t>
      </w:r>
      <w:r w:rsidR="0003287E" w:rsidRPr="0003287E">
        <w:rPr>
          <w:rFonts w:eastAsia="Microsoft Sans Serif"/>
          <w:szCs w:val="24"/>
        </w:rPr>
        <w:cr/>
      </w:r>
    </w:p>
    <w:p w14:paraId="74D98F41" w14:textId="6FAED08D" w:rsidR="0003287E" w:rsidRPr="0003287E" w:rsidRDefault="0003287E" w:rsidP="0003287E">
      <w:pPr>
        <w:spacing w:after="160" w:line="259" w:lineRule="auto"/>
        <w:rPr>
          <w:rFonts w:eastAsia="Microsoft Sans Serif"/>
          <w:szCs w:val="24"/>
        </w:rPr>
      </w:pPr>
      <w:r w:rsidRPr="0003287E">
        <w:rPr>
          <w:rFonts w:eastAsia="Microsoft Sans Serif"/>
          <w:szCs w:val="24"/>
        </w:rPr>
        <w:lastRenderedPageBreak/>
        <w:t>CHARIS MINCAVAGE ESQUIRE</w:t>
      </w:r>
      <w:r w:rsidRPr="0003287E">
        <w:rPr>
          <w:rFonts w:eastAsia="Microsoft Sans Serif"/>
          <w:szCs w:val="24"/>
        </w:rPr>
        <w:br/>
        <w:t>ADEOLU A BAKARE ESQUIRE</w:t>
      </w:r>
      <w:r w:rsidRPr="0003287E">
        <w:rPr>
          <w:rFonts w:eastAsia="Microsoft Sans Serif"/>
          <w:szCs w:val="24"/>
        </w:rPr>
        <w:br/>
        <w:t>JO-ANNE THOMPSON ESQUIRE</w:t>
      </w:r>
      <w:r w:rsidRPr="0003287E">
        <w:rPr>
          <w:rFonts w:eastAsia="Microsoft Sans Serif"/>
          <w:szCs w:val="24"/>
        </w:rPr>
        <w:cr/>
        <w:t>MCNEES WALLACE &amp; NURICK</w:t>
      </w:r>
      <w:r w:rsidRPr="0003287E">
        <w:rPr>
          <w:rFonts w:eastAsia="Microsoft Sans Serif"/>
          <w:szCs w:val="24"/>
        </w:rPr>
        <w:cr/>
        <w:t>100 PINE STREET</w:t>
      </w:r>
      <w:r w:rsidRPr="0003287E">
        <w:rPr>
          <w:rFonts w:eastAsia="Microsoft Sans Serif"/>
          <w:szCs w:val="24"/>
        </w:rPr>
        <w:cr/>
        <w:t>PO BOX 1166</w:t>
      </w:r>
      <w:r w:rsidRPr="0003287E">
        <w:rPr>
          <w:rFonts w:eastAsia="Microsoft Sans Serif"/>
          <w:szCs w:val="24"/>
        </w:rPr>
        <w:cr/>
        <w:t>HARRISBURG PA  17108</w:t>
      </w:r>
      <w:r w:rsidRPr="0003287E">
        <w:rPr>
          <w:rFonts w:eastAsia="Microsoft Sans Serif"/>
          <w:szCs w:val="24"/>
        </w:rPr>
        <w:cr/>
      </w:r>
      <w:r w:rsidRPr="0003287E">
        <w:rPr>
          <w:rFonts w:eastAsia="Microsoft Sans Serif"/>
          <w:b/>
          <w:bCs/>
          <w:szCs w:val="24"/>
        </w:rPr>
        <w:t>717.237.5437</w:t>
      </w:r>
      <w:r w:rsidRPr="0003287E">
        <w:rPr>
          <w:rFonts w:eastAsia="Microsoft Sans Serif"/>
          <w:szCs w:val="24"/>
        </w:rPr>
        <w:cr/>
      </w:r>
      <w:hyperlink r:id="rId11" w:history="1">
        <w:r w:rsidRPr="0003287E">
          <w:rPr>
            <w:rFonts w:eastAsia="Microsoft Sans Serif"/>
            <w:color w:val="0563C1" w:themeColor="hyperlink"/>
            <w:szCs w:val="24"/>
            <w:u w:val="single"/>
          </w:rPr>
          <w:t>cmincavage@mwn.com</w:t>
        </w:r>
      </w:hyperlink>
      <w:r w:rsidRPr="0003287E">
        <w:rPr>
          <w:rFonts w:eastAsia="Microsoft Sans Serif"/>
          <w:szCs w:val="24"/>
        </w:rPr>
        <w:br/>
      </w:r>
      <w:hyperlink r:id="rId12" w:history="1">
        <w:r w:rsidRPr="0003287E">
          <w:rPr>
            <w:rFonts w:eastAsia="Microsoft Sans Serif"/>
            <w:color w:val="0563C1" w:themeColor="hyperlink"/>
            <w:szCs w:val="24"/>
            <w:u w:val="single"/>
          </w:rPr>
          <w:t>abakare@mwn.com</w:t>
        </w:r>
      </w:hyperlink>
      <w:r w:rsidRPr="0003287E">
        <w:rPr>
          <w:rFonts w:eastAsia="Microsoft Sans Serif"/>
          <w:szCs w:val="24"/>
        </w:rPr>
        <w:br/>
      </w:r>
      <w:hyperlink r:id="rId13" w:history="1">
        <w:r w:rsidRPr="0003287E">
          <w:rPr>
            <w:rFonts w:eastAsia="Microsoft Sans Serif"/>
            <w:color w:val="0563C1" w:themeColor="hyperlink"/>
            <w:szCs w:val="24"/>
            <w:u w:val="single"/>
          </w:rPr>
          <w:t>jthompson@mcneeslaw.com</w:t>
        </w:r>
      </w:hyperlink>
      <w:r w:rsidRPr="0003287E">
        <w:rPr>
          <w:rFonts w:eastAsia="Microsoft Sans Serif"/>
          <w:szCs w:val="24"/>
        </w:rPr>
        <w:br/>
        <w:t>Accepts eService</w:t>
      </w:r>
      <w:r w:rsidRPr="0003287E">
        <w:rPr>
          <w:rFonts w:eastAsia="Microsoft Sans Serif"/>
          <w:szCs w:val="24"/>
        </w:rPr>
        <w:br/>
      </w:r>
      <w:r w:rsidRPr="0003287E">
        <w:rPr>
          <w:rFonts w:eastAsia="Microsoft Sans Serif"/>
          <w:szCs w:val="24"/>
        </w:rPr>
        <w:br/>
        <w:t>SHARON E WEBB ESQUIRE</w:t>
      </w:r>
      <w:r w:rsidRPr="0003287E">
        <w:rPr>
          <w:rFonts w:eastAsia="Microsoft Sans Serif"/>
          <w:szCs w:val="24"/>
        </w:rPr>
        <w:cr/>
        <w:t>OFFICE OF SMALL BUSINESS ADVOCATE</w:t>
      </w:r>
      <w:r w:rsidRPr="0003287E">
        <w:rPr>
          <w:rFonts w:eastAsia="Microsoft Sans Serif"/>
          <w:szCs w:val="24"/>
        </w:rPr>
        <w:cr/>
        <w:t>FORUM PLACE</w:t>
      </w:r>
      <w:r w:rsidRPr="0003287E">
        <w:rPr>
          <w:rFonts w:eastAsia="Microsoft Sans Serif"/>
          <w:szCs w:val="24"/>
        </w:rPr>
        <w:cr/>
        <w:t>555 WALNUT STREET 1ST FLOOR</w:t>
      </w:r>
      <w:r w:rsidRPr="0003287E">
        <w:rPr>
          <w:rFonts w:eastAsia="Microsoft Sans Serif"/>
          <w:szCs w:val="24"/>
        </w:rPr>
        <w:cr/>
        <w:t>HARRISBURG PA  17101</w:t>
      </w:r>
      <w:r w:rsidRPr="0003287E">
        <w:rPr>
          <w:rFonts w:eastAsia="Microsoft Sans Serif"/>
          <w:szCs w:val="24"/>
        </w:rPr>
        <w:cr/>
      </w:r>
      <w:r w:rsidRPr="0003287E">
        <w:rPr>
          <w:rFonts w:eastAsia="Microsoft Sans Serif"/>
          <w:b/>
          <w:bCs/>
          <w:szCs w:val="24"/>
        </w:rPr>
        <w:t>717.783.2525</w:t>
      </w:r>
      <w:r w:rsidRPr="0003287E">
        <w:rPr>
          <w:rFonts w:eastAsia="Microsoft Sans Serif"/>
          <w:szCs w:val="24"/>
        </w:rPr>
        <w:cr/>
      </w:r>
      <w:hyperlink r:id="rId14" w:history="1">
        <w:r w:rsidRPr="0003287E">
          <w:rPr>
            <w:rFonts w:eastAsia="Microsoft Sans Serif"/>
            <w:color w:val="0000FF"/>
            <w:szCs w:val="24"/>
            <w:u w:val="single"/>
          </w:rPr>
          <w:t>swebb@pa.gov</w:t>
        </w:r>
      </w:hyperlink>
      <w:r w:rsidRPr="0003287E">
        <w:rPr>
          <w:rFonts w:eastAsia="Microsoft Sans Serif"/>
          <w:szCs w:val="24"/>
        </w:rPr>
        <w:br/>
      </w:r>
      <w:r w:rsidRPr="0003287E">
        <w:rPr>
          <w:szCs w:val="24"/>
        </w:rPr>
        <w:t>“</w:t>
      </w:r>
      <w:r w:rsidRPr="0003287E">
        <w:rPr>
          <w:i/>
          <w:iCs/>
          <w:spacing w:val="-3"/>
          <w:szCs w:val="24"/>
        </w:rPr>
        <w:t>Via e-mail only due to Emergency Order at M-2020-3019262”</w:t>
      </w:r>
    </w:p>
    <w:p w14:paraId="5959B29D" w14:textId="77777777" w:rsidR="0003287E" w:rsidRPr="0003287E" w:rsidRDefault="0003287E" w:rsidP="0003287E">
      <w:pPr>
        <w:spacing w:after="160" w:line="259" w:lineRule="auto"/>
        <w:ind w:left="-288"/>
        <w:rPr>
          <w:rFonts w:ascii="Microsoft Sans Serif" w:eastAsia="Microsoft Sans Serif" w:hAnsi="Microsoft Sans Serif" w:cs="Microsoft Sans Serif"/>
          <w:szCs w:val="22"/>
        </w:rPr>
      </w:pPr>
      <w:r w:rsidRPr="0003287E">
        <w:rPr>
          <w:rFonts w:ascii="Microsoft Sans Serif" w:eastAsia="Microsoft Sans Serif" w:hAnsi="Microsoft Sans Serif" w:cs="Microsoft Sans Serif"/>
          <w:szCs w:val="22"/>
        </w:rPr>
        <w:br/>
      </w:r>
    </w:p>
    <w:p w14:paraId="2B7764FD" w14:textId="62556983" w:rsidR="0003287E" w:rsidRPr="001D5373" w:rsidRDefault="0003287E" w:rsidP="00B32041">
      <w:pPr>
        <w:rPr>
          <w:szCs w:val="24"/>
        </w:rPr>
      </w:pPr>
    </w:p>
    <w:sectPr w:rsidR="0003287E" w:rsidRPr="001D5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64A1B"/>
    <w:multiLevelType w:val="hybridMultilevel"/>
    <w:tmpl w:val="627E0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A1FCC"/>
    <w:multiLevelType w:val="hybridMultilevel"/>
    <w:tmpl w:val="1BE6BD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2007A2"/>
    <w:multiLevelType w:val="hybridMultilevel"/>
    <w:tmpl w:val="82BC01A6"/>
    <w:lvl w:ilvl="0" w:tplc="9148F98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041"/>
    <w:rsid w:val="00014E91"/>
    <w:rsid w:val="0003287E"/>
    <w:rsid w:val="001056A8"/>
    <w:rsid w:val="001D5373"/>
    <w:rsid w:val="0021798B"/>
    <w:rsid w:val="00327C4D"/>
    <w:rsid w:val="00356658"/>
    <w:rsid w:val="0058444A"/>
    <w:rsid w:val="006059A1"/>
    <w:rsid w:val="00662CA7"/>
    <w:rsid w:val="006718E3"/>
    <w:rsid w:val="00856BE0"/>
    <w:rsid w:val="00866DE3"/>
    <w:rsid w:val="00994799"/>
    <w:rsid w:val="00AB4A05"/>
    <w:rsid w:val="00B32041"/>
    <w:rsid w:val="00B6430C"/>
    <w:rsid w:val="00BA1E60"/>
    <w:rsid w:val="00BD17C3"/>
    <w:rsid w:val="00C165B1"/>
    <w:rsid w:val="00C80347"/>
    <w:rsid w:val="00CD43CD"/>
    <w:rsid w:val="00E64106"/>
    <w:rsid w:val="00F2426D"/>
    <w:rsid w:val="00F5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9BD6A"/>
  <w15:chartTrackingRefBased/>
  <w15:docId w15:val="{FDEB7CF9-E786-4894-B926-69FF321A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04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041"/>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B32041"/>
    <w:pPr>
      <w:spacing w:after="0" w:line="240" w:lineRule="auto"/>
    </w:pPr>
    <w:rPr>
      <w:rFonts w:ascii="Times New Roman" w:eastAsia="Calibri" w:hAnsi="Times New Roman" w:cs="Times New Roman"/>
      <w:sz w:val="24"/>
    </w:rPr>
  </w:style>
  <w:style w:type="paragraph" w:styleId="PlainText">
    <w:name w:val="Plain Text"/>
    <w:basedOn w:val="Normal"/>
    <w:link w:val="PlainTextChar"/>
    <w:uiPriority w:val="99"/>
    <w:semiHidden/>
    <w:unhideWhenUsed/>
    <w:rsid w:val="0058444A"/>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58444A"/>
    <w:rPr>
      <w:rFonts w:ascii="Calibri" w:hAnsi="Calibri" w:cs="Calibri"/>
    </w:rPr>
  </w:style>
  <w:style w:type="character" w:styleId="CommentReference">
    <w:name w:val="annotation reference"/>
    <w:basedOn w:val="DefaultParagraphFont"/>
    <w:uiPriority w:val="99"/>
    <w:semiHidden/>
    <w:unhideWhenUsed/>
    <w:rsid w:val="00662CA7"/>
    <w:rPr>
      <w:sz w:val="16"/>
      <w:szCs w:val="16"/>
    </w:rPr>
  </w:style>
  <w:style w:type="paragraph" w:styleId="CommentText">
    <w:name w:val="annotation text"/>
    <w:basedOn w:val="Normal"/>
    <w:link w:val="CommentTextChar"/>
    <w:uiPriority w:val="99"/>
    <w:semiHidden/>
    <w:unhideWhenUsed/>
    <w:rsid w:val="00662CA7"/>
    <w:rPr>
      <w:sz w:val="20"/>
    </w:rPr>
  </w:style>
  <w:style w:type="character" w:customStyle="1" w:styleId="CommentTextChar">
    <w:name w:val="Comment Text Char"/>
    <w:basedOn w:val="DefaultParagraphFont"/>
    <w:link w:val="CommentText"/>
    <w:uiPriority w:val="99"/>
    <w:semiHidden/>
    <w:rsid w:val="00662C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2CA7"/>
    <w:rPr>
      <w:b/>
      <w:bCs/>
    </w:rPr>
  </w:style>
  <w:style w:type="character" w:customStyle="1" w:styleId="CommentSubjectChar">
    <w:name w:val="Comment Subject Char"/>
    <w:basedOn w:val="CommentTextChar"/>
    <w:link w:val="CommentSubject"/>
    <w:uiPriority w:val="99"/>
    <w:semiHidden/>
    <w:rsid w:val="00662CA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92006">
      <w:bodyDiv w:val="1"/>
      <w:marLeft w:val="0"/>
      <w:marRight w:val="0"/>
      <w:marTop w:val="0"/>
      <w:marBottom w:val="0"/>
      <w:divBdr>
        <w:top w:val="none" w:sz="0" w:space="0" w:color="auto"/>
        <w:left w:val="none" w:sz="0" w:space="0" w:color="auto"/>
        <w:bottom w:val="none" w:sz="0" w:space="0" w:color="auto"/>
        <w:right w:val="none" w:sz="0" w:space="0" w:color="auto"/>
      </w:divBdr>
    </w:div>
    <w:div w:id="82628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arsilio@eckertseamans.com" TargetMode="External"/><Relationship Id="rId13" Type="http://schemas.openxmlformats.org/officeDocument/2006/relationships/hyperlink" Target="mailto:jthompson@mcneeslaw.com" TargetMode="External"/><Relationship Id="rId3" Type="http://schemas.openxmlformats.org/officeDocument/2006/relationships/settings" Target="settings.xml"/><Relationship Id="rId7" Type="http://schemas.openxmlformats.org/officeDocument/2006/relationships/hyperlink" Target="mailto:craig.berry@pgworks.com" TargetMode="External"/><Relationship Id="rId12" Type="http://schemas.openxmlformats.org/officeDocument/2006/relationships/hyperlink" Target="mailto:abakare@mw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beatty@paoca.org" TargetMode="External"/><Relationship Id="rId11" Type="http://schemas.openxmlformats.org/officeDocument/2006/relationships/hyperlink" Target="mailto:cmincavage@mwn.com" TargetMode="External"/><Relationship Id="rId5" Type="http://schemas.openxmlformats.org/officeDocument/2006/relationships/hyperlink" Target="mailto:cappleby@paoca.org" TargetMode="External"/><Relationship Id="rId15" Type="http://schemas.openxmlformats.org/officeDocument/2006/relationships/fontTable" Target="fontTable.xml"/><Relationship Id="rId10" Type="http://schemas.openxmlformats.org/officeDocument/2006/relationships/hyperlink" Target="mailto:ginmiller@pa.gov" TargetMode="External"/><Relationship Id="rId4" Type="http://schemas.openxmlformats.org/officeDocument/2006/relationships/webSettings" Target="webSettings.xml"/><Relationship Id="rId9" Type="http://schemas.openxmlformats.org/officeDocument/2006/relationships/hyperlink" Target="mailto:dclearfield@eckertseamans.com" TargetMode="External"/><Relationship Id="rId14" Type="http://schemas.openxmlformats.org/officeDocument/2006/relationships/hyperlink" Target="mailto:sweb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Delvillar, Shalea</cp:lastModifiedBy>
  <cp:revision>3</cp:revision>
  <dcterms:created xsi:type="dcterms:W3CDTF">2021-05-18T17:48:00Z</dcterms:created>
  <dcterms:modified xsi:type="dcterms:W3CDTF">2021-05-18T17:48:00Z</dcterms:modified>
</cp:coreProperties>
</file>