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0"/>
        <w:gridCol w:w="6510"/>
        <w:gridCol w:w="1609"/>
      </w:tblGrid>
      <w:tr w:rsidR="00991607" w14:paraId="5E380DC5" w14:textId="77777777" w:rsidTr="00991607">
        <w:trPr>
          <w:cantSplit/>
          <w:trHeight w:hRule="exact" w:val="1296"/>
          <w:jc w:val="center"/>
        </w:trPr>
        <w:tc>
          <w:tcPr>
            <w:tcW w:w="1610" w:type="dxa"/>
          </w:tcPr>
          <w:p w14:paraId="75CBDF19" w14:textId="77777777" w:rsidR="00991607" w:rsidRDefault="00991607" w:rsidP="00991607">
            <w:pPr>
              <w:tabs>
                <w:tab w:val="left" w:pos="600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1" layoutInCell="1" allowOverlap="0" wp14:anchorId="4FBE6457" wp14:editId="561C3C04">
                  <wp:simplePos x="838200" y="91440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822960" cy="822960"/>
                  <wp:effectExtent l="0" t="0" r="0" b="0"/>
                  <wp:wrapNone/>
                  <wp:docPr id="3" name="Picture 3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1" r="521"/>
                          <a:stretch/>
                        </pic:blipFill>
                        <pic:spPr bwMode="auto">
                          <a:xfrm>
                            <a:off x="0" y="0"/>
                            <a:ext cx="822960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10" w:type="dxa"/>
            <w:vAlign w:val="center"/>
          </w:tcPr>
          <w:p w14:paraId="293AA836" w14:textId="77777777" w:rsidR="007443C5" w:rsidRPr="007443C5" w:rsidRDefault="007443C5" w:rsidP="00991607">
            <w:pPr>
              <w:suppressAutoHyphens/>
              <w:jc w:val="center"/>
              <w:rPr>
                <w:rFonts w:ascii="Arial" w:hAnsi="Arial"/>
                <w:color w:val="000080"/>
                <w:sz w:val="26"/>
                <w:szCs w:val="26"/>
              </w:rPr>
            </w:pPr>
            <w:r>
              <w:rPr>
                <w:rFonts w:ascii="Arial" w:hAnsi="Arial"/>
                <w:color w:val="000080"/>
                <w:sz w:val="26"/>
                <w:szCs w:val="26"/>
              </w:rPr>
              <w:t>COMMONWEALTH OF PENNSYLVANIA</w:t>
            </w:r>
          </w:p>
          <w:p w14:paraId="4A53E945" w14:textId="77777777" w:rsidR="00991607" w:rsidRPr="007443C5" w:rsidRDefault="00F6593E" w:rsidP="00991607">
            <w:pPr>
              <w:suppressAutoHyphens/>
              <w:jc w:val="center"/>
              <w:rPr>
                <w:rFonts w:ascii="Arial" w:hAnsi="Arial"/>
                <w:color w:val="000080"/>
                <w:sz w:val="26"/>
                <w:szCs w:val="26"/>
              </w:rPr>
            </w:pPr>
            <w:r>
              <w:rPr>
                <w:rFonts w:ascii="Arial" w:hAnsi="Arial"/>
                <w:color w:val="000080"/>
                <w:sz w:val="26"/>
                <w:szCs w:val="26"/>
              </w:rPr>
              <w:t>PENNSYLVANIA</w:t>
            </w:r>
            <w:r w:rsidR="00991607" w:rsidRPr="007443C5">
              <w:rPr>
                <w:rFonts w:ascii="Arial" w:hAnsi="Arial"/>
                <w:color w:val="000080"/>
                <w:sz w:val="26"/>
                <w:szCs w:val="26"/>
              </w:rPr>
              <w:t xml:space="preserve"> P</w:t>
            </w:r>
            <w:r w:rsidR="007443C5">
              <w:rPr>
                <w:rFonts w:ascii="Arial" w:hAnsi="Arial"/>
                <w:color w:val="000080"/>
                <w:sz w:val="26"/>
                <w:szCs w:val="26"/>
              </w:rPr>
              <w:t>UBLIC UTILITY COMMISSION</w:t>
            </w:r>
          </w:p>
          <w:p w14:paraId="1028EB1D" w14:textId="77777777" w:rsidR="00991607" w:rsidRPr="007443C5" w:rsidRDefault="00991607" w:rsidP="00991607">
            <w:pPr>
              <w:suppressAutoHyphens/>
              <w:jc w:val="center"/>
              <w:rPr>
                <w:rFonts w:ascii="Arial" w:hAnsi="Arial"/>
                <w:color w:val="000080"/>
                <w:sz w:val="26"/>
                <w:szCs w:val="26"/>
              </w:rPr>
            </w:pPr>
            <w:r w:rsidRPr="007443C5">
              <w:rPr>
                <w:rFonts w:ascii="Arial" w:hAnsi="Arial"/>
                <w:color w:val="000080"/>
                <w:sz w:val="26"/>
                <w:szCs w:val="26"/>
              </w:rPr>
              <w:t>400 N</w:t>
            </w:r>
            <w:r w:rsidR="007443C5">
              <w:rPr>
                <w:rFonts w:ascii="Arial" w:hAnsi="Arial"/>
                <w:color w:val="000080"/>
                <w:sz w:val="26"/>
                <w:szCs w:val="26"/>
              </w:rPr>
              <w:t>ORTH STREET, HARRISBURG, PA 17120</w:t>
            </w:r>
          </w:p>
          <w:p w14:paraId="0CD0725B" w14:textId="77777777" w:rsidR="00285156" w:rsidRDefault="00285156" w:rsidP="00991607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609" w:type="dxa"/>
            <w:vAlign w:val="center"/>
          </w:tcPr>
          <w:p w14:paraId="33BFD717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61AB5283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04895E89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24FC5350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7F14D79C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5DA07AAD" w14:textId="77777777" w:rsidR="00285156" w:rsidRDefault="00285156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708F1430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3C06715F" w14:textId="77777777" w:rsidR="00991607" w:rsidRPr="00722527" w:rsidRDefault="00991607" w:rsidP="00991607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722527">
              <w:rPr>
                <w:rFonts w:ascii="Arial" w:hAnsi="Arial"/>
                <w:b/>
                <w:spacing w:val="-1"/>
                <w:sz w:val="14"/>
                <w:szCs w:val="14"/>
              </w:rPr>
              <w:t xml:space="preserve">IN </w:t>
            </w:r>
            <w:proofErr w:type="gramStart"/>
            <w:r w:rsidRPr="00722527">
              <w:rPr>
                <w:rFonts w:ascii="Arial" w:hAnsi="Arial"/>
                <w:b/>
                <w:spacing w:val="-1"/>
                <w:sz w:val="14"/>
                <w:szCs w:val="14"/>
              </w:rPr>
              <w:t>REPLY</w:t>
            </w:r>
            <w:proofErr w:type="gramEnd"/>
            <w:r w:rsidRPr="00722527">
              <w:rPr>
                <w:rFonts w:ascii="Arial" w:hAnsi="Arial"/>
                <w:b/>
                <w:spacing w:val="-1"/>
                <w:sz w:val="14"/>
                <w:szCs w:val="14"/>
              </w:rPr>
              <w:t xml:space="preserve"> PLEASE REFER TO OUR FILE</w:t>
            </w:r>
          </w:p>
        </w:tc>
      </w:tr>
    </w:tbl>
    <w:p w14:paraId="404AC05C" w14:textId="7214C59A" w:rsidR="000A09C7" w:rsidRPr="00383AB3" w:rsidRDefault="000A09C7" w:rsidP="000A09C7">
      <w:pPr>
        <w:jc w:val="center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May 20, 2021</w:t>
      </w:r>
    </w:p>
    <w:p w14:paraId="1B21C014" w14:textId="77777777" w:rsidR="00383AB3" w:rsidRPr="00383AB3" w:rsidRDefault="00383AB3" w:rsidP="00383AB3">
      <w:pPr>
        <w:jc w:val="center"/>
        <w:rPr>
          <w:color w:val="000000" w:themeColor="text1"/>
          <w:szCs w:val="24"/>
        </w:rPr>
      </w:pPr>
    </w:p>
    <w:p w14:paraId="3A004602" w14:textId="5D0B1315" w:rsidR="007C3B73" w:rsidRPr="00383AB3" w:rsidRDefault="007C3B73" w:rsidP="007C3B73">
      <w:pPr>
        <w:jc w:val="right"/>
        <w:rPr>
          <w:color w:val="000000" w:themeColor="text1"/>
          <w:szCs w:val="24"/>
        </w:rPr>
      </w:pPr>
      <w:r w:rsidRPr="00383AB3">
        <w:rPr>
          <w:color w:val="000000" w:themeColor="text1"/>
          <w:szCs w:val="24"/>
        </w:rPr>
        <w:t xml:space="preserve">Docket No. </w:t>
      </w:r>
      <w:r w:rsidR="0004405B">
        <w:rPr>
          <w:color w:val="000000" w:themeColor="text1"/>
          <w:szCs w:val="24"/>
        </w:rPr>
        <w:t>M-2018-2640802</w:t>
      </w:r>
    </w:p>
    <w:p w14:paraId="378A8A73" w14:textId="26038742" w:rsidR="007C3B73" w:rsidRPr="00383AB3" w:rsidRDefault="007C3B73" w:rsidP="007C3B73">
      <w:pPr>
        <w:jc w:val="right"/>
        <w:rPr>
          <w:color w:val="000000" w:themeColor="text1"/>
          <w:szCs w:val="24"/>
        </w:rPr>
      </w:pPr>
      <w:r w:rsidRPr="00383AB3">
        <w:rPr>
          <w:color w:val="000000" w:themeColor="text1"/>
          <w:szCs w:val="24"/>
        </w:rPr>
        <w:t xml:space="preserve">Utility Code: </w:t>
      </w:r>
      <w:r w:rsidR="008E65D9">
        <w:rPr>
          <w:color w:val="000000" w:themeColor="text1"/>
          <w:szCs w:val="24"/>
        </w:rPr>
        <w:t xml:space="preserve"> </w:t>
      </w:r>
      <w:r w:rsidR="00D516D2">
        <w:rPr>
          <w:color w:val="000000" w:themeColor="text1"/>
          <w:szCs w:val="24"/>
        </w:rPr>
        <w:t>2220554</w:t>
      </w:r>
    </w:p>
    <w:p w14:paraId="29E32D59" w14:textId="77777777" w:rsidR="00383AB3" w:rsidRPr="00383AB3" w:rsidRDefault="00383AB3" w:rsidP="007C3B73">
      <w:pPr>
        <w:jc w:val="right"/>
        <w:rPr>
          <w:color w:val="000000" w:themeColor="text1"/>
          <w:szCs w:val="24"/>
        </w:rPr>
      </w:pPr>
    </w:p>
    <w:p w14:paraId="58EE41CE" w14:textId="77777777" w:rsidR="007C3B73" w:rsidRPr="00383AB3" w:rsidRDefault="007C3B73" w:rsidP="007C3B73">
      <w:pPr>
        <w:rPr>
          <w:color w:val="000000" w:themeColor="text1"/>
          <w:szCs w:val="24"/>
        </w:rPr>
      </w:pPr>
    </w:p>
    <w:p w14:paraId="3BFDE0CF" w14:textId="77777777" w:rsidR="0004405B" w:rsidRDefault="0004405B" w:rsidP="007C3B73">
      <w:p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Sarah C. Stoner, Esq.</w:t>
      </w:r>
    </w:p>
    <w:p w14:paraId="564F1B8A" w14:textId="77777777" w:rsidR="0004405B" w:rsidRDefault="0004405B" w:rsidP="007C3B73">
      <w:p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Eckert Seamans Cherin &amp; Mellott, LLC</w:t>
      </w:r>
    </w:p>
    <w:p w14:paraId="2F450C2D" w14:textId="77777777" w:rsidR="0004405B" w:rsidRDefault="0004405B" w:rsidP="007C3B73">
      <w:p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213 Market Street</w:t>
      </w:r>
    </w:p>
    <w:p w14:paraId="5601CD28" w14:textId="77777777" w:rsidR="0004405B" w:rsidRDefault="0004405B" w:rsidP="007C3B73">
      <w:p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8</w:t>
      </w:r>
      <w:r w:rsidRPr="0004405B">
        <w:rPr>
          <w:color w:val="000000" w:themeColor="text1"/>
          <w:szCs w:val="24"/>
          <w:vertAlign w:val="superscript"/>
        </w:rPr>
        <w:t>th</w:t>
      </w:r>
      <w:r>
        <w:rPr>
          <w:color w:val="000000" w:themeColor="text1"/>
          <w:szCs w:val="24"/>
        </w:rPr>
        <w:t xml:space="preserve"> Floor</w:t>
      </w:r>
    </w:p>
    <w:p w14:paraId="58D6665D" w14:textId="77777777" w:rsidR="0004405B" w:rsidRDefault="0004405B" w:rsidP="007C3B73">
      <w:p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Harrisburg, PA  17101</w:t>
      </w:r>
    </w:p>
    <w:p w14:paraId="11D8611C" w14:textId="77777777" w:rsidR="0004405B" w:rsidRDefault="0004405B" w:rsidP="007C3B73">
      <w:pPr>
        <w:rPr>
          <w:color w:val="000000" w:themeColor="text1"/>
          <w:szCs w:val="24"/>
        </w:rPr>
      </w:pPr>
    </w:p>
    <w:p w14:paraId="33A0638F" w14:textId="623D9D20" w:rsidR="00CE1A7E" w:rsidRDefault="005B09FD" w:rsidP="00CE1A7E">
      <w:pPr>
        <w:ind w:left="720" w:hanging="720"/>
        <w:rPr>
          <w:color w:val="000000" w:themeColor="text1"/>
          <w:szCs w:val="24"/>
        </w:rPr>
      </w:pPr>
      <w:r w:rsidRPr="00383AB3">
        <w:rPr>
          <w:color w:val="000000" w:themeColor="text1"/>
          <w:szCs w:val="24"/>
        </w:rPr>
        <w:t>Re:</w:t>
      </w:r>
      <w:r w:rsidR="004B0FEB">
        <w:rPr>
          <w:color w:val="000000" w:themeColor="text1"/>
          <w:szCs w:val="24"/>
        </w:rPr>
        <w:tab/>
      </w:r>
      <w:r w:rsidR="006F220A">
        <w:rPr>
          <w:color w:val="000000" w:themeColor="text1"/>
          <w:szCs w:val="24"/>
        </w:rPr>
        <w:t>Implementation of Chapter 32 of the Public Utility Code</w:t>
      </w:r>
      <w:r w:rsidR="002D0F66">
        <w:rPr>
          <w:color w:val="000000" w:themeColor="text1"/>
          <w:szCs w:val="24"/>
        </w:rPr>
        <w:t xml:space="preserve"> R</w:t>
      </w:r>
      <w:r w:rsidR="00AE6369">
        <w:rPr>
          <w:color w:val="000000" w:themeColor="text1"/>
          <w:szCs w:val="24"/>
        </w:rPr>
        <w:t>E</w:t>
      </w:r>
      <w:r w:rsidR="002D0F66">
        <w:rPr>
          <w:color w:val="000000" w:themeColor="text1"/>
          <w:szCs w:val="24"/>
        </w:rPr>
        <w:t>: Pittsburgh Water and</w:t>
      </w:r>
      <w:r w:rsidR="00CE1A7E">
        <w:rPr>
          <w:color w:val="000000" w:themeColor="text1"/>
          <w:szCs w:val="24"/>
        </w:rPr>
        <w:t xml:space="preserve"> </w:t>
      </w:r>
      <w:r w:rsidR="002D0F66">
        <w:rPr>
          <w:color w:val="000000" w:themeColor="text1"/>
          <w:szCs w:val="24"/>
        </w:rPr>
        <w:t xml:space="preserve">Sewer Authority; Supplement No. 6 to Tariff Water </w:t>
      </w:r>
      <w:r w:rsidR="00CE1A7E">
        <w:rPr>
          <w:color w:val="000000" w:themeColor="text1"/>
          <w:szCs w:val="24"/>
        </w:rPr>
        <w:t>–</w:t>
      </w:r>
      <w:r w:rsidR="002D0F66">
        <w:rPr>
          <w:color w:val="000000" w:themeColor="text1"/>
          <w:szCs w:val="24"/>
        </w:rPr>
        <w:t xml:space="preserve"> Pa</w:t>
      </w:r>
      <w:r w:rsidR="00CE1A7E">
        <w:rPr>
          <w:color w:val="000000" w:themeColor="text1"/>
          <w:szCs w:val="24"/>
        </w:rPr>
        <w:t>. P.U.C. No. 1</w:t>
      </w:r>
    </w:p>
    <w:p w14:paraId="5AC92D17" w14:textId="77777777" w:rsidR="00CE1A7E" w:rsidRDefault="00CE1A7E" w:rsidP="000F1965">
      <w:pPr>
        <w:rPr>
          <w:color w:val="000000" w:themeColor="text1"/>
          <w:szCs w:val="24"/>
        </w:rPr>
      </w:pPr>
    </w:p>
    <w:p w14:paraId="2094FE6C" w14:textId="77777777" w:rsidR="00CE1A7E" w:rsidRDefault="00CE1A7E" w:rsidP="000F1965">
      <w:p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Dear Ms. Stoner:  </w:t>
      </w:r>
    </w:p>
    <w:p w14:paraId="57E6DAEE" w14:textId="77777777" w:rsidR="00CE1A7E" w:rsidRDefault="00CE1A7E" w:rsidP="000F1965">
      <w:pPr>
        <w:rPr>
          <w:color w:val="000000" w:themeColor="text1"/>
          <w:szCs w:val="24"/>
        </w:rPr>
      </w:pPr>
    </w:p>
    <w:p w14:paraId="6BD7B175" w14:textId="4381A9A7" w:rsidR="00D95B55" w:rsidRDefault="00285156" w:rsidP="00285156">
      <w:pPr>
        <w:rPr>
          <w:szCs w:val="24"/>
        </w:rPr>
      </w:pPr>
      <w:r w:rsidRPr="00383AB3">
        <w:rPr>
          <w:szCs w:val="24"/>
        </w:rPr>
        <w:tab/>
        <w:t xml:space="preserve">On </w:t>
      </w:r>
      <w:r w:rsidR="000E3E3F">
        <w:rPr>
          <w:szCs w:val="24"/>
        </w:rPr>
        <w:t>April 1, 2021, Pittsburgh Water and Sewer Authority (</w:t>
      </w:r>
      <w:r w:rsidR="00DE53DD">
        <w:rPr>
          <w:szCs w:val="24"/>
        </w:rPr>
        <w:t>“</w:t>
      </w:r>
      <w:r w:rsidR="000E3E3F">
        <w:rPr>
          <w:szCs w:val="24"/>
        </w:rPr>
        <w:t>PWSA</w:t>
      </w:r>
      <w:r w:rsidR="00DE53DD">
        <w:rPr>
          <w:szCs w:val="24"/>
        </w:rPr>
        <w:t xml:space="preserve">” </w:t>
      </w:r>
      <w:r w:rsidR="000041D6">
        <w:rPr>
          <w:szCs w:val="24"/>
        </w:rPr>
        <w:t>or the “Comp</w:t>
      </w:r>
      <w:r w:rsidRPr="00383AB3">
        <w:rPr>
          <w:szCs w:val="24"/>
        </w:rPr>
        <w:t>any</w:t>
      </w:r>
      <w:r w:rsidR="00AB7D60">
        <w:rPr>
          <w:szCs w:val="24"/>
        </w:rPr>
        <w:t>”</w:t>
      </w:r>
      <w:r w:rsidRPr="00383AB3">
        <w:rPr>
          <w:szCs w:val="24"/>
        </w:rPr>
        <w:t xml:space="preserve">) filed </w:t>
      </w:r>
      <w:bookmarkStart w:id="0" w:name="_Hlk532216463"/>
      <w:r w:rsidRPr="00383AB3">
        <w:rPr>
          <w:szCs w:val="24"/>
        </w:rPr>
        <w:t>Supplement No.</w:t>
      </w:r>
      <w:r w:rsidR="001A41F3">
        <w:rPr>
          <w:szCs w:val="24"/>
        </w:rPr>
        <w:t xml:space="preserve"> 6 to</w:t>
      </w:r>
      <w:r w:rsidR="00A2197D">
        <w:rPr>
          <w:szCs w:val="24"/>
        </w:rPr>
        <w:t xml:space="preserve"> Tariff </w:t>
      </w:r>
      <w:r w:rsidR="000E3E3F">
        <w:rPr>
          <w:szCs w:val="24"/>
        </w:rPr>
        <w:t xml:space="preserve">Water </w:t>
      </w:r>
      <w:r w:rsidR="00A2197D">
        <w:rPr>
          <w:szCs w:val="24"/>
        </w:rPr>
        <w:t>-P</w:t>
      </w:r>
      <w:r w:rsidR="000E3E3F">
        <w:rPr>
          <w:szCs w:val="24"/>
        </w:rPr>
        <w:t>a.</w:t>
      </w:r>
      <w:r w:rsidR="00A2197D">
        <w:rPr>
          <w:szCs w:val="24"/>
        </w:rPr>
        <w:t xml:space="preserve"> P.U.C. No. </w:t>
      </w:r>
      <w:r w:rsidR="000E3E3F">
        <w:rPr>
          <w:szCs w:val="24"/>
        </w:rPr>
        <w:t>1</w:t>
      </w:r>
      <w:r w:rsidR="00A2197D">
        <w:rPr>
          <w:szCs w:val="24"/>
        </w:rPr>
        <w:t xml:space="preserve"> </w:t>
      </w:r>
      <w:bookmarkEnd w:id="0"/>
      <w:r w:rsidRPr="00383AB3">
        <w:rPr>
          <w:szCs w:val="24"/>
        </w:rPr>
        <w:t>to become effective on</w:t>
      </w:r>
      <w:r w:rsidR="00A2197D">
        <w:rPr>
          <w:szCs w:val="24"/>
        </w:rPr>
        <w:t xml:space="preserve"> </w:t>
      </w:r>
      <w:r w:rsidR="00220AD0">
        <w:rPr>
          <w:szCs w:val="24"/>
        </w:rPr>
        <w:t xml:space="preserve">April 5, 2021.  </w:t>
      </w:r>
      <w:r w:rsidR="00772AE7" w:rsidRPr="00383AB3">
        <w:rPr>
          <w:szCs w:val="24"/>
        </w:rPr>
        <w:t>Supplement No.</w:t>
      </w:r>
      <w:r w:rsidR="00FB4F36">
        <w:rPr>
          <w:szCs w:val="24"/>
        </w:rPr>
        <w:t xml:space="preserve"> </w:t>
      </w:r>
      <w:r w:rsidR="00F73707">
        <w:rPr>
          <w:szCs w:val="24"/>
        </w:rPr>
        <w:t>6</w:t>
      </w:r>
      <w:r w:rsidR="00AB7D60">
        <w:rPr>
          <w:szCs w:val="24"/>
        </w:rPr>
        <w:t xml:space="preserve"> </w:t>
      </w:r>
      <w:r w:rsidRPr="00383AB3">
        <w:rPr>
          <w:szCs w:val="24"/>
        </w:rPr>
        <w:t>was filed in compliance with the Commission’s Order</w:t>
      </w:r>
      <w:r w:rsidR="00335473" w:rsidRPr="00383AB3">
        <w:rPr>
          <w:szCs w:val="24"/>
        </w:rPr>
        <w:t xml:space="preserve"> </w:t>
      </w:r>
      <w:r w:rsidR="00772AE7" w:rsidRPr="00383AB3">
        <w:rPr>
          <w:szCs w:val="24"/>
        </w:rPr>
        <w:t xml:space="preserve">entered </w:t>
      </w:r>
      <w:r w:rsidR="00177658">
        <w:rPr>
          <w:szCs w:val="24"/>
        </w:rPr>
        <w:t xml:space="preserve">February 4, 2021 </w:t>
      </w:r>
      <w:r w:rsidR="00335473" w:rsidRPr="00383AB3">
        <w:rPr>
          <w:szCs w:val="24"/>
        </w:rPr>
        <w:t xml:space="preserve">at Docket No. </w:t>
      </w:r>
      <w:r w:rsidR="00177658">
        <w:rPr>
          <w:szCs w:val="24"/>
        </w:rPr>
        <w:t>M</w:t>
      </w:r>
      <w:r w:rsidR="0004675A">
        <w:rPr>
          <w:szCs w:val="24"/>
        </w:rPr>
        <w:t>-</w:t>
      </w:r>
      <w:r w:rsidR="00F73707">
        <w:rPr>
          <w:szCs w:val="24"/>
        </w:rPr>
        <w:t>201</w:t>
      </w:r>
      <w:r w:rsidR="00177658">
        <w:rPr>
          <w:szCs w:val="24"/>
        </w:rPr>
        <w:t>8</w:t>
      </w:r>
      <w:r w:rsidR="00666FA7">
        <w:rPr>
          <w:szCs w:val="24"/>
        </w:rPr>
        <w:t>-</w:t>
      </w:r>
      <w:r w:rsidR="00177658">
        <w:rPr>
          <w:szCs w:val="24"/>
        </w:rPr>
        <w:t>2640802</w:t>
      </w:r>
      <w:r w:rsidR="00666FA7">
        <w:rPr>
          <w:szCs w:val="24"/>
        </w:rPr>
        <w:t xml:space="preserve">, </w:t>
      </w:r>
      <w:r w:rsidR="0004675A">
        <w:rPr>
          <w:szCs w:val="24"/>
        </w:rPr>
        <w:t xml:space="preserve">evidencing Commission approval </w:t>
      </w:r>
      <w:r w:rsidR="008E0FBE">
        <w:rPr>
          <w:szCs w:val="24"/>
        </w:rPr>
        <w:t>of</w:t>
      </w:r>
      <w:r w:rsidR="00F9489B">
        <w:rPr>
          <w:szCs w:val="24"/>
        </w:rPr>
        <w:t xml:space="preserve"> </w:t>
      </w:r>
      <w:r w:rsidR="00590949">
        <w:rPr>
          <w:szCs w:val="24"/>
        </w:rPr>
        <w:t>incorporating compliance provisions approved in the Opinion and Order</w:t>
      </w:r>
      <w:r w:rsidR="00581D33">
        <w:rPr>
          <w:szCs w:val="24"/>
        </w:rPr>
        <w:t xml:space="preserve"> which are set forth in Amended Appendix C to PWSA’s </w:t>
      </w:r>
      <w:r w:rsidR="00EB4C69">
        <w:rPr>
          <w:szCs w:val="24"/>
        </w:rPr>
        <w:t>5-Year Long-Term Infrastructure Improvement Plan</w:t>
      </w:r>
      <w:r w:rsidR="000F1DB3">
        <w:rPr>
          <w:szCs w:val="24"/>
        </w:rPr>
        <w:t>.</w:t>
      </w:r>
      <w:r w:rsidR="00672E80">
        <w:rPr>
          <w:szCs w:val="24"/>
        </w:rPr>
        <w:t xml:space="preserve"> </w:t>
      </w:r>
    </w:p>
    <w:p w14:paraId="74A1C781" w14:textId="46CEA7AC" w:rsidR="00D95B55" w:rsidRDefault="00D95B55" w:rsidP="00285156">
      <w:pPr>
        <w:rPr>
          <w:szCs w:val="24"/>
        </w:rPr>
      </w:pPr>
    </w:p>
    <w:p w14:paraId="7180B838" w14:textId="1AF17880" w:rsidR="00285156" w:rsidRPr="00383AB3" w:rsidRDefault="00285156" w:rsidP="00285156">
      <w:pPr>
        <w:rPr>
          <w:szCs w:val="24"/>
        </w:rPr>
      </w:pPr>
      <w:r w:rsidRPr="00383AB3">
        <w:rPr>
          <w:szCs w:val="24"/>
        </w:rPr>
        <w:tab/>
        <w:t>Commission Staff has reviewed the tariff revisions and found that suspension or further investig</w:t>
      </w:r>
      <w:r w:rsidR="005553D3" w:rsidRPr="00383AB3">
        <w:rPr>
          <w:szCs w:val="24"/>
        </w:rPr>
        <w:t xml:space="preserve">ation does not appear warranted </w:t>
      </w:r>
      <w:r w:rsidRPr="00383AB3">
        <w:rPr>
          <w:szCs w:val="24"/>
        </w:rPr>
        <w:t xml:space="preserve">at this time.  Therefore, in accordance with 52 Pa. Code </w:t>
      </w:r>
      <w:r w:rsidR="006772B7" w:rsidRPr="00383AB3">
        <w:rPr>
          <w:szCs w:val="24"/>
        </w:rPr>
        <w:t xml:space="preserve">Chapter 53, </w:t>
      </w:r>
      <w:r w:rsidRPr="00383AB3">
        <w:rPr>
          <w:szCs w:val="24"/>
        </w:rPr>
        <w:t>Supplement No.</w:t>
      </w:r>
      <w:r w:rsidR="005553D3" w:rsidRPr="00383AB3">
        <w:rPr>
          <w:szCs w:val="24"/>
        </w:rPr>
        <w:t xml:space="preserve"> </w:t>
      </w:r>
      <w:r w:rsidR="000F1DB3">
        <w:rPr>
          <w:szCs w:val="24"/>
        </w:rPr>
        <w:t xml:space="preserve">6 </w:t>
      </w:r>
      <w:r w:rsidR="000F1965">
        <w:rPr>
          <w:szCs w:val="24"/>
        </w:rPr>
        <w:t xml:space="preserve">to Tariff </w:t>
      </w:r>
      <w:r w:rsidR="00177658">
        <w:rPr>
          <w:szCs w:val="24"/>
        </w:rPr>
        <w:t>Water –</w:t>
      </w:r>
      <w:r w:rsidR="000F1965">
        <w:rPr>
          <w:szCs w:val="24"/>
        </w:rPr>
        <w:t xml:space="preserve"> P</w:t>
      </w:r>
      <w:r w:rsidR="00177658">
        <w:rPr>
          <w:szCs w:val="24"/>
        </w:rPr>
        <w:t>a.</w:t>
      </w:r>
      <w:r w:rsidR="000F1965">
        <w:rPr>
          <w:szCs w:val="24"/>
        </w:rPr>
        <w:t xml:space="preserve"> P.U.C. No. </w:t>
      </w:r>
      <w:r w:rsidR="00177658">
        <w:rPr>
          <w:szCs w:val="24"/>
        </w:rPr>
        <w:t>1</w:t>
      </w:r>
      <w:r w:rsidR="00DC6354">
        <w:rPr>
          <w:szCs w:val="24"/>
        </w:rPr>
        <w:t xml:space="preserve"> </w:t>
      </w:r>
      <w:r w:rsidRPr="00383AB3">
        <w:rPr>
          <w:szCs w:val="24"/>
        </w:rPr>
        <w:t>is effective by operation of law</w:t>
      </w:r>
      <w:r w:rsidR="00B43C74" w:rsidRPr="00383AB3">
        <w:rPr>
          <w:szCs w:val="24"/>
        </w:rPr>
        <w:t xml:space="preserve"> as of</w:t>
      </w:r>
      <w:r w:rsidRPr="00383AB3">
        <w:rPr>
          <w:szCs w:val="24"/>
        </w:rPr>
        <w:t xml:space="preserve"> the effective date contained on each page of the supplement.  However, this is without prejudice to any formal complaints timely filed against said tariff revisions.</w:t>
      </w:r>
    </w:p>
    <w:p w14:paraId="722836D9" w14:textId="77777777" w:rsidR="00285156" w:rsidRPr="00383AB3" w:rsidRDefault="00285156" w:rsidP="00285156">
      <w:pPr>
        <w:rPr>
          <w:szCs w:val="24"/>
        </w:rPr>
      </w:pPr>
    </w:p>
    <w:p w14:paraId="505036E6" w14:textId="2487248A" w:rsidR="001B2757" w:rsidRPr="00383AB3" w:rsidRDefault="001B2757" w:rsidP="001B2757">
      <w:pPr>
        <w:rPr>
          <w:szCs w:val="24"/>
        </w:rPr>
      </w:pPr>
      <w:r w:rsidRPr="00383AB3">
        <w:rPr>
          <w:szCs w:val="24"/>
        </w:rPr>
        <w:tab/>
        <w:t xml:space="preserve">If you have any questions in this matter, please contact </w:t>
      </w:r>
      <w:r w:rsidR="00F61632" w:rsidRPr="00383AB3">
        <w:rPr>
          <w:szCs w:val="24"/>
        </w:rPr>
        <w:t xml:space="preserve">Marie Intrieri, </w:t>
      </w:r>
      <w:r w:rsidRPr="00383AB3">
        <w:rPr>
          <w:szCs w:val="24"/>
        </w:rPr>
        <w:t xml:space="preserve">Bureau of Technical Utility Services, at </w:t>
      </w:r>
      <w:r w:rsidR="00F61632" w:rsidRPr="00383AB3">
        <w:rPr>
          <w:szCs w:val="24"/>
        </w:rPr>
        <w:t xml:space="preserve">(717) 214-9114 </w:t>
      </w:r>
      <w:r w:rsidRPr="00383AB3">
        <w:rPr>
          <w:szCs w:val="24"/>
        </w:rPr>
        <w:t xml:space="preserve">or </w:t>
      </w:r>
      <w:hyperlink r:id="rId9" w:history="1">
        <w:r w:rsidR="00F61632" w:rsidRPr="00383AB3">
          <w:rPr>
            <w:rStyle w:val="Hyperlink"/>
            <w:szCs w:val="24"/>
          </w:rPr>
          <w:t>maintrieri@pa.gov</w:t>
        </w:r>
      </w:hyperlink>
      <w:r w:rsidR="00F61632" w:rsidRPr="00383AB3">
        <w:rPr>
          <w:szCs w:val="24"/>
        </w:rPr>
        <w:t xml:space="preserve">.  </w:t>
      </w:r>
    </w:p>
    <w:p w14:paraId="4CA52019" w14:textId="62A7896E" w:rsidR="001B2757" w:rsidRPr="00383AB3" w:rsidRDefault="001B2757" w:rsidP="001B2757">
      <w:pPr>
        <w:rPr>
          <w:szCs w:val="24"/>
        </w:rPr>
      </w:pPr>
      <w:r w:rsidRPr="00383AB3">
        <w:rPr>
          <w:szCs w:val="24"/>
        </w:rPr>
        <w:tab/>
      </w:r>
      <w:r w:rsidRPr="00383AB3">
        <w:rPr>
          <w:szCs w:val="24"/>
        </w:rPr>
        <w:tab/>
      </w:r>
    </w:p>
    <w:p w14:paraId="6B4944AF" w14:textId="140EB5BF" w:rsidR="00285156" w:rsidRPr="00383AB3" w:rsidRDefault="000A09C7" w:rsidP="00285156">
      <w:pPr>
        <w:rPr>
          <w:szCs w:val="24"/>
        </w:rPr>
      </w:pPr>
      <w:r w:rsidRPr="009F01BA">
        <w:rPr>
          <w:b/>
          <w:noProof/>
          <w:sz w:val="20"/>
        </w:rPr>
        <w:drawing>
          <wp:anchor distT="0" distB="0" distL="114300" distR="114300" simplePos="0" relativeHeight="251661312" behindDoc="1" locked="0" layoutInCell="1" allowOverlap="1" wp14:anchorId="0001A1BF" wp14:editId="7E87CE97">
            <wp:simplePos x="0" y="0"/>
            <wp:positionH relativeFrom="column">
              <wp:posOffset>2419350</wp:posOffset>
            </wp:positionH>
            <wp:positionV relativeFrom="paragraph">
              <wp:posOffset>51435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5156" w:rsidRPr="00383AB3">
        <w:rPr>
          <w:szCs w:val="24"/>
        </w:rPr>
        <w:tab/>
      </w:r>
      <w:r w:rsidR="00285156" w:rsidRPr="00383AB3">
        <w:rPr>
          <w:szCs w:val="24"/>
        </w:rPr>
        <w:tab/>
      </w:r>
      <w:r w:rsidR="00285156" w:rsidRPr="00383AB3">
        <w:rPr>
          <w:szCs w:val="24"/>
        </w:rPr>
        <w:tab/>
      </w:r>
      <w:r w:rsidR="00285156" w:rsidRPr="00383AB3">
        <w:rPr>
          <w:szCs w:val="24"/>
        </w:rPr>
        <w:tab/>
      </w:r>
      <w:r w:rsidR="00285156" w:rsidRPr="00383AB3">
        <w:rPr>
          <w:szCs w:val="24"/>
        </w:rPr>
        <w:tab/>
      </w:r>
      <w:r w:rsidR="00285156" w:rsidRPr="00383AB3">
        <w:rPr>
          <w:szCs w:val="24"/>
        </w:rPr>
        <w:tab/>
        <w:t>Sincerely,</w:t>
      </w:r>
    </w:p>
    <w:p w14:paraId="74DCDB0B" w14:textId="1E509271" w:rsidR="00285156" w:rsidRPr="00383AB3" w:rsidRDefault="000A09C7" w:rsidP="000A09C7">
      <w:pPr>
        <w:tabs>
          <w:tab w:val="left" w:pos="5460"/>
        </w:tabs>
        <w:rPr>
          <w:szCs w:val="24"/>
        </w:rPr>
      </w:pPr>
      <w:r>
        <w:rPr>
          <w:szCs w:val="24"/>
        </w:rPr>
        <w:tab/>
      </w:r>
    </w:p>
    <w:p w14:paraId="57CC1D5F" w14:textId="77777777" w:rsidR="00285156" w:rsidRPr="00383AB3" w:rsidRDefault="00285156" w:rsidP="00285156">
      <w:pPr>
        <w:rPr>
          <w:szCs w:val="24"/>
        </w:rPr>
      </w:pPr>
    </w:p>
    <w:p w14:paraId="4C8FA066" w14:textId="77777777" w:rsidR="00285156" w:rsidRPr="00383AB3" w:rsidRDefault="00285156" w:rsidP="00285156">
      <w:pPr>
        <w:rPr>
          <w:szCs w:val="24"/>
        </w:rPr>
      </w:pPr>
    </w:p>
    <w:p w14:paraId="3D094F8F" w14:textId="77777777" w:rsidR="00285156" w:rsidRPr="00383AB3" w:rsidRDefault="00285156" w:rsidP="00285156">
      <w:pPr>
        <w:rPr>
          <w:szCs w:val="24"/>
        </w:rPr>
      </w:pPr>
      <w:r w:rsidRPr="00383AB3">
        <w:rPr>
          <w:szCs w:val="24"/>
        </w:rPr>
        <w:tab/>
      </w:r>
      <w:r w:rsidRPr="00383AB3">
        <w:rPr>
          <w:szCs w:val="24"/>
        </w:rPr>
        <w:tab/>
      </w:r>
      <w:r w:rsidRPr="00383AB3">
        <w:rPr>
          <w:szCs w:val="24"/>
        </w:rPr>
        <w:tab/>
      </w:r>
      <w:r w:rsidRPr="00383AB3">
        <w:rPr>
          <w:szCs w:val="24"/>
        </w:rPr>
        <w:tab/>
      </w:r>
      <w:r w:rsidRPr="00383AB3">
        <w:rPr>
          <w:szCs w:val="24"/>
        </w:rPr>
        <w:tab/>
      </w:r>
      <w:r w:rsidRPr="00383AB3">
        <w:rPr>
          <w:szCs w:val="24"/>
        </w:rPr>
        <w:tab/>
        <w:t>Rosemary Chiavetta</w:t>
      </w:r>
    </w:p>
    <w:p w14:paraId="46D40B32" w14:textId="76345972" w:rsidR="00722527" w:rsidRPr="00383AB3" w:rsidRDefault="00285156" w:rsidP="00722527">
      <w:pPr>
        <w:rPr>
          <w:color w:val="000000" w:themeColor="text1"/>
          <w:szCs w:val="24"/>
        </w:rPr>
      </w:pPr>
      <w:r w:rsidRPr="00383AB3">
        <w:rPr>
          <w:szCs w:val="24"/>
        </w:rPr>
        <w:tab/>
      </w:r>
      <w:r w:rsidRPr="00383AB3">
        <w:rPr>
          <w:szCs w:val="24"/>
        </w:rPr>
        <w:tab/>
      </w:r>
      <w:r w:rsidRPr="00383AB3">
        <w:rPr>
          <w:szCs w:val="24"/>
        </w:rPr>
        <w:tab/>
      </w:r>
      <w:r w:rsidRPr="00383AB3">
        <w:rPr>
          <w:szCs w:val="24"/>
        </w:rPr>
        <w:tab/>
      </w:r>
      <w:r w:rsidRPr="00383AB3">
        <w:rPr>
          <w:szCs w:val="24"/>
        </w:rPr>
        <w:tab/>
      </w:r>
      <w:r w:rsidRPr="00383AB3">
        <w:rPr>
          <w:szCs w:val="24"/>
        </w:rPr>
        <w:tab/>
        <w:t>Secretary</w:t>
      </w:r>
    </w:p>
    <w:sectPr w:rsidR="00722527" w:rsidRPr="00383AB3" w:rsidSect="008B162F">
      <w:footerReference w:type="default" r:id="rId11"/>
      <w:type w:val="continuous"/>
      <w:pgSz w:w="12240" w:h="15840"/>
      <w:pgMar w:top="1440" w:right="1440" w:bottom="144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3CD92" w14:textId="77777777" w:rsidR="00812D1C" w:rsidRDefault="00812D1C">
      <w:r>
        <w:separator/>
      </w:r>
    </w:p>
  </w:endnote>
  <w:endnote w:type="continuationSeparator" w:id="0">
    <w:p w14:paraId="18061173" w14:textId="77777777" w:rsidR="00812D1C" w:rsidRDefault="00812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9B049" w14:textId="77777777" w:rsidR="00982D60" w:rsidRDefault="00982D60">
    <w:pPr>
      <w:pStyle w:val="Footer"/>
      <w:jc w:val="center"/>
    </w:pPr>
  </w:p>
  <w:p w14:paraId="260CBDBB" w14:textId="77777777" w:rsidR="00982D60" w:rsidRDefault="00982D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27D40" w14:textId="77777777" w:rsidR="00812D1C" w:rsidRDefault="00812D1C">
      <w:r>
        <w:separator/>
      </w:r>
    </w:p>
  </w:footnote>
  <w:footnote w:type="continuationSeparator" w:id="0">
    <w:p w14:paraId="0897E707" w14:textId="77777777" w:rsidR="00812D1C" w:rsidRDefault="00812D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85D66"/>
    <w:multiLevelType w:val="hybridMultilevel"/>
    <w:tmpl w:val="014AD830"/>
    <w:lvl w:ilvl="0" w:tplc="0409000F">
      <w:start w:val="1"/>
      <w:numFmt w:val="decimal"/>
      <w:lvlText w:val="%1."/>
      <w:lvlJc w:val="left"/>
      <w:pPr>
        <w:ind w:left="5670" w:hanging="360"/>
      </w:p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>
      <w:start w:val="1"/>
      <w:numFmt w:val="decimal"/>
      <w:lvlText w:val="%4."/>
      <w:lvlJc w:val="left"/>
      <w:pPr>
        <w:ind w:left="4050" w:hanging="360"/>
      </w:pPr>
    </w:lvl>
    <w:lvl w:ilvl="4" w:tplc="04090019">
      <w:start w:val="1"/>
      <w:numFmt w:val="lowerLetter"/>
      <w:lvlText w:val="%5."/>
      <w:lvlJc w:val="left"/>
      <w:pPr>
        <w:ind w:left="4500" w:hanging="360"/>
      </w:pPr>
    </w:lvl>
    <w:lvl w:ilvl="5" w:tplc="0409001B">
      <w:start w:val="1"/>
      <w:numFmt w:val="lowerRoman"/>
      <w:lvlText w:val="%6."/>
      <w:lvlJc w:val="right"/>
      <w:pPr>
        <w:ind w:left="5220" w:hanging="180"/>
      </w:pPr>
    </w:lvl>
    <w:lvl w:ilvl="6" w:tplc="0409000F">
      <w:start w:val="1"/>
      <w:numFmt w:val="decimal"/>
      <w:lvlText w:val="%7."/>
      <w:lvlJc w:val="left"/>
      <w:pPr>
        <w:ind w:left="5940" w:hanging="360"/>
      </w:pPr>
    </w:lvl>
    <w:lvl w:ilvl="7" w:tplc="04090019">
      <w:start w:val="1"/>
      <w:numFmt w:val="lowerLetter"/>
      <w:lvlText w:val="%8."/>
      <w:lvlJc w:val="left"/>
      <w:pPr>
        <w:ind w:left="6660" w:hanging="360"/>
      </w:pPr>
    </w:lvl>
    <w:lvl w:ilvl="8" w:tplc="0409001B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537B6A79"/>
    <w:multiLevelType w:val="hybridMultilevel"/>
    <w:tmpl w:val="0A246EF4"/>
    <w:lvl w:ilvl="0" w:tplc="B1B644C6">
      <w:start w:val="1"/>
      <w:numFmt w:val="decimal"/>
      <w:lvlText w:val="%1."/>
      <w:lvlJc w:val="left"/>
      <w:pPr>
        <w:ind w:left="21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70C"/>
    <w:rsid w:val="000041D6"/>
    <w:rsid w:val="0000558D"/>
    <w:rsid w:val="00006578"/>
    <w:rsid w:val="00007D1A"/>
    <w:rsid w:val="00010B34"/>
    <w:rsid w:val="00010B7E"/>
    <w:rsid w:val="00013CDD"/>
    <w:rsid w:val="000233A9"/>
    <w:rsid w:val="00026F1F"/>
    <w:rsid w:val="0004405B"/>
    <w:rsid w:val="0004675A"/>
    <w:rsid w:val="000515C7"/>
    <w:rsid w:val="00053B85"/>
    <w:rsid w:val="0005402C"/>
    <w:rsid w:val="00057F4A"/>
    <w:rsid w:val="00065D59"/>
    <w:rsid w:val="0006621E"/>
    <w:rsid w:val="0006790B"/>
    <w:rsid w:val="00067C2E"/>
    <w:rsid w:val="000723FA"/>
    <w:rsid w:val="000761C0"/>
    <w:rsid w:val="0008427B"/>
    <w:rsid w:val="000902EE"/>
    <w:rsid w:val="000906C6"/>
    <w:rsid w:val="000913FB"/>
    <w:rsid w:val="0009284F"/>
    <w:rsid w:val="000A09C7"/>
    <w:rsid w:val="000A2451"/>
    <w:rsid w:val="000A58B0"/>
    <w:rsid w:val="000A777B"/>
    <w:rsid w:val="000B42BA"/>
    <w:rsid w:val="000C1530"/>
    <w:rsid w:val="000D01DF"/>
    <w:rsid w:val="000D03CA"/>
    <w:rsid w:val="000D0FD9"/>
    <w:rsid w:val="000E07BF"/>
    <w:rsid w:val="000E3B2C"/>
    <w:rsid w:val="000E3E3F"/>
    <w:rsid w:val="000E6A31"/>
    <w:rsid w:val="000F1965"/>
    <w:rsid w:val="000F1DB3"/>
    <w:rsid w:val="000F4066"/>
    <w:rsid w:val="00106A5D"/>
    <w:rsid w:val="0011013E"/>
    <w:rsid w:val="0012110E"/>
    <w:rsid w:val="001264B6"/>
    <w:rsid w:val="00131DDA"/>
    <w:rsid w:val="001334FC"/>
    <w:rsid w:val="00142BA3"/>
    <w:rsid w:val="00150A3B"/>
    <w:rsid w:val="00150F8B"/>
    <w:rsid w:val="001535C8"/>
    <w:rsid w:val="00157C40"/>
    <w:rsid w:val="00162439"/>
    <w:rsid w:val="0016278E"/>
    <w:rsid w:val="001662BA"/>
    <w:rsid w:val="0017540A"/>
    <w:rsid w:val="0017760B"/>
    <w:rsid w:val="00177658"/>
    <w:rsid w:val="00180CFB"/>
    <w:rsid w:val="0018720B"/>
    <w:rsid w:val="00191FE1"/>
    <w:rsid w:val="001A1A45"/>
    <w:rsid w:val="001A2153"/>
    <w:rsid w:val="001A2FBB"/>
    <w:rsid w:val="001A41F3"/>
    <w:rsid w:val="001B0578"/>
    <w:rsid w:val="001B2757"/>
    <w:rsid w:val="001B4A58"/>
    <w:rsid w:val="001B63A0"/>
    <w:rsid w:val="001D1712"/>
    <w:rsid w:val="001D5749"/>
    <w:rsid w:val="001E7299"/>
    <w:rsid w:val="001F4A76"/>
    <w:rsid w:val="00206AF2"/>
    <w:rsid w:val="00212299"/>
    <w:rsid w:val="002122BB"/>
    <w:rsid w:val="00220AD0"/>
    <w:rsid w:val="00227576"/>
    <w:rsid w:val="002311CC"/>
    <w:rsid w:val="00231244"/>
    <w:rsid w:val="00231E85"/>
    <w:rsid w:val="002354DC"/>
    <w:rsid w:val="00244511"/>
    <w:rsid w:val="00245BA8"/>
    <w:rsid w:val="0024782A"/>
    <w:rsid w:val="00256182"/>
    <w:rsid w:val="0026506D"/>
    <w:rsid w:val="00266BF8"/>
    <w:rsid w:val="00272D3C"/>
    <w:rsid w:val="00285156"/>
    <w:rsid w:val="00294B4B"/>
    <w:rsid w:val="00295BF0"/>
    <w:rsid w:val="002A545C"/>
    <w:rsid w:val="002B1776"/>
    <w:rsid w:val="002B4044"/>
    <w:rsid w:val="002D043D"/>
    <w:rsid w:val="002D0A5D"/>
    <w:rsid w:val="002D0F66"/>
    <w:rsid w:val="002E5260"/>
    <w:rsid w:val="002E699B"/>
    <w:rsid w:val="002F1221"/>
    <w:rsid w:val="002F1645"/>
    <w:rsid w:val="002F2CF3"/>
    <w:rsid w:val="00302A0E"/>
    <w:rsid w:val="00302CBB"/>
    <w:rsid w:val="00303F21"/>
    <w:rsid w:val="003107D6"/>
    <w:rsid w:val="003212C6"/>
    <w:rsid w:val="00323D97"/>
    <w:rsid w:val="0032466A"/>
    <w:rsid w:val="003278D9"/>
    <w:rsid w:val="00331BA5"/>
    <w:rsid w:val="00332B99"/>
    <w:rsid w:val="0033489B"/>
    <w:rsid w:val="00335473"/>
    <w:rsid w:val="00340BAA"/>
    <w:rsid w:val="003437D2"/>
    <w:rsid w:val="0034777A"/>
    <w:rsid w:val="00352AFA"/>
    <w:rsid w:val="00353843"/>
    <w:rsid w:val="00373626"/>
    <w:rsid w:val="00374A23"/>
    <w:rsid w:val="00383AB3"/>
    <w:rsid w:val="00390CE2"/>
    <w:rsid w:val="003944D1"/>
    <w:rsid w:val="003A7815"/>
    <w:rsid w:val="003B1A94"/>
    <w:rsid w:val="003B68F2"/>
    <w:rsid w:val="003C0834"/>
    <w:rsid w:val="003C1936"/>
    <w:rsid w:val="003C20A9"/>
    <w:rsid w:val="003C2ACF"/>
    <w:rsid w:val="003C3833"/>
    <w:rsid w:val="003C3861"/>
    <w:rsid w:val="003C7F1D"/>
    <w:rsid w:val="003D021C"/>
    <w:rsid w:val="003E6E97"/>
    <w:rsid w:val="003F44B6"/>
    <w:rsid w:val="003F7CE2"/>
    <w:rsid w:val="00401C75"/>
    <w:rsid w:val="004159C6"/>
    <w:rsid w:val="00420E46"/>
    <w:rsid w:val="00434D2A"/>
    <w:rsid w:val="00437190"/>
    <w:rsid w:val="004376E3"/>
    <w:rsid w:val="00461748"/>
    <w:rsid w:val="00466AD7"/>
    <w:rsid w:val="00470AE3"/>
    <w:rsid w:val="00471C2A"/>
    <w:rsid w:val="004728E1"/>
    <w:rsid w:val="004743CF"/>
    <w:rsid w:val="00484B4C"/>
    <w:rsid w:val="00486A7A"/>
    <w:rsid w:val="004879CB"/>
    <w:rsid w:val="004A6903"/>
    <w:rsid w:val="004B0FEB"/>
    <w:rsid w:val="004B3F1D"/>
    <w:rsid w:val="004B6F33"/>
    <w:rsid w:val="004C4A7F"/>
    <w:rsid w:val="004C774E"/>
    <w:rsid w:val="004D2C06"/>
    <w:rsid w:val="004E0233"/>
    <w:rsid w:val="004E181E"/>
    <w:rsid w:val="00515CB8"/>
    <w:rsid w:val="00522057"/>
    <w:rsid w:val="00527E1A"/>
    <w:rsid w:val="00531804"/>
    <w:rsid w:val="00533855"/>
    <w:rsid w:val="00541572"/>
    <w:rsid w:val="00542D52"/>
    <w:rsid w:val="0054596A"/>
    <w:rsid w:val="0054688F"/>
    <w:rsid w:val="005519DE"/>
    <w:rsid w:val="005548F3"/>
    <w:rsid w:val="005553D3"/>
    <w:rsid w:val="005553DC"/>
    <w:rsid w:val="00571226"/>
    <w:rsid w:val="00571CC5"/>
    <w:rsid w:val="00574F8B"/>
    <w:rsid w:val="005758E5"/>
    <w:rsid w:val="00581D33"/>
    <w:rsid w:val="00583A30"/>
    <w:rsid w:val="0058733C"/>
    <w:rsid w:val="00590949"/>
    <w:rsid w:val="0059791D"/>
    <w:rsid w:val="00597EC1"/>
    <w:rsid w:val="005A5113"/>
    <w:rsid w:val="005A7E07"/>
    <w:rsid w:val="005B09FD"/>
    <w:rsid w:val="005D0EA3"/>
    <w:rsid w:val="005D298F"/>
    <w:rsid w:val="005D669C"/>
    <w:rsid w:val="005D7F4C"/>
    <w:rsid w:val="005F3F27"/>
    <w:rsid w:val="00600756"/>
    <w:rsid w:val="006011EB"/>
    <w:rsid w:val="00604B4A"/>
    <w:rsid w:val="00614FDE"/>
    <w:rsid w:val="00621754"/>
    <w:rsid w:val="006238FB"/>
    <w:rsid w:val="00633EEA"/>
    <w:rsid w:val="00635A69"/>
    <w:rsid w:val="006504C9"/>
    <w:rsid w:val="00651853"/>
    <w:rsid w:val="0065332E"/>
    <w:rsid w:val="0065384C"/>
    <w:rsid w:val="00654399"/>
    <w:rsid w:val="00657116"/>
    <w:rsid w:val="00663517"/>
    <w:rsid w:val="00665D7D"/>
    <w:rsid w:val="00666FA7"/>
    <w:rsid w:val="006721A8"/>
    <w:rsid w:val="00672E80"/>
    <w:rsid w:val="00674304"/>
    <w:rsid w:val="0067692B"/>
    <w:rsid w:val="006772B7"/>
    <w:rsid w:val="006901A9"/>
    <w:rsid w:val="006A0190"/>
    <w:rsid w:val="006A19DE"/>
    <w:rsid w:val="006A2EC2"/>
    <w:rsid w:val="006A5D7F"/>
    <w:rsid w:val="006B1842"/>
    <w:rsid w:val="006C3B0D"/>
    <w:rsid w:val="006D0812"/>
    <w:rsid w:val="006D648E"/>
    <w:rsid w:val="006D75B2"/>
    <w:rsid w:val="006E1263"/>
    <w:rsid w:val="006E22D3"/>
    <w:rsid w:val="006F220A"/>
    <w:rsid w:val="006F7BD8"/>
    <w:rsid w:val="00701979"/>
    <w:rsid w:val="0070664E"/>
    <w:rsid w:val="00714424"/>
    <w:rsid w:val="007166E9"/>
    <w:rsid w:val="00722527"/>
    <w:rsid w:val="00727178"/>
    <w:rsid w:val="00727E82"/>
    <w:rsid w:val="00732A26"/>
    <w:rsid w:val="007331FA"/>
    <w:rsid w:val="00734009"/>
    <w:rsid w:val="00736988"/>
    <w:rsid w:val="007415A2"/>
    <w:rsid w:val="007443C5"/>
    <w:rsid w:val="00747AED"/>
    <w:rsid w:val="007533A6"/>
    <w:rsid w:val="00756A92"/>
    <w:rsid w:val="00772AE7"/>
    <w:rsid w:val="00774679"/>
    <w:rsid w:val="00777420"/>
    <w:rsid w:val="0078188E"/>
    <w:rsid w:val="00786052"/>
    <w:rsid w:val="007900B8"/>
    <w:rsid w:val="007914D2"/>
    <w:rsid w:val="0079418D"/>
    <w:rsid w:val="00794AEA"/>
    <w:rsid w:val="007979C9"/>
    <w:rsid w:val="007A2F47"/>
    <w:rsid w:val="007B682E"/>
    <w:rsid w:val="007C03C6"/>
    <w:rsid w:val="007C3B73"/>
    <w:rsid w:val="007C3C93"/>
    <w:rsid w:val="007C5683"/>
    <w:rsid w:val="007D0340"/>
    <w:rsid w:val="007D34C6"/>
    <w:rsid w:val="007F077E"/>
    <w:rsid w:val="007F16BF"/>
    <w:rsid w:val="007F36B4"/>
    <w:rsid w:val="007F3BE4"/>
    <w:rsid w:val="007F7700"/>
    <w:rsid w:val="007F78A1"/>
    <w:rsid w:val="007F7B70"/>
    <w:rsid w:val="008105EB"/>
    <w:rsid w:val="00812D1C"/>
    <w:rsid w:val="00815548"/>
    <w:rsid w:val="008159FD"/>
    <w:rsid w:val="00833958"/>
    <w:rsid w:val="00834BEC"/>
    <w:rsid w:val="00841BD1"/>
    <w:rsid w:val="00850DD7"/>
    <w:rsid w:val="0085433D"/>
    <w:rsid w:val="00855190"/>
    <w:rsid w:val="00856AB4"/>
    <w:rsid w:val="00862EEF"/>
    <w:rsid w:val="00862F80"/>
    <w:rsid w:val="008704FE"/>
    <w:rsid w:val="00882E3F"/>
    <w:rsid w:val="008834E0"/>
    <w:rsid w:val="00884D8A"/>
    <w:rsid w:val="00885F07"/>
    <w:rsid w:val="008970CE"/>
    <w:rsid w:val="00897392"/>
    <w:rsid w:val="008A6E17"/>
    <w:rsid w:val="008B162F"/>
    <w:rsid w:val="008B3037"/>
    <w:rsid w:val="008B4EAD"/>
    <w:rsid w:val="008B53AC"/>
    <w:rsid w:val="008B66F2"/>
    <w:rsid w:val="008B7249"/>
    <w:rsid w:val="008B7B5D"/>
    <w:rsid w:val="008C2E2F"/>
    <w:rsid w:val="008C37D1"/>
    <w:rsid w:val="008C5915"/>
    <w:rsid w:val="008D1713"/>
    <w:rsid w:val="008D56BF"/>
    <w:rsid w:val="008D61AE"/>
    <w:rsid w:val="008E0D47"/>
    <w:rsid w:val="008E0FBE"/>
    <w:rsid w:val="008E65D9"/>
    <w:rsid w:val="008E73B0"/>
    <w:rsid w:val="008E74F9"/>
    <w:rsid w:val="008F3AEB"/>
    <w:rsid w:val="008F4B6C"/>
    <w:rsid w:val="008F7A83"/>
    <w:rsid w:val="00900849"/>
    <w:rsid w:val="00903135"/>
    <w:rsid w:val="00905ACF"/>
    <w:rsid w:val="00914CFE"/>
    <w:rsid w:val="0094117B"/>
    <w:rsid w:val="009417CD"/>
    <w:rsid w:val="0094533C"/>
    <w:rsid w:val="0095390B"/>
    <w:rsid w:val="00955C6D"/>
    <w:rsid w:val="009575BA"/>
    <w:rsid w:val="00960081"/>
    <w:rsid w:val="009612BE"/>
    <w:rsid w:val="00961A05"/>
    <w:rsid w:val="00973CA1"/>
    <w:rsid w:val="00982D60"/>
    <w:rsid w:val="009847E8"/>
    <w:rsid w:val="009877CD"/>
    <w:rsid w:val="00991607"/>
    <w:rsid w:val="009925D5"/>
    <w:rsid w:val="00993F00"/>
    <w:rsid w:val="009A0779"/>
    <w:rsid w:val="009B65D7"/>
    <w:rsid w:val="009C2EDE"/>
    <w:rsid w:val="009C7E2D"/>
    <w:rsid w:val="009D4442"/>
    <w:rsid w:val="009F49F6"/>
    <w:rsid w:val="009F77FB"/>
    <w:rsid w:val="00A0093B"/>
    <w:rsid w:val="00A03B15"/>
    <w:rsid w:val="00A10484"/>
    <w:rsid w:val="00A12DE2"/>
    <w:rsid w:val="00A171DB"/>
    <w:rsid w:val="00A2197D"/>
    <w:rsid w:val="00A24641"/>
    <w:rsid w:val="00A31208"/>
    <w:rsid w:val="00A34F44"/>
    <w:rsid w:val="00A35DD0"/>
    <w:rsid w:val="00A46305"/>
    <w:rsid w:val="00A4708E"/>
    <w:rsid w:val="00A47D19"/>
    <w:rsid w:val="00A74383"/>
    <w:rsid w:val="00A965DF"/>
    <w:rsid w:val="00A97571"/>
    <w:rsid w:val="00AA4F00"/>
    <w:rsid w:val="00AA746E"/>
    <w:rsid w:val="00AB0C2C"/>
    <w:rsid w:val="00AB556F"/>
    <w:rsid w:val="00AB5F58"/>
    <w:rsid w:val="00AB67BC"/>
    <w:rsid w:val="00AB7D60"/>
    <w:rsid w:val="00AC597D"/>
    <w:rsid w:val="00AC62AC"/>
    <w:rsid w:val="00AE4FCE"/>
    <w:rsid w:val="00AE6245"/>
    <w:rsid w:val="00AE6369"/>
    <w:rsid w:val="00AF0D8C"/>
    <w:rsid w:val="00AF5BD4"/>
    <w:rsid w:val="00B01F4B"/>
    <w:rsid w:val="00B0488D"/>
    <w:rsid w:val="00B10D25"/>
    <w:rsid w:val="00B11DA5"/>
    <w:rsid w:val="00B13ECF"/>
    <w:rsid w:val="00B16E7A"/>
    <w:rsid w:val="00B23F5E"/>
    <w:rsid w:val="00B24420"/>
    <w:rsid w:val="00B264D5"/>
    <w:rsid w:val="00B32990"/>
    <w:rsid w:val="00B43C74"/>
    <w:rsid w:val="00B4715B"/>
    <w:rsid w:val="00B472C6"/>
    <w:rsid w:val="00B703E7"/>
    <w:rsid w:val="00B77728"/>
    <w:rsid w:val="00B800F7"/>
    <w:rsid w:val="00B8278F"/>
    <w:rsid w:val="00B85B95"/>
    <w:rsid w:val="00B87AA5"/>
    <w:rsid w:val="00B91634"/>
    <w:rsid w:val="00B95752"/>
    <w:rsid w:val="00B977B2"/>
    <w:rsid w:val="00BA064B"/>
    <w:rsid w:val="00BA0E50"/>
    <w:rsid w:val="00BC76A3"/>
    <w:rsid w:val="00BD13EF"/>
    <w:rsid w:val="00BD24A2"/>
    <w:rsid w:val="00BD6B09"/>
    <w:rsid w:val="00BE2798"/>
    <w:rsid w:val="00BE2800"/>
    <w:rsid w:val="00BE46FD"/>
    <w:rsid w:val="00BE51E5"/>
    <w:rsid w:val="00BE7C84"/>
    <w:rsid w:val="00BF0CE9"/>
    <w:rsid w:val="00C17B69"/>
    <w:rsid w:val="00C22074"/>
    <w:rsid w:val="00C25A0A"/>
    <w:rsid w:val="00C33324"/>
    <w:rsid w:val="00C33E42"/>
    <w:rsid w:val="00C3562A"/>
    <w:rsid w:val="00C458F5"/>
    <w:rsid w:val="00C57657"/>
    <w:rsid w:val="00C655C3"/>
    <w:rsid w:val="00C70A0F"/>
    <w:rsid w:val="00C7770C"/>
    <w:rsid w:val="00C92AAA"/>
    <w:rsid w:val="00C97AC7"/>
    <w:rsid w:val="00CA70F9"/>
    <w:rsid w:val="00CB0F99"/>
    <w:rsid w:val="00CB3A5E"/>
    <w:rsid w:val="00CB60D5"/>
    <w:rsid w:val="00CB6AC2"/>
    <w:rsid w:val="00CD6709"/>
    <w:rsid w:val="00CE1A7E"/>
    <w:rsid w:val="00CF103F"/>
    <w:rsid w:val="00CF2445"/>
    <w:rsid w:val="00CF57C9"/>
    <w:rsid w:val="00CF7CEF"/>
    <w:rsid w:val="00D02C14"/>
    <w:rsid w:val="00D06E76"/>
    <w:rsid w:val="00D15212"/>
    <w:rsid w:val="00D15C97"/>
    <w:rsid w:val="00D1770C"/>
    <w:rsid w:val="00D22D7A"/>
    <w:rsid w:val="00D23E68"/>
    <w:rsid w:val="00D31FBE"/>
    <w:rsid w:val="00D332DE"/>
    <w:rsid w:val="00D36951"/>
    <w:rsid w:val="00D4608E"/>
    <w:rsid w:val="00D50808"/>
    <w:rsid w:val="00D5128F"/>
    <w:rsid w:val="00D512A6"/>
    <w:rsid w:val="00D516D2"/>
    <w:rsid w:val="00D53E6B"/>
    <w:rsid w:val="00D54E55"/>
    <w:rsid w:val="00D5571A"/>
    <w:rsid w:val="00D6758E"/>
    <w:rsid w:val="00D75BF8"/>
    <w:rsid w:val="00D847C6"/>
    <w:rsid w:val="00D875A6"/>
    <w:rsid w:val="00D90DA2"/>
    <w:rsid w:val="00D92653"/>
    <w:rsid w:val="00D95B55"/>
    <w:rsid w:val="00DA168C"/>
    <w:rsid w:val="00DA7314"/>
    <w:rsid w:val="00DB6062"/>
    <w:rsid w:val="00DB7502"/>
    <w:rsid w:val="00DC28DA"/>
    <w:rsid w:val="00DC3ACB"/>
    <w:rsid w:val="00DC6354"/>
    <w:rsid w:val="00DC6980"/>
    <w:rsid w:val="00DD0701"/>
    <w:rsid w:val="00DD0892"/>
    <w:rsid w:val="00DD1390"/>
    <w:rsid w:val="00DD25E9"/>
    <w:rsid w:val="00DE34B0"/>
    <w:rsid w:val="00DE53DD"/>
    <w:rsid w:val="00DF2E12"/>
    <w:rsid w:val="00E060EE"/>
    <w:rsid w:val="00E10460"/>
    <w:rsid w:val="00E1089C"/>
    <w:rsid w:val="00E11251"/>
    <w:rsid w:val="00E145D6"/>
    <w:rsid w:val="00E200A1"/>
    <w:rsid w:val="00E22A88"/>
    <w:rsid w:val="00E22E01"/>
    <w:rsid w:val="00E249F7"/>
    <w:rsid w:val="00E2671D"/>
    <w:rsid w:val="00E31FD0"/>
    <w:rsid w:val="00E36AE3"/>
    <w:rsid w:val="00E36D68"/>
    <w:rsid w:val="00E37DE5"/>
    <w:rsid w:val="00E4351A"/>
    <w:rsid w:val="00E47C24"/>
    <w:rsid w:val="00E50F8B"/>
    <w:rsid w:val="00E5456F"/>
    <w:rsid w:val="00E579D8"/>
    <w:rsid w:val="00E62E91"/>
    <w:rsid w:val="00E71EF0"/>
    <w:rsid w:val="00E73F89"/>
    <w:rsid w:val="00E86FC9"/>
    <w:rsid w:val="00E965F7"/>
    <w:rsid w:val="00E9717D"/>
    <w:rsid w:val="00EA3376"/>
    <w:rsid w:val="00EA42F2"/>
    <w:rsid w:val="00EA6E47"/>
    <w:rsid w:val="00EB2F8E"/>
    <w:rsid w:val="00EB3229"/>
    <w:rsid w:val="00EB4C69"/>
    <w:rsid w:val="00EB6E43"/>
    <w:rsid w:val="00EC0D8F"/>
    <w:rsid w:val="00EC4769"/>
    <w:rsid w:val="00ED021A"/>
    <w:rsid w:val="00ED78C6"/>
    <w:rsid w:val="00EE2764"/>
    <w:rsid w:val="00EE3DC3"/>
    <w:rsid w:val="00EE5D1E"/>
    <w:rsid w:val="00EF21CF"/>
    <w:rsid w:val="00EF3697"/>
    <w:rsid w:val="00EF6B14"/>
    <w:rsid w:val="00EF7CCD"/>
    <w:rsid w:val="00F0007F"/>
    <w:rsid w:val="00F007AF"/>
    <w:rsid w:val="00F03730"/>
    <w:rsid w:val="00F10C7F"/>
    <w:rsid w:val="00F11F75"/>
    <w:rsid w:val="00F12B60"/>
    <w:rsid w:val="00F16AF3"/>
    <w:rsid w:val="00F20234"/>
    <w:rsid w:val="00F25353"/>
    <w:rsid w:val="00F27C5E"/>
    <w:rsid w:val="00F3436F"/>
    <w:rsid w:val="00F408CF"/>
    <w:rsid w:val="00F50CBC"/>
    <w:rsid w:val="00F5665E"/>
    <w:rsid w:val="00F61260"/>
    <w:rsid w:val="00F61632"/>
    <w:rsid w:val="00F6593E"/>
    <w:rsid w:val="00F721B6"/>
    <w:rsid w:val="00F7367E"/>
    <w:rsid w:val="00F73707"/>
    <w:rsid w:val="00F743A5"/>
    <w:rsid w:val="00F851EF"/>
    <w:rsid w:val="00F867DC"/>
    <w:rsid w:val="00F93B8B"/>
    <w:rsid w:val="00F94022"/>
    <w:rsid w:val="00F9489B"/>
    <w:rsid w:val="00FA10D3"/>
    <w:rsid w:val="00FA45BA"/>
    <w:rsid w:val="00FB1170"/>
    <w:rsid w:val="00FB3F71"/>
    <w:rsid w:val="00FB4232"/>
    <w:rsid w:val="00FB4F36"/>
    <w:rsid w:val="00FB64A6"/>
    <w:rsid w:val="00FC56E0"/>
    <w:rsid w:val="00FD03EF"/>
    <w:rsid w:val="00FE394D"/>
    <w:rsid w:val="00FE39BE"/>
    <w:rsid w:val="00FF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7953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8"/>
    <w:rPr>
      <w:sz w:val="24"/>
    </w:rPr>
  </w:style>
  <w:style w:type="paragraph" w:styleId="Heading1">
    <w:name w:val="heading 1"/>
    <w:basedOn w:val="Normal"/>
    <w:next w:val="Normal"/>
    <w:qFormat/>
    <w:rsid w:val="000A2451"/>
    <w:pPr>
      <w:keepNext/>
      <w:jc w:val="right"/>
      <w:outlineLvl w:val="0"/>
    </w:pPr>
    <w:rPr>
      <w:sz w:val="26"/>
    </w:rPr>
  </w:style>
  <w:style w:type="paragraph" w:styleId="Heading2">
    <w:name w:val="heading 2"/>
    <w:basedOn w:val="Normal"/>
    <w:next w:val="Normal"/>
    <w:qFormat/>
    <w:rsid w:val="000A2451"/>
    <w:pPr>
      <w:keepNext/>
      <w:ind w:left="5040" w:firstLine="720"/>
      <w:outlineLvl w:val="1"/>
    </w:pPr>
  </w:style>
  <w:style w:type="paragraph" w:styleId="Heading3">
    <w:name w:val="heading 3"/>
    <w:basedOn w:val="Normal"/>
    <w:next w:val="Normal"/>
    <w:qFormat/>
    <w:rsid w:val="000A2451"/>
    <w:pPr>
      <w:keepNext/>
      <w:jc w:val="center"/>
      <w:outlineLvl w:val="2"/>
    </w:pPr>
  </w:style>
  <w:style w:type="paragraph" w:styleId="Heading4">
    <w:name w:val="heading 4"/>
    <w:basedOn w:val="Normal"/>
    <w:next w:val="Normal"/>
    <w:qFormat/>
    <w:rsid w:val="000A2451"/>
    <w:pPr>
      <w:keepNext/>
      <w:outlineLvl w:val="3"/>
    </w:pPr>
  </w:style>
  <w:style w:type="paragraph" w:styleId="Heading5">
    <w:name w:val="heading 5"/>
    <w:basedOn w:val="Normal"/>
    <w:next w:val="Normal"/>
    <w:qFormat/>
    <w:rsid w:val="000A2451"/>
    <w:pPr>
      <w:keepNext/>
      <w:jc w:val="center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rsid w:val="000A2451"/>
    <w:pPr>
      <w:keepNext/>
      <w:outlineLvl w:val="5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A24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A2451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0A2451"/>
  </w:style>
  <w:style w:type="paragraph" w:styleId="BalloonText">
    <w:name w:val="Balloon Text"/>
    <w:basedOn w:val="Normal"/>
    <w:semiHidden/>
    <w:rsid w:val="00900849"/>
    <w:rPr>
      <w:rFonts w:ascii="Tahoma" w:hAnsi="Tahoma" w:cs="Tahoma"/>
      <w:sz w:val="16"/>
      <w:szCs w:val="16"/>
    </w:rPr>
  </w:style>
  <w:style w:type="paragraph" w:styleId="FootnoteText">
    <w:name w:val="footnote text"/>
    <w:aliases w:val="fn,ALTS FOOTNOTE,Footnote Text 2,Footnote text,FOOTNOTE,ALTS FOOTNOTE Char,fn Char,Footnote Text Char2 Char,Footnote Text Char3 Char1 Char,Footnote Text Char2 Char1 Char1 Char,Footnote Text Char3 Char1 Char Char Char,fn Char1,f"/>
    <w:basedOn w:val="Normal"/>
    <w:link w:val="FootnoteTextChar"/>
    <w:rsid w:val="00657116"/>
  </w:style>
  <w:style w:type="character" w:styleId="FootnoteReference">
    <w:name w:val="footnote reference"/>
    <w:basedOn w:val="DefaultParagraphFont"/>
    <w:uiPriority w:val="99"/>
    <w:rsid w:val="00657116"/>
    <w:rPr>
      <w:vertAlign w:val="superscript"/>
    </w:rPr>
  </w:style>
  <w:style w:type="table" w:styleId="TableGrid">
    <w:name w:val="Table Grid"/>
    <w:basedOn w:val="TableNormal"/>
    <w:rsid w:val="00F85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71CC5"/>
    <w:rPr>
      <w:color w:val="0000FF"/>
      <w:u w:val="single"/>
    </w:rPr>
  </w:style>
  <w:style w:type="character" w:styleId="Strong">
    <w:name w:val="Strong"/>
    <w:basedOn w:val="DefaultParagraphFont"/>
    <w:qFormat/>
    <w:rsid w:val="009612BE"/>
    <w:rPr>
      <w:b/>
      <w:bCs/>
    </w:rPr>
  </w:style>
  <w:style w:type="character" w:customStyle="1" w:styleId="FootnoteTextChar">
    <w:name w:val="Footnote Text Char"/>
    <w:aliases w:val="fn Char2,ALTS FOOTNOTE Char1,Footnote Text 2 Char,Footnote text Char,FOOTNOTE Char,ALTS FOOTNOTE Char Char,fn Char Char,Footnote Text Char2 Char Char,Footnote Text Char3 Char1 Char Char,Footnote Text Char2 Char1 Char1 Char Char,f Char"/>
    <w:basedOn w:val="DefaultParagraphFont"/>
    <w:link w:val="FootnoteText"/>
    <w:rsid w:val="002354DC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982D60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61632"/>
    <w:rPr>
      <w:color w:val="605E5C"/>
      <w:shd w:val="clear" w:color="auto" w:fill="E1DFDD"/>
    </w:rPr>
  </w:style>
  <w:style w:type="character" w:customStyle="1" w:styleId="spellingerror">
    <w:name w:val="spellingerror"/>
    <w:basedOn w:val="DefaultParagraphFont"/>
    <w:rsid w:val="00AB7D60"/>
  </w:style>
  <w:style w:type="character" w:customStyle="1" w:styleId="normaltextrun">
    <w:name w:val="normaltextrun"/>
    <w:basedOn w:val="DefaultParagraphFont"/>
    <w:rsid w:val="00AB7D60"/>
  </w:style>
  <w:style w:type="paragraph" w:styleId="BodyTextIndent">
    <w:name w:val="Body Text Indent"/>
    <w:basedOn w:val="Normal"/>
    <w:link w:val="BodyTextIndentChar"/>
    <w:semiHidden/>
    <w:unhideWhenUsed/>
    <w:rsid w:val="0004675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04675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6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maintrieri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1FC48-7DE2-4D5F-B7C9-81AD86317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Links>
    <vt:vector size="6" baseType="variant">
      <vt:variant>
        <vt:i4>7077918</vt:i4>
      </vt:variant>
      <vt:variant>
        <vt:i4>6</vt:i4>
      </vt:variant>
      <vt:variant>
        <vt:i4>0</vt:i4>
      </vt:variant>
      <vt:variant>
        <vt:i4>5</vt:i4>
      </vt:variant>
      <vt:variant>
        <vt:lpwstr>mailto:cypage@state.pa.us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2021-05-20T14:33:00Z</dcterms:created>
  <dcterms:modified xsi:type="dcterms:W3CDTF">2021-05-20T19:43:00Z</dcterms:modified>
</cp:coreProperties>
</file>