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A948" w14:textId="77777777" w:rsidR="00590132" w:rsidRPr="00A50138" w:rsidRDefault="00590132" w:rsidP="00590132">
      <w:pPr>
        <w:suppressAutoHyphens/>
        <w:jc w:val="center"/>
        <w:rPr>
          <w:b/>
          <w:spacing w:val="-3"/>
          <w:szCs w:val="26"/>
        </w:rPr>
      </w:pPr>
      <w:r w:rsidRPr="00A50138">
        <w:rPr>
          <w:b/>
          <w:spacing w:val="-3"/>
          <w:szCs w:val="26"/>
        </w:rPr>
        <w:t xml:space="preserve">PENNSYLVANIA </w:t>
      </w:r>
      <w:r w:rsidRPr="00A50138">
        <w:rPr>
          <w:b/>
          <w:spacing w:val="-3"/>
          <w:szCs w:val="26"/>
        </w:rPr>
        <w:fldChar w:fldCharType="begin"/>
      </w:r>
      <w:r w:rsidRPr="00A50138">
        <w:rPr>
          <w:b/>
          <w:spacing w:val="-3"/>
          <w:szCs w:val="26"/>
        </w:rPr>
        <w:instrText xml:space="preserve">PRIVATE </w:instrText>
      </w:r>
      <w:r w:rsidRPr="00A50138">
        <w:rPr>
          <w:b/>
          <w:spacing w:val="-3"/>
          <w:szCs w:val="26"/>
        </w:rPr>
        <w:fldChar w:fldCharType="end"/>
      </w:r>
    </w:p>
    <w:p w14:paraId="1FCAEEC6" w14:textId="77777777" w:rsidR="00590132" w:rsidRPr="00A50138" w:rsidRDefault="00590132" w:rsidP="00590132">
      <w:pPr>
        <w:suppressAutoHyphens/>
        <w:jc w:val="center"/>
        <w:rPr>
          <w:b/>
          <w:spacing w:val="-3"/>
          <w:szCs w:val="26"/>
        </w:rPr>
      </w:pPr>
      <w:r w:rsidRPr="00A50138">
        <w:rPr>
          <w:b/>
          <w:spacing w:val="-3"/>
          <w:szCs w:val="26"/>
        </w:rPr>
        <w:t>PUBLIC UTILITY COMMISSION</w:t>
      </w:r>
    </w:p>
    <w:p w14:paraId="4736DD93" w14:textId="77777777" w:rsidR="00590132" w:rsidRPr="00A50138" w:rsidRDefault="00590132" w:rsidP="00590132">
      <w:pPr>
        <w:tabs>
          <w:tab w:val="center" w:pos="4680"/>
        </w:tabs>
        <w:suppressAutoHyphens/>
        <w:jc w:val="center"/>
        <w:rPr>
          <w:b/>
          <w:spacing w:val="-3"/>
          <w:szCs w:val="26"/>
        </w:rPr>
      </w:pPr>
      <w:r w:rsidRPr="00A50138">
        <w:rPr>
          <w:b/>
          <w:spacing w:val="-3"/>
          <w:szCs w:val="26"/>
        </w:rPr>
        <w:t xml:space="preserve">Harrisburg, PA  </w:t>
      </w:r>
      <w:r>
        <w:rPr>
          <w:b/>
          <w:spacing w:val="-3"/>
          <w:szCs w:val="26"/>
        </w:rPr>
        <w:t>17120</w:t>
      </w:r>
    </w:p>
    <w:p w14:paraId="1EDF1A5C" w14:textId="77777777" w:rsidR="00590132" w:rsidRPr="00900A18" w:rsidRDefault="00590132" w:rsidP="00590132">
      <w:pPr>
        <w:tabs>
          <w:tab w:val="left" w:pos="-720"/>
        </w:tabs>
        <w:suppressAutoHyphens/>
        <w:jc w:val="both"/>
        <w:rPr>
          <w:spacing w:val="-3"/>
          <w:szCs w:val="26"/>
        </w:rPr>
      </w:pPr>
    </w:p>
    <w:tbl>
      <w:tblPr>
        <w:tblW w:w="0" w:type="auto"/>
        <w:tblLayout w:type="fixed"/>
        <w:tblLook w:val="04A0" w:firstRow="1" w:lastRow="0" w:firstColumn="1" w:lastColumn="0" w:noHBand="0" w:noVBand="1"/>
      </w:tblPr>
      <w:tblGrid>
        <w:gridCol w:w="6048"/>
        <w:gridCol w:w="336"/>
        <w:gridCol w:w="3192"/>
      </w:tblGrid>
      <w:tr w:rsidR="00590132" w:rsidRPr="00900A18" w14:paraId="2AED6A2A" w14:textId="77777777" w:rsidTr="0035337C">
        <w:trPr>
          <w:trHeight w:val="760"/>
        </w:trPr>
        <w:tc>
          <w:tcPr>
            <w:tcW w:w="6048" w:type="dxa"/>
          </w:tcPr>
          <w:p w14:paraId="7002F99C" w14:textId="77777777" w:rsidR="00590132" w:rsidRPr="00900A18" w:rsidRDefault="00590132" w:rsidP="0035337C">
            <w:pPr>
              <w:tabs>
                <w:tab w:val="left" w:pos="-720"/>
              </w:tabs>
              <w:suppressAutoHyphens/>
              <w:jc w:val="both"/>
              <w:rPr>
                <w:spacing w:val="-3"/>
                <w:szCs w:val="26"/>
              </w:rPr>
            </w:pPr>
            <w:r w:rsidRPr="00900A18">
              <w:rPr>
                <w:spacing w:val="-3"/>
                <w:szCs w:val="26"/>
              </w:rPr>
              <w:t>Electric Generation Supplier License Cancellations of</w:t>
            </w:r>
          </w:p>
          <w:p w14:paraId="3D2ECCBC" w14:textId="77777777" w:rsidR="00590132" w:rsidRPr="00900A18" w:rsidRDefault="00590132" w:rsidP="0035337C">
            <w:pPr>
              <w:tabs>
                <w:tab w:val="left" w:pos="-720"/>
              </w:tabs>
              <w:suppressAutoHyphens/>
              <w:jc w:val="both"/>
              <w:rPr>
                <w:spacing w:val="-3"/>
                <w:sz w:val="22"/>
                <w:szCs w:val="26"/>
              </w:rPr>
            </w:pPr>
            <w:r w:rsidRPr="00900A18">
              <w:rPr>
                <w:spacing w:val="-3"/>
                <w:szCs w:val="26"/>
              </w:rPr>
              <w:t>Companies with an Expired Financial Security</w:t>
            </w:r>
          </w:p>
          <w:p w14:paraId="477113E6" w14:textId="77777777" w:rsidR="00590132" w:rsidRPr="00900A18" w:rsidRDefault="00590132" w:rsidP="0035337C">
            <w:pPr>
              <w:tabs>
                <w:tab w:val="left" w:pos="-720"/>
                <w:tab w:val="left" w:pos="-343"/>
                <w:tab w:val="left" w:pos="-90"/>
                <w:tab w:val="left" w:pos="0"/>
              </w:tabs>
              <w:suppressAutoHyphens/>
              <w:ind w:right="1322"/>
              <w:jc w:val="center"/>
              <w:rPr>
                <w:spacing w:val="-3"/>
                <w:sz w:val="22"/>
                <w:szCs w:val="26"/>
              </w:rPr>
            </w:pPr>
            <w:r w:rsidRPr="00900A18">
              <w:rPr>
                <w:spacing w:val="-3"/>
                <w:szCs w:val="26"/>
              </w:rPr>
              <w:t xml:space="preserve">   </w:t>
            </w:r>
          </w:p>
        </w:tc>
        <w:tc>
          <w:tcPr>
            <w:tcW w:w="336" w:type="dxa"/>
          </w:tcPr>
          <w:p w14:paraId="581542F5" w14:textId="77777777" w:rsidR="00590132" w:rsidRPr="00900A18" w:rsidRDefault="00590132" w:rsidP="0035337C">
            <w:pPr>
              <w:tabs>
                <w:tab w:val="left" w:pos="-720"/>
              </w:tabs>
              <w:suppressAutoHyphens/>
              <w:jc w:val="both"/>
              <w:rPr>
                <w:spacing w:val="-3"/>
                <w:sz w:val="22"/>
                <w:szCs w:val="26"/>
              </w:rPr>
            </w:pPr>
          </w:p>
        </w:tc>
        <w:tc>
          <w:tcPr>
            <w:tcW w:w="3192" w:type="dxa"/>
            <w:vAlign w:val="center"/>
            <w:hideMark/>
          </w:tcPr>
          <w:p w14:paraId="42B69A21" w14:textId="6AE28000" w:rsidR="00590132" w:rsidRPr="00900A18" w:rsidRDefault="00590132" w:rsidP="0035337C">
            <w:pPr>
              <w:tabs>
                <w:tab w:val="left" w:pos="-720"/>
              </w:tabs>
              <w:suppressAutoHyphens/>
              <w:rPr>
                <w:spacing w:val="-3"/>
                <w:szCs w:val="26"/>
              </w:rPr>
            </w:pPr>
            <w:r w:rsidRPr="00900A18">
              <w:rPr>
                <w:spacing w:val="-3"/>
                <w:szCs w:val="26"/>
              </w:rPr>
              <w:t>M-</w:t>
            </w:r>
            <w:r w:rsidR="00704A9C">
              <w:rPr>
                <w:spacing w:val="-3"/>
                <w:szCs w:val="26"/>
              </w:rPr>
              <w:t>2021-3023559</w:t>
            </w:r>
          </w:p>
          <w:p w14:paraId="7243B7C1" w14:textId="77777777" w:rsidR="00590132" w:rsidRPr="00900A18" w:rsidRDefault="00590132" w:rsidP="0035337C">
            <w:pPr>
              <w:tabs>
                <w:tab w:val="left" w:pos="-720"/>
              </w:tabs>
              <w:suppressAutoHyphens/>
              <w:rPr>
                <w:spacing w:val="-3"/>
                <w:sz w:val="22"/>
                <w:szCs w:val="26"/>
              </w:rPr>
            </w:pPr>
          </w:p>
        </w:tc>
      </w:tr>
    </w:tbl>
    <w:p w14:paraId="710E9B41" w14:textId="77777777" w:rsidR="00590132" w:rsidRPr="00900A18" w:rsidRDefault="00590132" w:rsidP="00590132">
      <w:pPr>
        <w:tabs>
          <w:tab w:val="left" w:pos="-720"/>
        </w:tabs>
        <w:suppressAutoHyphens/>
        <w:jc w:val="both"/>
        <w:rPr>
          <w:spacing w:val="-3"/>
          <w:szCs w:val="26"/>
        </w:rPr>
      </w:pPr>
    </w:p>
    <w:p w14:paraId="58671030" w14:textId="77777777" w:rsidR="00590132" w:rsidRPr="00900A18" w:rsidRDefault="00590132" w:rsidP="00590132">
      <w:pPr>
        <w:tabs>
          <w:tab w:val="center" w:pos="4680"/>
        </w:tabs>
        <w:suppressAutoHyphens/>
        <w:jc w:val="both"/>
        <w:rPr>
          <w:b/>
          <w:spacing w:val="-3"/>
          <w:szCs w:val="26"/>
        </w:rPr>
      </w:pPr>
      <w:r w:rsidRPr="00900A18">
        <w:rPr>
          <w:spacing w:val="-3"/>
          <w:szCs w:val="26"/>
        </w:rPr>
        <w:tab/>
      </w:r>
      <w:r w:rsidRPr="00900A18">
        <w:rPr>
          <w:b/>
          <w:spacing w:val="-3"/>
          <w:szCs w:val="26"/>
        </w:rPr>
        <w:t>F I N A L    O R D E R</w:t>
      </w:r>
    </w:p>
    <w:p w14:paraId="04E4D9C8" w14:textId="77777777" w:rsidR="00590132" w:rsidRPr="00C46C76" w:rsidRDefault="00590132" w:rsidP="00590132">
      <w:pPr>
        <w:jc w:val="center"/>
        <w:rPr>
          <w:b/>
          <w:sz w:val="26"/>
          <w:szCs w:val="26"/>
        </w:rPr>
      </w:pPr>
    </w:p>
    <w:p w14:paraId="5A83870D" w14:textId="40944237" w:rsidR="00590132" w:rsidRDefault="00590132" w:rsidP="00590132">
      <w:pPr>
        <w:tabs>
          <w:tab w:val="left" w:pos="-720"/>
        </w:tabs>
        <w:suppressAutoHyphens/>
        <w:spacing w:line="360" w:lineRule="auto"/>
        <w:rPr>
          <w:spacing w:val="-3"/>
          <w:szCs w:val="26"/>
        </w:rPr>
      </w:pPr>
      <w:r w:rsidRPr="00C46C76">
        <w:rPr>
          <w:sz w:val="26"/>
          <w:szCs w:val="26"/>
        </w:rPr>
        <w:tab/>
      </w:r>
      <w:r w:rsidRPr="00900A18">
        <w:rPr>
          <w:spacing w:val="-3"/>
          <w:szCs w:val="26"/>
        </w:rPr>
        <w:t xml:space="preserve">On </w:t>
      </w:r>
      <w:r w:rsidR="00704A9C">
        <w:rPr>
          <w:spacing w:val="-3"/>
          <w:szCs w:val="26"/>
        </w:rPr>
        <w:t>March 25, 2021</w:t>
      </w:r>
      <w:r w:rsidRPr="00900A18">
        <w:rPr>
          <w:spacing w:val="-3"/>
          <w:szCs w:val="26"/>
        </w:rPr>
        <w:t>, a Tentative Order was entered in the above captioned proceeding.</w:t>
      </w:r>
    </w:p>
    <w:p w14:paraId="63DDB011" w14:textId="4AB867EC" w:rsidR="00A4329E" w:rsidRDefault="00A4329E" w:rsidP="00590132">
      <w:pPr>
        <w:tabs>
          <w:tab w:val="left" w:pos="-720"/>
        </w:tabs>
        <w:suppressAutoHyphens/>
        <w:spacing w:line="360" w:lineRule="auto"/>
        <w:rPr>
          <w:spacing w:val="-3"/>
          <w:szCs w:val="26"/>
        </w:rPr>
      </w:pPr>
    </w:p>
    <w:p w14:paraId="1E173528" w14:textId="77777777" w:rsidR="00A4329E" w:rsidRDefault="00A4329E" w:rsidP="00A4329E">
      <w:pPr>
        <w:tabs>
          <w:tab w:val="left" w:pos="-720"/>
        </w:tabs>
        <w:suppressAutoHyphens/>
        <w:spacing w:line="360" w:lineRule="auto"/>
        <w:rPr>
          <w:spacing w:val="-3"/>
          <w:szCs w:val="26"/>
        </w:rPr>
      </w:pPr>
      <w:r>
        <w:rPr>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02E0DCD0" w14:textId="77777777" w:rsidR="00590132" w:rsidRPr="00900A18" w:rsidRDefault="00590132" w:rsidP="00590132">
      <w:pPr>
        <w:tabs>
          <w:tab w:val="left" w:pos="-720"/>
        </w:tabs>
        <w:suppressAutoHyphens/>
        <w:rPr>
          <w:spacing w:val="-3"/>
          <w:szCs w:val="26"/>
        </w:rPr>
      </w:pPr>
      <w:r w:rsidRPr="00900A18">
        <w:rPr>
          <w:spacing w:val="-3"/>
          <w:szCs w:val="26"/>
        </w:rPr>
        <w:tab/>
      </w:r>
      <w:r w:rsidRPr="00900A18">
        <w:rPr>
          <w:spacing w:val="-3"/>
          <w:szCs w:val="26"/>
        </w:rPr>
        <w:tab/>
      </w:r>
    </w:p>
    <w:p w14:paraId="0783B7EF" w14:textId="77777777" w:rsidR="00590132" w:rsidRDefault="00590132" w:rsidP="00590132">
      <w:pPr>
        <w:tabs>
          <w:tab w:val="left" w:pos="-720"/>
        </w:tabs>
        <w:suppressAutoHyphens/>
        <w:spacing w:line="360" w:lineRule="auto"/>
        <w:rPr>
          <w:spacing w:val="-3"/>
          <w:szCs w:val="26"/>
        </w:rPr>
      </w:pPr>
      <w:r w:rsidRPr="00900A18">
        <w:rPr>
          <w:spacing w:val="-3"/>
          <w:szCs w:val="26"/>
        </w:rPr>
        <w:tab/>
      </w:r>
      <w:r>
        <w:rPr>
          <w:spacing w:val="-3"/>
          <w:szCs w:val="26"/>
        </w:rPr>
        <w:t xml:space="preserve">The Electric Generation Suppliers (EGS) listed in Table 1 below filed approved financial securities within 30 days after publication in the </w:t>
      </w:r>
      <w:r>
        <w:rPr>
          <w:i/>
          <w:spacing w:val="-3"/>
          <w:szCs w:val="26"/>
        </w:rPr>
        <w:t>Pennsylvania Bulletin</w:t>
      </w:r>
      <w:r>
        <w:rPr>
          <w:spacing w:val="-3"/>
          <w:szCs w:val="26"/>
        </w:rPr>
        <w:t xml:space="preserve">.  </w:t>
      </w:r>
    </w:p>
    <w:p w14:paraId="63341149" w14:textId="77777777" w:rsidR="00590132" w:rsidRDefault="00590132" w:rsidP="00590132">
      <w:pPr>
        <w:tabs>
          <w:tab w:val="left" w:pos="-720"/>
        </w:tabs>
        <w:suppressAutoHyphens/>
        <w:spacing w:line="360" w:lineRule="auto"/>
        <w:rPr>
          <w:spacing w:val="-3"/>
          <w:szCs w:val="26"/>
        </w:rPr>
      </w:pPr>
    </w:p>
    <w:p w14:paraId="5F87F699" w14:textId="77777777" w:rsidR="00590132" w:rsidRDefault="00590132" w:rsidP="00590132">
      <w:pPr>
        <w:rPr>
          <w:b/>
          <w:szCs w:val="26"/>
        </w:rPr>
      </w:pPr>
      <w:r>
        <w:rPr>
          <w:b/>
          <w:szCs w:val="26"/>
        </w:rPr>
        <w:t xml:space="preserve">Table 1 - EGSs </w:t>
      </w:r>
      <w:r>
        <w:rPr>
          <w:b/>
          <w:szCs w:val="26"/>
          <w:u w:val="single"/>
        </w:rPr>
        <w:t>with</w:t>
      </w:r>
      <w:r>
        <w:rPr>
          <w:b/>
          <w:szCs w:val="26"/>
        </w:rPr>
        <w:t xml:space="preserve"> Approved Financial Security</w:t>
      </w:r>
    </w:p>
    <w:p w14:paraId="7E0C3B5F" w14:textId="77777777" w:rsidR="00590132" w:rsidRPr="00900A18" w:rsidRDefault="00590132" w:rsidP="00590132">
      <w:pPr>
        <w:tabs>
          <w:tab w:val="left" w:pos="-720"/>
        </w:tabs>
        <w:suppressAutoHyphens/>
        <w:spacing w:line="360" w:lineRule="auto"/>
        <w:rPr>
          <w:szCs w:val="26"/>
        </w:rPr>
      </w:pPr>
    </w:p>
    <w:p w14:paraId="364EAC04" w14:textId="77777777" w:rsidR="00590132" w:rsidRDefault="00590132" w:rsidP="00590132">
      <w:pPr>
        <w:rPr>
          <w:szCs w:val="26"/>
        </w:rPr>
      </w:pPr>
      <w:r>
        <w:rPr>
          <w:szCs w:val="26"/>
        </w:rPr>
        <w:t xml:space="preserve">Below are the </w:t>
      </w:r>
      <w:r w:rsidRPr="00900A18">
        <w:rPr>
          <w:szCs w:val="26"/>
        </w:rPr>
        <w:t xml:space="preserve">EGS </w:t>
      </w:r>
      <w:r>
        <w:rPr>
          <w:szCs w:val="26"/>
        </w:rPr>
        <w:t xml:space="preserve">licensees </w:t>
      </w:r>
      <w:r w:rsidRPr="00900A18">
        <w:rPr>
          <w:szCs w:val="26"/>
        </w:rPr>
        <w:t xml:space="preserve">that </w:t>
      </w:r>
      <w:r>
        <w:rPr>
          <w:szCs w:val="26"/>
        </w:rPr>
        <w:t>provided</w:t>
      </w:r>
      <w:r w:rsidRPr="00900A18">
        <w:rPr>
          <w:szCs w:val="26"/>
        </w:rPr>
        <w:t xml:space="preserve"> the required </w:t>
      </w:r>
      <w:r>
        <w:rPr>
          <w:szCs w:val="26"/>
        </w:rPr>
        <w:t xml:space="preserve">approved financial </w:t>
      </w:r>
      <w:r w:rsidRPr="00900A18">
        <w:rPr>
          <w:szCs w:val="26"/>
        </w:rPr>
        <w:t>security</w:t>
      </w:r>
      <w:r>
        <w:rPr>
          <w:szCs w:val="26"/>
        </w:rPr>
        <w:t>.</w:t>
      </w:r>
    </w:p>
    <w:p w14:paraId="0329DCB7" w14:textId="77777777" w:rsidR="00590132" w:rsidRDefault="00590132" w:rsidP="00590132">
      <w:pPr>
        <w:rPr>
          <w:szCs w:val="26"/>
        </w:rPr>
      </w:pPr>
    </w:p>
    <w:p w14:paraId="780501FD" w14:textId="77777777" w:rsidR="00590132" w:rsidRPr="00900A18" w:rsidRDefault="00590132" w:rsidP="00590132">
      <w:pPr>
        <w:rPr>
          <w:szCs w:val="26"/>
        </w:rPr>
      </w:pPr>
    </w:p>
    <w:tbl>
      <w:tblPr>
        <w:tblStyle w:val="TableGrid"/>
        <w:tblW w:w="10075" w:type="dxa"/>
        <w:jc w:val="center"/>
        <w:tblLook w:val="04A0" w:firstRow="1" w:lastRow="0" w:firstColumn="1" w:lastColumn="0" w:noHBand="0" w:noVBand="1"/>
      </w:tblPr>
      <w:tblGrid>
        <w:gridCol w:w="3325"/>
        <w:gridCol w:w="6750"/>
      </w:tblGrid>
      <w:tr w:rsidR="00590132" w:rsidRPr="00900A18" w14:paraId="4359ACCA" w14:textId="77777777" w:rsidTr="0035337C">
        <w:trPr>
          <w:trHeight w:val="287"/>
          <w:jc w:val="center"/>
        </w:trPr>
        <w:tc>
          <w:tcPr>
            <w:tcW w:w="3325" w:type="dxa"/>
            <w:vAlign w:val="bottom"/>
          </w:tcPr>
          <w:p w14:paraId="732A38E0" w14:textId="77777777" w:rsidR="00590132" w:rsidRPr="00900A18" w:rsidRDefault="00590132" w:rsidP="0035337C">
            <w:pPr>
              <w:spacing w:line="360" w:lineRule="auto"/>
              <w:jc w:val="center"/>
              <w:rPr>
                <w:b/>
                <w:szCs w:val="26"/>
                <w:u w:val="single"/>
              </w:rPr>
            </w:pPr>
            <w:r w:rsidRPr="00900A18">
              <w:rPr>
                <w:b/>
                <w:szCs w:val="26"/>
                <w:u w:val="single"/>
              </w:rPr>
              <w:t>Docket Number</w:t>
            </w:r>
          </w:p>
        </w:tc>
        <w:tc>
          <w:tcPr>
            <w:tcW w:w="6750" w:type="dxa"/>
            <w:vAlign w:val="bottom"/>
          </w:tcPr>
          <w:p w14:paraId="35D4E4C8"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704A9C" w:rsidRPr="00900A18" w14:paraId="74B8051C" w14:textId="77777777" w:rsidTr="0035337C">
        <w:trPr>
          <w:jc w:val="center"/>
        </w:trPr>
        <w:tc>
          <w:tcPr>
            <w:tcW w:w="3325" w:type="dxa"/>
            <w:vAlign w:val="bottom"/>
          </w:tcPr>
          <w:p w14:paraId="62469CF2" w14:textId="34821BCD" w:rsidR="00704A9C" w:rsidRPr="00D26704" w:rsidRDefault="00704A9C" w:rsidP="00704A9C">
            <w:pPr>
              <w:spacing w:line="360" w:lineRule="auto"/>
              <w:jc w:val="center"/>
              <w:rPr>
                <w:szCs w:val="26"/>
              </w:rPr>
            </w:pPr>
            <w:r w:rsidRPr="008E2532">
              <w:rPr>
                <w:sz w:val="22"/>
                <w:szCs w:val="24"/>
              </w:rPr>
              <w:t>A-2019-3010105</w:t>
            </w:r>
          </w:p>
        </w:tc>
        <w:tc>
          <w:tcPr>
            <w:tcW w:w="6750" w:type="dxa"/>
            <w:vAlign w:val="bottom"/>
          </w:tcPr>
          <w:p w14:paraId="49FFC867" w14:textId="7E7146EF" w:rsidR="00704A9C" w:rsidRPr="00D26704" w:rsidRDefault="00704A9C" w:rsidP="00704A9C">
            <w:pPr>
              <w:spacing w:line="360" w:lineRule="auto"/>
              <w:jc w:val="center"/>
              <w:rPr>
                <w:szCs w:val="26"/>
              </w:rPr>
            </w:pPr>
            <w:r w:rsidRPr="008E2532">
              <w:rPr>
                <w:sz w:val="22"/>
                <w:szCs w:val="24"/>
              </w:rPr>
              <w:t>BROKER ONLINE EXCHANGE LLC</w:t>
            </w:r>
          </w:p>
        </w:tc>
      </w:tr>
      <w:tr w:rsidR="00704A9C" w:rsidRPr="00900A18" w14:paraId="2DA8677F" w14:textId="77777777" w:rsidTr="0035337C">
        <w:trPr>
          <w:jc w:val="center"/>
        </w:trPr>
        <w:tc>
          <w:tcPr>
            <w:tcW w:w="3325" w:type="dxa"/>
            <w:vAlign w:val="bottom"/>
          </w:tcPr>
          <w:p w14:paraId="52A90060" w14:textId="5ABB3941" w:rsidR="00704A9C" w:rsidRPr="00C73E68" w:rsidRDefault="00704A9C" w:rsidP="00704A9C">
            <w:pPr>
              <w:spacing w:line="360" w:lineRule="auto"/>
              <w:jc w:val="center"/>
              <w:rPr>
                <w:szCs w:val="26"/>
              </w:rPr>
            </w:pPr>
            <w:r w:rsidRPr="008E2532">
              <w:rPr>
                <w:sz w:val="22"/>
                <w:szCs w:val="24"/>
              </w:rPr>
              <w:t>A-2018-3004377</w:t>
            </w:r>
          </w:p>
        </w:tc>
        <w:tc>
          <w:tcPr>
            <w:tcW w:w="6750" w:type="dxa"/>
            <w:vAlign w:val="bottom"/>
          </w:tcPr>
          <w:p w14:paraId="388050CC" w14:textId="5B906B52" w:rsidR="00704A9C" w:rsidRPr="00C73E68" w:rsidRDefault="00704A9C" w:rsidP="00704A9C">
            <w:pPr>
              <w:spacing w:line="360" w:lineRule="auto"/>
              <w:jc w:val="center"/>
              <w:rPr>
                <w:szCs w:val="26"/>
              </w:rPr>
            </w:pPr>
            <w:r w:rsidRPr="008E2532">
              <w:rPr>
                <w:sz w:val="22"/>
                <w:szCs w:val="24"/>
              </w:rPr>
              <w:t>CSD ENERGY ADVISORS LLC</w:t>
            </w:r>
          </w:p>
        </w:tc>
      </w:tr>
      <w:tr w:rsidR="00704A9C" w:rsidRPr="00900A18" w14:paraId="6434F7FD" w14:textId="77777777" w:rsidTr="0035337C">
        <w:trPr>
          <w:jc w:val="center"/>
        </w:trPr>
        <w:tc>
          <w:tcPr>
            <w:tcW w:w="3325" w:type="dxa"/>
            <w:vAlign w:val="bottom"/>
          </w:tcPr>
          <w:p w14:paraId="30972E42" w14:textId="7763FBA6" w:rsidR="00704A9C" w:rsidRPr="00C73E68" w:rsidRDefault="00704A9C" w:rsidP="00704A9C">
            <w:pPr>
              <w:spacing w:line="360" w:lineRule="auto"/>
              <w:jc w:val="center"/>
              <w:rPr>
                <w:szCs w:val="26"/>
              </w:rPr>
            </w:pPr>
            <w:r w:rsidRPr="008E2532">
              <w:rPr>
                <w:sz w:val="22"/>
                <w:szCs w:val="24"/>
              </w:rPr>
              <w:t>A-2020-3021922</w:t>
            </w:r>
          </w:p>
        </w:tc>
        <w:tc>
          <w:tcPr>
            <w:tcW w:w="6750" w:type="dxa"/>
            <w:vAlign w:val="bottom"/>
          </w:tcPr>
          <w:p w14:paraId="32D65984" w14:textId="51B9F6DB" w:rsidR="00704A9C" w:rsidRPr="00C73E68" w:rsidRDefault="00704A9C" w:rsidP="00704A9C">
            <w:pPr>
              <w:spacing w:line="360" w:lineRule="auto"/>
              <w:jc w:val="center"/>
              <w:rPr>
                <w:szCs w:val="26"/>
              </w:rPr>
            </w:pPr>
            <w:r w:rsidRPr="008E2532">
              <w:rPr>
                <w:sz w:val="22"/>
                <w:szCs w:val="24"/>
              </w:rPr>
              <w:t>POWER MARKETING GROUP LLC</w:t>
            </w:r>
          </w:p>
        </w:tc>
      </w:tr>
      <w:tr w:rsidR="00704A9C" w:rsidRPr="00900A18" w14:paraId="00C9EA2C" w14:textId="77777777" w:rsidTr="0035337C">
        <w:trPr>
          <w:jc w:val="center"/>
        </w:trPr>
        <w:tc>
          <w:tcPr>
            <w:tcW w:w="3325" w:type="dxa"/>
            <w:vAlign w:val="bottom"/>
          </w:tcPr>
          <w:p w14:paraId="60A5D4E6" w14:textId="66400A98" w:rsidR="00704A9C" w:rsidRDefault="00704A9C" w:rsidP="00704A9C">
            <w:pPr>
              <w:spacing w:line="360" w:lineRule="auto"/>
              <w:jc w:val="center"/>
              <w:rPr>
                <w:szCs w:val="26"/>
              </w:rPr>
            </w:pPr>
            <w:r w:rsidRPr="008E2532">
              <w:rPr>
                <w:sz w:val="22"/>
                <w:szCs w:val="24"/>
              </w:rPr>
              <w:t>A-2009-2143245*</w:t>
            </w:r>
          </w:p>
        </w:tc>
        <w:tc>
          <w:tcPr>
            <w:tcW w:w="6750" w:type="dxa"/>
            <w:vAlign w:val="bottom"/>
          </w:tcPr>
          <w:p w14:paraId="54E56E6B" w14:textId="41E35DA8" w:rsidR="00704A9C" w:rsidRDefault="00704A9C" w:rsidP="00704A9C">
            <w:pPr>
              <w:spacing w:line="360" w:lineRule="auto"/>
              <w:jc w:val="center"/>
              <w:rPr>
                <w:szCs w:val="26"/>
              </w:rPr>
            </w:pPr>
            <w:r w:rsidRPr="008E2532">
              <w:rPr>
                <w:sz w:val="22"/>
                <w:szCs w:val="24"/>
              </w:rPr>
              <w:t>PUBLIC POWER LLC</w:t>
            </w:r>
          </w:p>
        </w:tc>
      </w:tr>
      <w:tr w:rsidR="00704A9C" w:rsidRPr="00900A18" w14:paraId="31E3B1DD" w14:textId="77777777" w:rsidTr="0035337C">
        <w:trPr>
          <w:jc w:val="center"/>
        </w:trPr>
        <w:tc>
          <w:tcPr>
            <w:tcW w:w="3325" w:type="dxa"/>
            <w:vAlign w:val="bottom"/>
          </w:tcPr>
          <w:p w14:paraId="5D2951A8" w14:textId="4A8CDA36" w:rsidR="00704A9C" w:rsidRDefault="00704A9C" w:rsidP="00704A9C">
            <w:pPr>
              <w:spacing w:line="360" w:lineRule="auto"/>
              <w:jc w:val="center"/>
              <w:rPr>
                <w:szCs w:val="26"/>
              </w:rPr>
            </w:pPr>
            <w:r w:rsidRPr="008E2532">
              <w:rPr>
                <w:sz w:val="22"/>
                <w:szCs w:val="24"/>
              </w:rPr>
              <w:t>A-2016-2552583</w:t>
            </w:r>
          </w:p>
        </w:tc>
        <w:tc>
          <w:tcPr>
            <w:tcW w:w="6750" w:type="dxa"/>
            <w:vAlign w:val="bottom"/>
          </w:tcPr>
          <w:p w14:paraId="152E724D" w14:textId="189C1DD7" w:rsidR="00704A9C" w:rsidRDefault="00704A9C" w:rsidP="00704A9C">
            <w:pPr>
              <w:spacing w:line="360" w:lineRule="auto"/>
              <w:jc w:val="center"/>
              <w:rPr>
                <w:szCs w:val="26"/>
              </w:rPr>
            </w:pPr>
            <w:r w:rsidRPr="008E2532">
              <w:rPr>
                <w:sz w:val="22"/>
                <w:szCs w:val="24"/>
              </w:rPr>
              <w:t>REGIONAL RESOURCES ENERGY GROUP LLC</w:t>
            </w:r>
          </w:p>
        </w:tc>
      </w:tr>
      <w:tr w:rsidR="00704A9C" w:rsidRPr="00900A18" w14:paraId="5CA9E508" w14:textId="77777777" w:rsidTr="0035337C">
        <w:trPr>
          <w:jc w:val="center"/>
        </w:trPr>
        <w:tc>
          <w:tcPr>
            <w:tcW w:w="3325" w:type="dxa"/>
            <w:vAlign w:val="bottom"/>
          </w:tcPr>
          <w:p w14:paraId="072B467A" w14:textId="38317AE0" w:rsidR="00704A9C" w:rsidRDefault="00704A9C" w:rsidP="00704A9C">
            <w:pPr>
              <w:spacing w:line="360" w:lineRule="auto"/>
              <w:jc w:val="center"/>
              <w:rPr>
                <w:szCs w:val="26"/>
              </w:rPr>
            </w:pPr>
            <w:r>
              <w:rPr>
                <w:sz w:val="22"/>
                <w:szCs w:val="24"/>
              </w:rPr>
              <w:t>A-2019-3007847*</w:t>
            </w:r>
          </w:p>
        </w:tc>
        <w:tc>
          <w:tcPr>
            <w:tcW w:w="6750" w:type="dxa"/>
            <w:vAlign w:val="bottom"/>
          </w:tcPr>
          <w:p w14:paraId="223B6BF9" w14:textId="5D43BEF0" w:rsidR="00704A9C" w:rsidRDefault="00704A9C" w:rsidP="00704A9C">
            <w:pPr>
              <w:spacing w:line="360" w:lineRule="auto"/>
              <w:jc w:val="center"/>
              <w:rPr>
                <w:szCs w:val="26"/>
              </w:rPr>
            </w:pPr>
            <w:r>
              <w:rPr>
                <w:sz w:val="22"/>
                <w:szCs w:val="24"/>
              </w:rPr>
              <w:t>SOUTH BAY ENERGY CORP</w:t>
            </w:r>
          </w:p>
        </w:tc>
      </w:tr>
    </w:tbl>
    <w:p w14:paraId="66F8337B" w14:textId="77777777" w:rsidR="00DD0BDD" w:rsidRPr="007714B5" w:rsidRDefault="00DD0BDD" w:rsidP="00DD0BDD">
      <w:pPr>
        <w:tabs>
          <w:tab w:val="center" w:pos="4680"/>
        </w:tabs>
        <w:spacing w:line="360" w:lineRule="auto"/>
        <w:rPr>
          <w:sz w:val="22"/>
          <w:szCs w:val="24"/>
        </w:rPr>
      </w:pPr>
      <w:r w:rsidRPr="007714B5">
        <w:rPr>
          <w:sz w:val="22"/>
          <w:szCs w:val="24"/>
        </w:rPr>
        <w:t xml:space="preserve">*Taking title to </w:t>
      </w:r>
      <w:proofErr w:type="gramStart"/>
      <w:r w:rsidRPr="007714B5">
        <w:rPr>
          <w:sz w:val="22"/>
          <w:szCs w:val="24"/>
        </w:rPr>
        <w:t>electricity</w:t>
      </w:r>
      <w:proofErr w:type="gramEnd"/>
    </w:p>
    <w:p w14:paraId="5F1A9959" w14:textId="77777777" w:rsidR="00590132" w:rsidRDefault="00590132" w:rsidP="00590132">
      <w:pPr>
        <w:spacing w:line="360" w:lineRule="auto"/>
        <w:rPr>
          <w:spacing w:val="-3"/>
          <w:szCs w:val="26"/>
        </w:rPr>
      </w:pPr>
    </w:p>
    <w:p w14:paraId="38A6EE74" w14:textId="77777777" w:rsidR="00A4329E" w:rsidRDefault="00590132" w:rsidP="00590132">
      <w:pPr>
        <w:tabs>
          <w:tab w:val="left" w:pos="-720"/>
        </w:tabs>
        <w:suppressAutoHyphens/>
        <w:spacing w:line="360" w:lineRule="auto"/>
        <w:rPr>
          <w:spacing w:val="-3"/>
          <w:szCs w:val="26"/>
        </w:rPr>
      </w:pPr>
      <w:r w:rsidRPr="00900A18">
        <w:rPr>
          <w:spacing w:val="-3"/>
          <w:szCs w:val="26"/>
        </w:rPr>
        <w:tab/>
      </w:r>
    </w:p>
    <w:p w14:paraId="3ABCD29E" w14:textId="77777777" w:rsidR="00A4329E" w:rsidRDefault="00A4329E" w:rsidP="00590132">
      <w:pPr>
        <w:tabs>
          <w:tab w:val="left" w:pos="-720"/>
        </w:tabs>
        <w:suppressAutoHyphens/>
        <w:spacing w:line="360" w:lineRule="auto"/>
        <w:rPr>
          <w:spacing w:val="-3"/>
          <w:szCs w:val="26"/>
        </w:rPr>
      </w:pPr>
    </w:p>
    <w:p w14:paraId="1A79CF84" w14:textId="0497C119" w:rsidR="00590132" w:rsidRDefault="00A4329E" w:rsidP="00590132">
      <w:pPr>
        <w:tabs>
          <w:tab w:val="left" w:pos="-720"/>
        </w:tabs>
        <w:suppressAutoHyphens/>
        <w:spacing w:line="360" w:lineRule="auto"/>
        <w:rPr>
          <w:spacing w:val="-3"/>
          <w:szCs w:val="26"/>
        </w:rPr>
      </w:pPr>
      <w:r>
        <w:rPr>
          <w:spacing w:val="-3"/>
          <w:szCs w:val="26"/>
        </w:rPr>
        <w:lastRenderedPageBreak/>
        <w:tab/>
      </w:r>
      <w:r w:rsidR="00590132">
        <w:rPr>
          <w:spacing w:val="-3"/>
          <w:szCs w:val="26"/>
        </w:rPr>
        <w:t xml:space="preserve">The EGS listed in Table 2 below failed to file any adverse public comments or approved security within 30 days after publication in the </w:t>
      </w:r>
      <w:r w:rsidR="00590132">
        <w:rPr>
          <w:i/>
          <w:spacing w:val="-3"/>
          <w:szCs w:val="26"/>
        </w:rPr>
        <w:t xml:space="preserve">Pennsylvania Bulletin. </w:t>
      </w:r>
      <w:r w:rsidR="00590132">
        <w:rPr>
          <w:spacing w:val="-3"/>
          <w:szCs w:val="26"/>
        </w:rPr>
        <w:t xml:space="preserve"> </w:t>
      </w:r>
    </w:p>
    <w:p w14:paraId="4E1AA8CF" w14:textId="77777777" w:rsidR="00590132" w:rsidRDefault="00590132" w:rsidP="00590132">
      <w:pPr>
        <w:tabs>
          <w:tab w:val="left" w:pos="-720"/>
        </w:tabs>
        <w:suppressAutoHyphens/>
        <w:spacing w:line="360" w:lineRule="auto"/>
        <w:rPr>
          <w:b/>
          <w:szCs w:val="26"/>
        </w:rPr>
      </w:pPr>
    </w:p>
    <w:p w14:paraId="6FCAED54" w14:textId="77777777" w:rsidR="00590132" w:rsidRDefault="00590132" w:rsidP="00590132">
      <w:pPr>
        <w:rPr>
          <w:b/>
          <w:szCs w:val="26"/>
        </w:rPr>
      </w:pPr>
      <w:r>
        <w:rPr>
          <w:b/>
          <w:szCs w:val="26"/>
        </w:rPr>
        <w:t xml:space="preserve">Table 2 – EGS Broker </w:t>
      </w:r>
      <w:r>
        <w:rPr>
          <w:b/>
          <w:szCs w:val="26"/>
          <w:u w:val="single"/>
        </w:rPr>
        <w:t>without</w:t>
      </w:r>
      <w:r>
        <w:rPr>
          <w:b/>
          <w:szCs w:val="26"/>
        </w:rPr>
        <w:t xml:space="preserve"> Approved Financial Security </w:t>
      </w:r>
    </w:p>
    <w:p w14:paraId="56FFB171" w14:textId="77777777" w:rsidR="00590132" w:rsidRDefault="00590132" w:rsidP="00590132">
      <w:pPr>
        <w:tabs>
          <w:tab w:val="left" w:pos="-720"/>
        </w:tabs>
        <w:suppressAutoHyphens/>
        <w:spacing w:line="360" w:lineRule="auto"/>
        <w:rPr>
          <w:b/>
          <w:szCs w:val="26"/>
        </w:rPr>
      </w:pPr>
    </w:p>
    <w:p w14:paraId="2A4714B1" w14:textId="77777777" w:rsidR="00590132" w:rsidRDefault="00590132" w:rsidP="00590132">
      <w:pPr>
        <w:spacing w:line="360" w:lineRule="auto"/>
        <w:rPr>
          <w:szCs w:val="26"/>
        </w:rPr>
      </w:pPr>
      <w:r>
        <w:rPr>
          <w:szCs w:val="26"/>
        </w:rPr>
        <w:t xml:space="preserve">Below is the </w:t>
      </w:r>
      <w:r w:rsidRPr="00900A18">
        <w:rPr>
          <w:szCs w:val="26"/>
        </w:rPr>
        <w:t xml:space="preserve">EGS </w:t>
      </w:r>
      <w:r>
        <w:rPr>
          <w:szCs w:val="26"/>
        </w:rPr>
        <w:t xml:space="preserve">Broker licensee </w:t>
      </w:r>
      <w:r w:rsidRPr="00900A18">
        <w:rPr>
          <w:szCs w:val="26"/>
        </w:rPr>
        <w:t xml:space="preserve">that </w:t>
      </w:r>
      <w:r>
        <w:rPr>
          <w:szCs w:val="26"/>
        </w:rPr>
        <w:t>failed to</w:t>
      </w:r>
      <w:r w:rsidRPr="00900A18">
        <w:rPr>
          <w:szCs w:val="26"/>
        </w:rPr>
        <w:t xml:space="preserve"> </w:t>
      </w:r>
      <w:r>
        <w:rPr>
          <w:szCs w:val="26"/>
        </w:rPr>
        <w:t>provide</w:t>
      </w:r>
      <w:r w:rsidRPr="00900A18">
        <w:rPr>
          <w:szCs w:val="26"/>
        </w:rPr>
        <w:t xml:space="preserve"> the required </w:t>
      </w:r>
      <w:r>
        <w:rPr>
          <w:szCs w:val="26"/>
        </w:rPr>
        <w:t xml:space="preserve">approved financial </w:t>
      </w:r>
      <w:r w:rsidRPr="00900A18">
        <w:rPr>
          <w:szCs w:val="26"/>
        </w:rPr>
        <w:t>security</w:t>
      </w:r>
      <w:r>
        <w:rPr>
          <w:szCs w:val="26"/>
        </w:rPr>
        <w:t>.</w:t>
      </w:r>
    </w:p>
    <w:p w14:paraId="03F19F93" w14:textId="77777777" w:rsidR="00590132" w:rsidRDefault="00590132" w:rsidP="00590132">
      <w:pPr>
        <w:spacing w:line="360" w:lineRule="auto"/>
        <w:rPr>
          <w:szCs w:val="26"/>
        </w:rPr>
      </w:pPr>
    </w:p>
    <w:tbl>
      <w:tblPr>
        <w:tblStyle w:val="TableGrid"/>
        <w:tblW w:w="9810" w:type="dxa"/>
        <w:tblInd w:w="108" w:type="dxa"/>
        <w:tblLook w:val="04A0" w:firstRow="1" w:lastRow="0" w:firstColumn="1" w:lastColumn="0" w:noHBand="0" w:noVBand="1"/>
      </w:tblPr>
      <w:tblGrid>
        <w:gridCol w:w="2880"/>
        <w:gridCol w:w="6930"/>
      </w:tblGrid>
      <w:tr w:rsidR="00590132" w:rsidRPr="00900A18" w14:paraId="629E73EF" w14:textId="77777777" w:rsidTr="0035337C">
        <w:trPr>
          <w:trHeight w:val="287"/>
        </w:trPr>
        <w:tc>
          <w:tcPr>
            <w:tcW w:w="2880" w:type="dxa"/>
            <w:vAlign w:val="bottom"/>
          </w:tcPr>
          <w:p w14:paraId="678372A3" w14:textId="77777777" w:rsidR="00590132" w:rsidRPr="00900A18" w:rsidRDefault="00590132" w:rsidP="0035337C">
            <w:pPr>
              <w:spacing w:line="360" w:lineRule="auto"/>
              <w:jc w:val="center"/>
              <w:rPr>
                <w:b/>
                <w:szCs w:val="26"/>
                <w:u w:val="single"/>
              </w:rPr>
            </w:pPr>
            <w:bookmarkStart w:id="0" w:name="_Hlk71701289"/>
            <w:r w:rsidRPr="00900A18">
              <w:rPr>
                <w:b/>
                <w:szCs w:val="26"/>
                <w:u w:val="single"/>
              </w:rPr>
              <w:t>Docket Number</w:t>
            </w:r>
          </w:p>
        </w:tc>
        <w:tc>
          <w:tcPr>
            <w:tcW w:w="6930" w:type="dxa"/>
            <w:vAlign w:val="bottom"/>
          </w:tcPr>
          <w:p w14:paraId="38D1C5CF" w14:textId="77777777" w:rsidR="00590132" w:rsidRPr="00900A18" w:rsidRDefault="00590132" w:rsidP="0035337C">
            <w:pPr>
              <w:spacing w:line="360" w:lineRule="auto"/>
              <w:jc w:val="center"/>
              <w:rPr>
                <w:b/>
                <w:szCs w:val="26"/>
                <w:u w:val="single"/>
              </w:rPr>
            </w:pPr>
            <w:r w:rsidRPr="00900A18">
              <w:rPr>
                <w:b/>
                <w:szCs w:val="26"/>
                <w:u w:val="single"/>
              </w:rPr>
              <w:t>Company Name</w:t>
            </w:r>
          </w:p>
        </w:tc>
      </w:tr>
      <w:tr w:rsidR="00704A9C" w:rsidRPr="00900A18" w14:paraId="068B866B" w14:textId="77777777" w:rsidTr="0035337C">
        <w:trPr>
          <w:trHeight w:val="287"/>
        </w:trPr>
        <w:tc>
          <w:tcPr>
            <w:tcW w:w="2880" w:type="dxa"/>
            <w:vAlign w:val="bottom"/>
          </w:tcPr>
          <w:p w14:paraId="73D27A94" w14:textId="2035021E" w:rsidR="00704A9C" w:rsidRPr="00A47950" w:rsidRDefault="00704A9C" w:rsidP="00704A9C">
            <w:pPr>
              <w:spacing w:line="360" w:lineRule="auto"/>
              <w:jc w:val="center"/>
              <w:rPr>
                <w:szCs w:val="26"/>
              </w:rPr>
            </w:pPr>
            <w:r w:rsidRPr="008E2532">
              <w:rPr>
                <w:sz w:val="22"/>
                <w:szCs w:val="24"/>
              </w:rPr>
              <w:t>A-2012-2311652</w:t>
            </w:r>
          </w:p>
        </w:tc>
        <w:tc>
          <w:tcPr>
            <w:tcW w:w="6930" w:type="dxa"/>
            <w:vAlign w:val="bottom"/>
          </w:tcPr>
          <w:p w14:paraId="6CB5690A" w14:textId="2C9EF717" w:rsidR="00704A9C" w:rsidRPr="00A47950" w:rsidRDefault="00704A9C" w:rsidP="00704A9C">
            <w:pPr>
              <w:spacing w:line="360" w:lineRule="auto"/>
              <w:jc w:val="center"/>
              <w:rPr>
                <w:szCs w:val="26"/>
              </w:rPr>
            </w:pPr>
            <w:r w:rsidRPr="008E2532">
              <w:rPr>
                <w:sz w:val="22"/>
                <w:szCs w:val="24"/>
              </w:rPr>
              <w:t>ALTERNATIVE ESCO LLC</w:t>
            </w:r>
          </w:p>
        </w:tc>
      </w:tr>
      <w:tr w:rsidR="00704A9C" w:rsidRPr="00900A18" w14:paraId="30324B8A" w14:textId="77777777" w:rsidTr="0035337C">
        <w:trPr>
          <w:trHeight w:val="287"/>
        </w:trPr>
        <w:tc>
          <w:tcPr>
            <w:tcW w:w="2880" w:type="dxa"/>
            <w:vAlign w:val="bottom"/>
          </w:tcPr>
          <w:p w14:paraId="7A1F2804" w14:textId="2F4447BD" w:rsidR="00704A9C" w:rsidRDefault="00704A9C" w:rsidP="00704A9C">
            <w:pPr>
              <w:spacing w:line="360" w:lineRule="auto"/>
              <w:jc w:val="center"/>
              <w:rPr>
                <w:szCs w:val="26"/>
              </w:rPr>
            </w:pPr>
            <w:r w:rsidRPr="008E2532">
              <w:rPr>
                <w:sz w:val="22"/>
                <w:szCs w:val="24"/>
              </w:rPr>
              <w:t>A-2014-2444295</w:t>
            </w:r>
          </w:p>
        </w:tc>
        <w:tc>
          <w:tcPr>
            <w:tcW w:w="6930" w:type="dxa"/>
            <w:vAlign w:val="bottom"/>
          </w:tcPr>
          <w:p w14:paraId="184F2B06" w14:textId="6980ED9B" w:rsidR="00704A9C" w:rsidRDefault="00704A9C" w:rsidP="00704A9C">
            <w:pPr>
              <w:spacing w:line="360" w:lineRule="auto"/>
              <w:jc w:val="center"/>
              <w:rPr>
                <w:szCs w:val="26"/>
              </w:rPr>
            </w:pPr>
            <w:r w:rsidRPr="008E2532">
              <w:rPr>
                <w:sz w:val="22"/>
                <w:szCs w:val="24"/>
              </w:rPr>
              <w:t>KWH SAVINGS LLC</w:t>
            </w:r>
          </w:p>
        </w:tc>
      </w:tr>
    </w:tbl>
    <w:bookmarkEnd w:id="0"/>
    <w:p w14:paraId="31B06BFF" w14:textId="77777777" w:rsidR="00590132" w:rsidRDefault="00590132" w:rsidP="00590132">
      <w:pPr>
        <w:tabs>
          <w:tab w:val="left" w:pos="-720"/>
        </w:tabs>
        <w:suppressAutoHyphens/>
        <w:spacing w:line="360" w:lineRule="auto"/>
        <w:rPr>
          <w:spacing w:val="-3"/>
          <w:szCs w:val="26"/>
        </w:rPr>
      </w:pPr>
      <w:r>
        <w:rPr>
          <w:spacing w:val="-3"/>
          <w:szCs w:val="26"/>
        </w:rPr>
        <w:tab/>
      </w:r>
      <w:r>
        <w:rPr>
          <w:spacing w:val="-3"/>
          <w:szCs w:val="26"/>
        </w:rPr>
        <w:tab/>
      </w:r>
    </w:p>
    <w:p w14:paraId="31B6236D" w14:textId="26FB7953" w:rsidR="00A4329E" w:rsidRDefault="00590132" w:rsidP="00590132">
      <w:pPr>
        <w:tabs>
          <w:tab w:val="left" w:pos="-720"/>
        </w:tabs>
        <w:suppressAutoHyphens/>
        <w:spacing w:line="360" w:lineRule="auto"/>
        <w:rPr>
          <w:spacing w:val="-3"/>
          <w:szCs w:val="26"/>
        </w:rPr>
      </w:pPr>
      <w:r>
        <w:rPr>
          <w:spacing w:val="-3"/>
          <w:szCs w:val="26"/>
        </w:rPr>
        <w:tab/>
      </w:r>
      <w:r w:rsidR="00A4329E">
        <w:rPr>
          <w:spacing w:val="-3"/>
          <w:szCs w:val="26"/>
        </w:rPr>
        <w:tab/>
        <w:t xml:space="preserve">The Electric Generation Supplier License held by the company listed in Table 2 is cancelled, and shall be stricken from all active utility lists maintained by the Commission’s Bureau of Technical Utility Services, Secretary’s Bureau, and the Assessment Section of the Bureau of Administration, shall be removed from the Commission’s website, and notifications will be sent to all electric distribution companies in which the Electric Generation Supplier is licensed to do business and the Pennsylvania Department of Revenue – Bureau of Compliance, Business License Clearance Division.  </w:t>
      </w:r>
    </w:p>
    <w:p w14:paraId="74CA974E" w14:textId="77777777" w:rsidR="00A4329E" w:rsidRDefault="00A4329E" w:rsidP="00590132">
      <w:pPr>
        <w:tabs>
          <w:tab w:val="left" w:pos="-720"/>
        </w:tabs>
        <w:suppressAutoHyphens/>
        <w:spacing w:line="360" w:lineRule="auto"/>
        <w:rPr>
          <w:spacing w:val="-3"/>
          <w:szCs w:val="26"/>
        </w:rPr>
      </w:pPr>
    </w:p>
    <w:p w14:paraId="172186FB" w14:textId="66D63E9E" w:rsidR="00590132" w:rsidRDefault="00A4329E" w:rsidP="0070699B">
      <w:pPr>
        <w:tabs>
          <w:tab w:val="left" w:pos="-720"/>
        </w:tabs>
        <w:suppressAutoHyphens/>
        <w:spacing w:line="360" w:lineRule="auto"/>
        <w:rPr>
          <w:spacing w:val="-3"/>
          <w:szCs w:val="26"/>
        </w:rPr>
      </w:pPr>
      <w:r>
        <w:rPr>
          <w:spacing w:val="-3"/>
          <w:szCs w:val="26"/>
        </w:rPr>
        <w:tab/>
      </w:r>
      <w:r w:rsidR="00704A9C">
        <w:rPr>
          <w:spacing w:val="-3"/>
          <w:szCs w:val="26"/>
        </w:rPr>
        <w:t>HOLCIM (US) INC</w:t>
      </w:r>
      <w:r w:rsidR="0070699B">
        <w:rPr>
          <w:szCs w:val="26"/>
        </w:rPr>
        <w:t xml:space="preserve">, at Docket No. </w:t>
      </w:r>
      <w:r w:rsidR="0070699B" w:rsidRPr="008E34F5">
        <w:rPr>
          <w:szCs w:val="26"/>
        </w:rPr>
        <w:t>A-</w:t>
      </w:r>
      <w:r w:rsidR="00704A9C">
        <w:rPr>
          <w:szCs w:val="26"/>
        </w:rPr>
        <w:t>2016-2532829</w:t>
      </w:r>
      <w:r w:rsidR="0070699B">
        <w:rPr>
          <w:szCs w:val="26"/>
        </w:rPr>
        <w:t xml:space="preserve">, </w:t>
      </w:r>
      <w:r w:rsidR="00590132">
        <w:rPr>
          <w:spacing w:val="-3"/>
          <w:szCs w:val="26"/>
        </w:rPr>
        <w:t xml:space="preserve">failed to file any adverse comments or approved security within 30 days after publication in the </w:t>
      </w:r>
      <w:r w:rsidR="00590132" w:rsidRPr="0060786A">
        <w:rPr>
          <w:i/>
          <w:spacing w:val="-3"/>
          <w:szCs w:val="26"/>
        </w:rPr>
        <w:t>Pennsylvania Bulletin</w:t>
      </w:r>
      <w:r w:rsidR="00590132">
        <w:rPr>
          <w:spacing w:val="-3"/>
          <w:szCs w:val="26"/>
        </w:rPr>
        <w:t>.</w:t>
      </w:r>
      <w:r w:rsidR="0070699B">
        <w:rPr>
          <w:spacing w:val="-3"/>
          <w:szCs w:val="26"/>
        </w:rPr>
        <w:t xml:space="preserve">  However, a decision regarding </w:t>
      </w:r>
      <w:r w:rsidR="00704A9C">
        <w:rPr>
          <w:spacing w:val="-3"/>
          <w:szCs w:val="26"/>
        </w:rPr>
        <w:t>HOLCIM (US) INC</w:t>
      </w:r>
      <w:r w:rsidR="0070699B">
        <w:rPr>
          <w:szCs w:val="26"/>
        </w:rPr>
        <w:t xml:space="preserve">’s EGS license is not addressed </w:t>
      </w:r>
      <w:r w:rsidR="00E53FFF">
        <w:rPr>
          <w:szCs w:val="26"/>
        </w:rPr>
        <w:t>in</w:t>
      </w:r>
      <w:r w:rsidR="0070699B">
        <w:rPr>
          <w:szCs w:val="26"/>
        </w:rPr>
        <w:t xml:space="preserve"> this Final Order</w:t>
      </w:r>
      <w:r w:rsidR="00E53FFF">
        <w:rPr>
          <w:szCs w:val="26"/>
        </w:rPr>
        <w:t xml:space="preserve"> and will be addressed in a subsequent Order.</w:t>
      </w:r>
    </w:p>
    <w:p w14:paraId="5E1CA17C" w14:textId="77777777" w:rsidR="00A4329E" w:rsidRDefault="00A4329E" w:rsidP="00590132">
      <w:pPr>
        <w:spacing w:line="360" w:lineRule="auto"/>
        <w:ind w:firstLine="720"/>
        <w:rPr>
          <w:spacing w:val="-3"/>
          <w:szCs w:val="26"/>
        </w:rPr>
      </w:pPr>
    </w:p>
    <w:p w14:paraId="5908D9FF" w14:textId="6AC9C536" w:rsidR="00590132" w:rsidRDefault="00590132" w:rsidP="00590132">
      <w:pPr>
        <w:spacing w:line="360" w:lineRule="auto"/>
        <w:rPr>
          <w:spacing w:val="-3"/>
          <w:szCs w:val="26"/>
        </w:rPr>
      </w:pPr>
    </w:p>
    <w:p w14:paraId="671F5768" w14:textId="2D4E853F" w:rsidR="00590132" w:rsidRPr="00900A18" w:rsidRDefault="000A5ED0" w:rsidP="00590132">
      <w:pPr>
        <w:tabs>
          <w:tab w:val="left" w:pos="-720"/>
        </w:tabs>
        <w:suppressAutoHyphens/>
        <w:spacing w:line="360" w:lineRule="auto"/>
        <w:rPr>
          <w:spacing w:val="-3"/>
          <w:szCs w:val="26"/>
        </w:rPr>
      </w:pPr>
      <w:r w:rsidRPr="009F01BA">
        <w:rPr>
          <w:b/>
          <w:noProof/>
          <w:sz w:val="20"/>
        </w:rPr>
        <w:drawing>
          <wp:anchor distT="0" distB="0" distL="114300" distR="114300" simplePos="0" relativeHeight="251659264" behindDoc="1" locked="0" layoutInCell="1" allowOverlap="1" wp14:anchorId="2AD25691" wp14:editId="5E963CFC">
            <wp:simplePos x="0" y="0"/>
            <wp:positionH relativeFrom="column">
              <wp:posOffset>3152775</wp:posOffset>
            </wp:positionH>
            <wp:positionV relativeFrom="paragraph">
              <wp:posOffset>30480</wp:posOffset>
            </wp:positionV>
            <wp:extent cx="1819275" cy="6930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7744" cy="696283"/>
                    </a:xfrm>
                    <a:prstGeom prst="rect">
                      <a:avLst/>
                    </a:prstGeom>
                    <a:noFill/>
                  </pic:spPr>
                </pic:pic>
              </a:graphicData>
            </a:graphic>
            <wp14:sizeRelH relativeFrom="page">
              <wp14:pctWidth>0</wp14:pctWidth>
            </wp14:sizeRelH>
            <wp14:sizeRelV relativeFrom="page">
              <wp14:pctHeight>0</wp14:pctHeight>
            </wp14:sizeRelV>
          </wp:anchor>
        </w:drawing>
      </w:r>
      <w:r w:rsidR="00590132" w:rsidRPr="00900A18">
        <w:rPr>
          <w:spacing w:val="-3"/>
          <w:szCs w:val="26"/>
        </w:rPr>
        <w:t xml:space="preserve">     </w:t>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r>
      <w:r w:rsidR="00590132" w:rsidRPr="00900A18">
        <w:rPr>
          <w:spacing w:val="-3"/>
          <w:szCs w:val="26"/>
        </w:rPr>
        <w:tab/>
        <w:t>BY THE COMMISSION,</w:t>
      </w:r>
    </w:p>
    <w:p w14:paraId="38691629" w14:textId="40D10235" w:rsidR="00590132" w:rsidRDefault="00590132" w:rsidP="00590132">
      <w:pPr>
        <w:tabs>
          <w:tab w:val="left" w:pos="-720"/>
          <w:tab w:val="left" w:pos="5805"/>
        </w:tabs>
        <w:suppressAutoHyphens/>
        <w:jc w:val="both"/>
        <w:rPr>
          <w:spacing w:val="-3"/>
          <w:szCs w:val="26"/>
        </w:rPr>
      </w:pPr>
      <w:r>
        <w:rPr>
          <w:spacing w:val="-3"/>
          <w:szCs w:val="26"/>
        </w:rPr>
        <w:tab/>
      </w:r>
    </w:p>
    <w:p w14:paraId="0B21F9E1" w14:textId="77777777" w:rsidR="00590132" w:rsidRPr="00900A18" w:rsidRDefault="00590132" w:rsidP="00590132">
      <w:pPr>
        <w:tabs>
          <w:tab w:val="left" w:pos="-720"/>
          <w:tab w:val="left" w:pos="5250"/>
        </w:tabs>
        <w:suppressAutoHyphens/>
        <w:jc w:val="both"/>
        <w:rPr>
          <w:spacing w:val="-3"/>
          <w:szCs w:val="26"/>
        </w:rPr>
      </w:pPr>
      <w:r>
        <w:rPr>
          <w:spacing w:val="-3"/>
          <w:szCs w:val="26"/>
        </w:rPr>
        <w:tab/>
      </w:r>
    </w:p>
    <w:p w14:paraId="317BE7EF" w14:textId="77777777" w:rsidR="00590132" w:rsidRPr="00900A18" w:rsidRDefault="00590132" w:rsidP="00590132">
      <w:pPr>
        <w:tabs>
          <w:tab w:val="left" w:pos="-720"/>
        </w:tabs>
        <w:suppressAutoHyphens/>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Rosemary Chiavetta</w:t>
      </w:r>
    </w:p>
    <w:p w14:paraId="797D8254" w14:textId="77777777" w:rsidR="00590132" w:rsidRDefault="00590132" w:rsidP="00590132">
      <w:pPr>
        <w:tabs>
          <w:tab w:val="left" w:pos="-720"/>
        </w:tabs>
        <w:suppressAutoHyphens/>
        <w:spacing w:line="360" w:lineRule="auto"/>
        <w:jc w:val="both"/>
        <w:rPr>
          <w:spacing w:val="-3"/>
          <w:szCs w:val="26"/>
        </w:rPr>
      </w:pP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r>
      <w:r w:rsidRPr="00900A18">
        <w:rPr>
          <w:spacing w:val="-3"/>
          <w:szCs w:val="26"/>
        </w:rPr>
        <w:tab/>
        <w:t>Secretary</w:t>
      </w:r>
    </w:p>
    <w:p w14:paraId="5EFDCDCB" w14:textId="77777777" w:rsidR="00590132" w:rsidRPr="00900A18" w:rsidRDefault="00590132" w:rsidP="00590132">
      <w:pPr>
        <w:tabs>
          <w:tab w:val="left" w:pos="-720"/>
        </w:tabs>
        <w:suppressAutoHyphens/>
        <w:spacing w:line="360" w:lineRule="auto"/>
        <w:jc w:val="both"/>
        <w:rPr>
          <w:spacing w:val="-3"/>
          <w:szCs w:val="26"/>
        </w:rPr>
      </w:pPr>
    </w:p>
    <w:p w14:paraId="49CCD98F" w14:textId="78F145CC" w:rsidR="00590132" w:rsidRPr="005653A5" w:rsidRDefault="00590132" w:rsidP="00590132">
      <w:pPr>
        <w:tabs>
          <w:tab w:val="left" w:pos="-720"/>
        </w:tabs>
        <w:suppressAutoHyphens/>
        <w:spacing w:line="360" w:lineRule="auto"/>
        <w:jc w:val="both"/>
      </w:pPr>
      <w:r w:rsidRPr="00900A18">
        <w:rPr>
          <w:spacing w:val="-3"/>
          <w:szCs w:val="26"/>
        </w:rPr>
        <w:t xml:space="preserve">ORDER ENTERED: </w:t>
      </w:r>
      <w:r>
        <w:rPr>
          <w:spacing w:val="-3"/>
          <w:szCs w:val="26"/>
        </w:rPr>
        <w:t xml:space="preserve"> </w:t>
      </w:r>
      <w:r w:rsidR="000A5ED0">
        <w:rPr>
          <w:spacing w:val="-3"/>
          <w:szCs w:val="26"/>
        </w:rPr>
        <w:t>May 25, 2021</w:t>
      </w:r>
    </w:p>
    <w:p w14:paraId="52C3239B" w14:textId="77777777" w:rsidR="00590132" w:rsidRDefault="00590132"/>
    <w:sectPr w:rsidR="0059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32"/>
    <w:rsid w:val="000A0FF8"/>
    <w:rsid w:val="000A5ED0"/>
    <w:rsid w:val="001B27AF"/>
    <w:rsid w:val="00426F42"/>
    <w:rsid w:val="00590132"/>
    <w:rsid w:val="00704A9C"/>
    <w:rsid w:val="0070699B"/>
    <w:rsid w:val="00987D1B"/>
    <w:rsid w:val="00A4329E"/>
    <w:rsid w:val="00AC286B"/>
    <w:rsid w:val="00DD0BDD"/>
    <w:rsid w:val="00E5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ED86"/>
  <w15:chartTrackingRefBased/>
  <w15:docId w15:val="{0D236A58-FA20-40C9-A9FE-E63C3693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590132"/>
    <w:pPr>
      <w:widowControl w:val="0"/>
      <w:tabs>
        <w:tab w:val="left" w:pos="204"/>
      </w:tabs>
      <w:overflowPunct/>
      <w:textAlignment w:val="auto"/>
    </w:pPr>
    <w:rPr>
      <w:szCs w:val="24"/>
    </w:rPr>
  </w:style>
  <w:style w:type="table" w:styleId="TableGrid">
    <w:name w:val="Table Grid"/>
    <w:basedOn w:val="TableNormal"/>
    <w:uiPriority w:val="59"/>
    <w:rsid w:val="0059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Normal"/>
    <w:rsid w:val="00590132"/>
    <w:pPr>
      <w:widowControl w:val="0"/>
      <w:tabs>
        <w:tab w:val="left" w:pos="391"/>
      </w:tabs>
      <w:overflowPunct/>
      <w:ind w:left="1049"/>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Jakab, Stephen</dc:creator>
  <cp:keywords/>
  <dc:description/>
  <cp:lastModifiedBy>Sheffer, Ryan</cp:lastModifiedBy>
  <cp:revision>3</cp:revision>
  <cp:lastPrinted>2019-12-05T15:41:00Z</cp:lastPrinted>
  <dcterms:created xsi:type="dcterms:W3CDTF">2021-05-12T12:49:00Z</dcterms:created>
  <dcterms:modified xsi:type="dcterms:W3CDTF">2021-05-25T17:19:00Z</dcterms:modified>
</cp:coreProperties>
</file>