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7621" w14:textId="1AA44333" w:rsidR="009E5212" w:rsidRPr="00DF710B" w:rsidRDefault="009E5212" w:rsidP="00DF710B">
      <w:pPr>
        <w:spacing w:after="0" w:line="240" w:lineRule="auto"/>
        <w:jc w:val="center"/>
        <w:rPr>
          <w:rFonts w:ascii="Microsoft Sans Serif" w:hAnsi="Microsoft Sans Serif" w:cs="Microsoft Sans Serif"/>
          <w:i/>
          <w:iCs/>
        </w:rPr>
      </w:pPr>
      <w:r w:rsidRPr="00DF710B">
        <w:rPr>
          <w:rFonts w:ascii="Microsoft Sans Serif" w:hAnsi="Microsoft Sans Serif" w:cs="Microsoft Sans Serif"/>
          <w:i/>
          <w:iCs/>
        </w:rPr>
        <w:t>Via electronic service only due to Emergency Order at M-2020-3019262</w:t>
      </w:r>
    </w:p>
    <w:p w14:paraId="2AB2AE41" w14:textId="77777777" w:rsidR="00DF710B" w:rsidRDefault="00DF710B" w:rsidP="00DF710B">
      <w:pPr>
        <w:spacing w:after="0" w:line="240" w:lineRule="auto"/>
        <w:jc w:val="center"/>
        <w:rPr>
          <w:rFonts w:ascii="Microsoft Sans Serif" w:hAnsi="Microsoft Sans Serif" w:cs="Microsoft Sans Serif"/>
        </w:rPr>
      </w:pPr>
    </w:p>
    <w:p w14:paraId="46EFDA10" w14:textId="311C158E" w:rsidR="00183023" w:rsidRPr="00242B2D" w:rsidRDefault="00183023" w:rsidP="00DF710B">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DF710B">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242B2D" w:rsidRDefault="00676A5A" w:rsidP="00DF710B">
      <w:pPr>
        <w:autoSpaceDE w:val="0"/>
        <w:autoSpaceDN w:val="0"/>
        <w:spacing w:after="0" w:line="240" w:lineRule="auto"/>
        <w:jc w:val="center"/>
        <w:rPr>
          <w:rFonts w:eastAsia="Times New Roman" w:cs="Times New Roman"/>
          <w:b/>
          <w:szCs w:val="24"/>
        </w:rPr>
      </w:pPr>
    </w:p>
    <w:p w14:paraId="46EFDA12" w14:textId="77777777" w:rsidR="00183023" w:rsidRPr="00242B2D" w:rsidRDefault="00183023" w:rsidP="00DF710B">
      <w:pPr>
        <w:autoSpaceDE w:val="0"/>
        <w:autoSpaceDN w:val="0"/>
        <w:spacing w:after="0" w:line="240" w:lineRule="auto"/>
        <w:ind w:left="1440"/>
        <w:rPr>
          <w:rFonts w:eastAsia="Times New Roman" w:cs="Times New Roman"/>
          <w:szCs w:val="24"/>
        </w:rPr>
      </w:pPr>
    </w:p>
    <w:p w14:paraId="6F917F5E" w14:textId="28429F31" w:rsidR="009B4D5B" w:rsidRDefault="00633387" w:rsidP="00DF710B">
      <w:pPr>
        <w:tabs>
          <w:tab w:val="left" w:pos="0"/>
        </w:tabs>
        <w:spacing w:after="0" w:line="240" w:lineRule="auto"/>
        <w:jc w:val="both"/>
        <w:rPr>
          <w:rFonts w:eastAsia="Times New Roman" w:cs="Times New Roman"/>
          <w:b/>
          <w:szCs w:val="20"/>
        </w:rPr>
      </w:pPr>
      <w:r>
        <w:rPr>
          <w:rFonts w:eastAsia="Times New Roman" w:cs="Times New Roman"/>
          <w:b/>
          <w:szCs w:val="20"/>
        </w:rPr>
        <w:tab/>
      </w:r>
      <w:r>
        <w:rPr>
          <w:rFonts w:eastAsia="Times New Roman" w:cs="Times New Roman"/>
          <w:b/>
          <w:szCs w:val="20"/>
        </w:rPr>
        <w:tab/>
      </w:r>
    </w:p>
    <w:p w14:paraId="129145F0" w14:textId="738422F2" w:rsidR="009110E8"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Application of the Department of Transportation</w:t>
      </w:r>
      <w:r w:rsidR="00633387">
        <w:rPr>
          <w:rFonts w:eastAsia="Times New Roman" w:cs="Times New Roman"/>
          <w:spacing w:val="-3"/>
          <w:szCs w:val="24"/>
        </w:rPr>
        <w:tab/>
        <w:t>:</w:t>
      </w:r>
      <w:r w:rsidR="00267D32">
        <w:rPr>
          <w:rFonts w:eastAsia="Times New Roman" w:cs="Times New Roman"/>
          <w:spacing w:val="-3"/>
          <w:szCs w:val="24"/>
        </w:rPr>
        <w:tab/>
      </w:r>
      <w:r w:rsidR="00267D32">
        <w:rPr>
          <w:rFonts w:eastAsia="Times New Roman" w:cs="Times New Roman"/>
          <w:spacing w:val="-3"/>
          <w:szCs w:val="24"/>
        </w:rPr>
        <w:tab/>
      </w:r>
      <w:r w:rsidR="00267D32" w:rsidRPr="00267D32">
        <w:rPr>
          <w:rFonts w:eastAsia="Times New Roman" w:cs="Times New Roman"/>
          <w:spacing w:val="-3"/>
          <w:szCs w:val="24"/>
        </w:rPr>
        <w:t>A-2020-3020667</w:t>
      </w:r>
    </w:p>
    <w:p w14:paraId="3751E162" w14:textId="74005DAA" w:rsidR="00633387"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of the Commonwealth of Pennsylvania for</w:t>
      </w:r>
      <w:r w:rsidR="00633387">
        <w:rPr>
          <w:rFonts w:eastAsia="Times New Roman" w:cs="Times New Roman"/>
          <w:spacing w:val="-3"/>
          <w:szCs w:val="24"/>
        </w:rPr>
        <w:t xml:space="preserve"> </w:t>
      </w:r>
      <w:r w:rsidRPr="00E02571">
        <w:rPr>
          <w:rFonts w:eastAsia="Times New Roman" w:cs="Times New Roman"/>
          <w:spacing w:val="-3"/>
          <w:szCs w:val="24"/>
        </w:rPr>
        <w:t>approval</w:t>
      </w:r>
      <w:r w:rsidR="007511EA">
        <w:rPr>
          <w:rFonts w:eastAsia="Times New Roman" w:cs="Times New Roman"/>
          <w:spacing w:val="-3"/>
          <w:szCs w:val="24"/>
        </w:rPr>
        <w:tab/>
        <w:t>:</w:t>
      </w:r>
    </w:p>
    <w:p w14:paraId="349C9B65" w14:textId="4D1646DB" w:rsidR="00722372"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to alter the crossings where State Route</w:t>
      </w:r>
      <w:r w:rsidR="002C4082">
        <w:rPr>
          <w:rFonts w:eastAsia="Times New Roman" w:cs="Times New Roman"/>
          <w:spacing w:val="-3"/>
          <w:szCs w:val="24"/>
        </w:rPr>
        <w:t xml:space="preserve"> </w:t>
      </w:r>
      <w:r w:rsidRPr="00E02571">
        <w:rPr>
          <w:rFonts w:eastAsia="Times New Roman" w:cs="Times New Roman"/>
          <w:spacing w:val="-3"/>
          <w:szCs w:val="24"/>
        </w:rPr>
        <w:t>3104 crosses,</w:t>
      </w:r>
      <w:r w:rsidR="00633387">
        <w:rPr>
          <w:rFonts w:eastAsia="Times New Roman" w:cs="Times New Roman"/>
          <w:spacing w:val="-3"/>
          <w:szCs w:val="24"/>
        </w:rPr>
        <w:tab/>
        <w:t>:</w:t>
      </w:r>
      <w:r w:rsidR="00225BDA">
        <w:rPr>
          <w:rFonts w:eastAsia="Times New Roman" w:cs="Times New Roman"/>
          <w:spacing w:val="-3"/>
          <w:szCs w:val="24"/>
        </w:rPr>
        <w:tab/>
      </w:r>
    </w:p>
    <w:p w14:paraId="120984ED" w14:textId="6AA92263" w:rsidR="00722372"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above grade, the tracks of CSX Transportation Inc.</w:t>
      </w:r>
      <w:r w:rsidR="00633387">
        <w:rPr>
          <w:rFonts w:eastAsia="Times New Roman" w:cs="Times New Roman"/>
          <w:spacing w:val="-3"/>
          <w:szCs w:val="24"/>
        </w:rPr>
        <w:tab/>
        <w:t>:</w:t>
      </w:r>
      <w:r w:rsidR="00225BDA">
        <w:rPr>
          <w:rFonts w:eastAsia="Times New Roman" w:cs="Times New Roman"/>
          <w:spacing w:val="-3"/>
          <w:szCs w:val="24"/>
        </w:rPr>
        <w:tab/>
      </w:r>
    </w:p>
    <w:p w14:paraId="48C1E91F" w14:textId="77777777" w:rsidR="007511EA"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 xml:space="preserve">(DOT 584 825 U), Norfolk Southern Railway </w:t>
      </w:r>
      <w:r w:rsidR="007511EA">
        <w:rPr>
          <w:rFonts w:eastAsia="Times New Roman" w:cs="Times New Roman"/>
          <w:spacing w:val="-3"/>
          <w:szCs w:val="24"/>
        </w:rPr>
        <w:tab/>
        <w:t>:</w:t>
      </w:r>
    </w:p>
    <w:p w14:paraId="3947C1A6" w14:textId="77777777" w:rsidR="000D76F6"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Company</w:t>
      </w:r>
      <w:r w:rsidR="000D76F6">
        <w:rPr>
          <w:rFonts w:eastAsia="Times New Roman" w:cs="Times New Roman"/>
          <w:spacing w:val="-3"/>
          <w:szCs w:val="24"/>
        </w:rPr>
        <w:t xml:space="preserve"> </w:t>
      </w:r>
      <w:r w:rsidRPr="00E02571">
        <w:rPr>
          <w:rFonts w:eastAsia="Times New Roman" w:cs="Times New Roman"/>
          <w:spacing w:val="-3"/>
          <w:szCs w:val="24"/>
        </w:rPr>
        <w:t xml:space="preserve">(DOT 507 455 K), and the Pittsburgh and </w:t>
      </w:r>
      <w:r w:rsidR="000D76F6">
        <w:rPr>
          <w:rFonts w:eastAsia="Times New Roman" w:cs="Times New Roman"/>
          <w:spacing w:val="-3"/>
          <w:szCs w:val="24"/>
        </w:rPr>
        <w:tab/>
        <w:t>:</w:t>
      </w:r>
    </w:p>
    <w:p w14:paraId="32BFF9B6" w14:textId="77777777" w:rsidR="000D76F6"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Ohio Central</w:t>
      </w:r>
      <w:r w:rsidR="000D76F6">
        <w:rPr>
          <w:rFonts w:eastAsia="Times New Roman" w:cs="Times New Roman"/>
          <w:spacing w:val="-3"/>
          <w:szCs w:val="24"/>
        </w:rPr>
        <w:t xml:space="preserve"> </w:t>
      </w:r>
      <w:r w:rsidRPr="00E02571">
        <w:rPr>
          <w:rFonts w:eastAsia="Times New Roman" w:cs="Times New Roman"/>
          <w:spacing w:val="-3"/>
          <w:szCs w:val="24"/>
        </w:rPr>
        <w:t xml:space="preserve">Railroad Company (DOT Unknown) in </w:t>
      </w:r>
      <w:r w:rsidR="000D76F6">
        <w:rPr>
          <w:rFonts w:eastAsia="Times New Roman" w:cs="Times New Roman"/>
          <w:spacing w:val="-3"/>
          <w:szCs w:val="24"/>
        </w:rPr>
        <w:tab/>
        <w:t>:</w:t>
      </w:r>
    </w:p>
    <w:p w14:paraId="3F277853" w14:textId="77777777" w:rsidR="00A3039A"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the City of</w:t>
      </w:r>
      <w:r w:rsidR="00A3039A">
        <w:rPr>
          <w:rFonts w:eastAsia="Times New Roman" w:cs="Times New Roman"/>
          <w:spacing w:val="-3"/>
          <w:szCs w:val="24"/>
        </w:rPr>
        <w:t xml:space="preserve"> </w:t>
      </w:r>
      <w:r w:rsidRPr="00E02571">
        <w:rPr>
          <w:rFonts w:eastAsia="Times New Roman" w:cs="Times New Roman"/>
          <w:spacing w:val="-3"/>
          <w:szCs w:val="24"/>
        </w:rPr>
        <w:t xml:space="preserve">Pittsburgh, Stowe Township and McKees </w:t>
      </w:r>
      <w:r w:rsidR="00A3039A">
        <w:rPr>
          <w:rFonts w:eastAsia="Times New Roman" w:cs="Times New Roman"/>
          <w:spacing w:val="-3"/>
          <w:szCs w:val="24"/>
        </w:rPr>
        <w:tab/>
        <w:t>:</w:t>
      </w:r>
    </w:p>
    <w:p w14:paraId="7F68B6FD" w14:textId="4EADFB87" w:rsidR="00E02571" w:rsidRPr="00E02571" w:rsidRDefault="00E02571" w:rsidP="00DF710B">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Rocks Borough,</w:t>
      </w:r>
      <w:r w:rsidR="00A3039A">
        <w:rPr>
          <w:rFonts w:eastAsia="Times New Roman" w:cs="Times New Roman"/>
          <w:spacing w:val="-3"/>
          <w:szCs w:val="24"/>
        </w:rPr>
        <w:t xml:space="preserve"> </w:t>
      </w:r>
      <w:r w:rsidRPr="00E02571">
        <w:rPr>
          <w:rFonts w:eastAsia="Times New Roman" w:cs="Times New Roman"/>
          <w:spacing w:val="-3"/>
          <w:szCs w:val="24"/>
        </w:rPr>
        <w:t>Allegheny County.</w:t>
      </w:r>
      <w:r w:rsidR="00A3039A">
        <w:rPr>
          <w:rFonts w:eastAsia="Times New Roman" w:cs="Times New Roman"/>
          <w:spacing w:val="-3"/>
          <w:szCs w:val="24"/>
        </w:rPr>
        <w:tab/>
      </w:r>
      <w:r w:rsidR="00A3039A">
        <w:rPr>
          <w:rFonts w:eastAsia="Times New Roman" w:cs="Times New Roman"/>
          <w:spacing w:val="-3"/>
          <w:szCs w:val="24"/>
        </w:rPr>
        <w:tab/>
      </w:r>
      <w:r w:rsidR="00A3039A">
        <w:rPr>
          <w:rFonts w:eastAsia="Times New Roman" w:cs="Times New Roman"/>
          <w:spacing w:val="-3"/>
          <w:szCs w:val="24"/>
        </w:rPr>
        <w:tab/>
        <w:t>:</w:t>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r w:rsidR="00872FCD">
        <w:rPr>
          <w:rFonts w:eastAsia="Times New Roman" w:cs="Times New Roman"/>
          <w:spacing w:val="-3"/>
          <w:szCs w:val="24"/>
        </w:rPr>
        <w:tab/>
      </w:r>
    </w:p>
    <w:p w14:paraId="6F411140" w14:textId="77777777" w:rsidR="00E02571" w:rsidRPr="00E02571" w:rsidRDefault="00E02571" w:rsidP="00DF710B">
      <w:pPr>
        <w:spacing w:after="0" w:line="240" w:lineRule="auto"/>
        <w:rPr>
          <w:rFonts w:eastAsia="Times New Roman" w:cs="Times New Roman"/>
          <w:szCs w:val="24"/>
        </w:rPr>
      </w:pPr>
    </w:p>
    <w:p w14:paraId="4CEC8D2C" w14:textId="13CC1FCE" w:rsidR="009A07D2" w:rsidRDefault="009A07D2" w:rsidP="00DF710B">
      <w:pPr>
        <w:tabs>
          <w:tab w:val="left" w:pos="0"/>
        </w:tabs>
        <w:spacing w:after="0" w:line="240" w:lineRule="auto"/>
        <w:jc w:val="center"/>
        <w:rPr>
          <w:rFonts w:cs="Times New Roman"/>
          <w:b/>
        </w:rPr>
      </w:pPr>
    </w:p>
    <w:p w14:paraId="18ECD11E" w14:textId="77777777" w:rsidR="00DF710B" w:rsidRDefault="00DF710B" w:rsidP="00DF710B">
      <w:pPr>
        <w:tabs>
          <w:tab w:val="left" w:pos="0"/>
        </w:tabs>
        <w:spacing w:after="0" w:line="240" w:lineRule="auto"/>
        <w:jc w:val="center"/>
        <w:rPr>
          <w:rFonts w:cs="Times New Roman"/>
          <w:b/>
        </w:rPr>
      </w:pPr>
    </w:p>
    <w:p w14:paraId="655BED8F" w14:textId="69BB795B" w:rsidR="00035647" w:rsidRPr="00154136" w:rsidRDefault="00035647" w:rsidP="00DF710B">
      <w:pPr>
        <w:tabs>
          <w:tab w:val="left" w:pos="0"/>
        </w:tabs>
        <w:spacing w:after="0" w:line="240" w:lineRule="auto"/>
        <w:jc w:val="center"/>
        <w:rPr>
          <w:rFonts w:cs="Times New Roman"/>
          <w:b/>
          <w:u w:val="single"/>
        </w:rPr>
      </w:pPr>
      <w:r w:rsidRPr="00154136">
        <w:rPr>
          <w:rFonts w:cs="Times New Roman"/>
          <w:b/>
          <w:u w:val="single"/>
        </w:rPr>
        <w:t xml:space="preserve">PREHEARING ORDER </w:t>
      </w:r>
    </w:p>
    <w:p w14:paraId="1C585E3E" w14:textId="4120152E" w:rsidR="00A20EDB" w:rsidRDefault="00A20EDB" w:rsidP="00A20EDB">
      <w:pPr>
        <w:tabs>
          <w:tab w:val="left" w:pos="0"/>
        </w:tabs>
        <w:spacing w:after="0" w:line="360" w:lineRule="auto"/>
        <w:rPr>
          <w:rFonts w:cs="Times New Roman"/>
          <w:b/>
        </w:rPr>
      </w:pPr>
    </w:p>
    <w:p w14:paraId="06D96B2B" w14:textId="4F646966" w:rsidR="009B3A3A" w:rsidRPr="009B3A3A" w:rsidRDefault="009B3A3A" w:rsidP="009B3A3A">
      <w:pPr>
        <w:tabs>
          <w:tab w:val="left" w:pos="0"/>
        </w:tabs>
        <w:spacing w:after="0" w:line="360" w:lineRule="auto"/>
        <w:jc w:val="center"/>
        <w:rPr>
          <w:rFonts w:cs="Times New Roman"/>
          <w:bCs/>
          <w:u w:val="single"/>
        </w:rPr>
      </w:pPr>
      <w:r>
        <w:rPr>
          <w:rFonts w:cs="Times New Roman"/>
          <w:bCs/>
          <w:u w:val="single"/>
        </w:rPr>
        <w:t>Telephonic Hearing</w:t>
      </w:r>
    </w:p>
    <w:p w14:paraId="717B3A97" w14:textId="77777777" w:rsidR="009B3A3A" w:rsidRDefault="00865900" w:rsidP="000C603E">
      <w:pPr>
        <w:tabs>
          <w:tab w:val="left" w:pos="0"/>
        </w:tabs>
        <w:spacing w:after="0" w:line="360" w:lineRule="auto"/>
        <w:rPr>
          <w:rFonts w:cs="Times New Roman"/>
        </w:rPr>
      </w:pPr>
      <w:r>
        <w:rPr>
          <w:rFonts w:cs="Times New Roman"/>
        </w:rPr>
        <w:tab/>
      </w:r>
      <w:r>
        <w:rPr>
          <w:rFonts w:cs="Times New Roman"/>
        </w:rPr>
        <w:tab/>
      </w:r>
    </w:p>
    <w:p w14:paraId="11DC8C3E" w14:textId="22528859" w:rsidR="000C603E" w:rsidRDefault="009B3A3A" w:rsidP="00F2489F">
      <w:pPr>
        <w:spacing w:after="0" w:line="360" w:lineRule="auto"/>
        <w:rPr>
          <w:rFonts w:eastAsia="Times New Roman" w:cs="Times New Roman"/>
          <w:bCs/>
          <w:szCs w:val="20"/>
        </w:rPr>
      </w:pPr>
      <w:r>
        <w:rPr>
          <w:rFonts w:cs="Times New Roman"/>
        </w:rPr>
        <w:tab/>
      </w:r>
      <w:r>
        <w:rPr>
          <w:rFonts w:cs="Times New Roman"/>
        </w:rPr>
        <w:tab/>
      </w:r>
      <w:r w:rsidR="000C603E" w:rsidRPr="00486FF0">
        <w:rPr>
          <w:rFonts w:cs="Times New Roman"/>
        </w:rPr>
        <w:t xml:space="preserve">An </w:t>
      </w:r>
      <w:r w:rsidR="000C603E">
        <w:rPr>
          <w:rFonts w:cs="Times New Roman"/>
        </w:rPr>
        <w:t>initial</w:t>
      </w:r>
      <w:r w:rsidR="000C603E" w:rsidRPr="00486FF0">
        <w:rPr>
          <w:rFonts w:cs="Times New Roman"/>
        </w:rPr>
        <w:t xml:space="preserve"> telephonic </w:t>
      </w:r>
      <w:r w:rsidR="0063513D">
        <w:rPr>
          <w:rFonts w:cs="Times New Roman"/>
        </w:rPr>
        <w:t>hearing</w:t>
      </w:r>
      <w:r w:rsidR="000C603E">
        <w:rPr>
          <w:rFonts w:cs="Times New Roman"/>
        </w:rPr>
        <w:t xml:space="preserve"> </w:t>
      </w:r>
      <w:r w:rsidR="000C603E" w:rsidRPr="00486FF0">
        <w:rPr>
          <w:rFonts w:cs="Times New Roman"/>
        </w:rPr>
        <w:t xml:space="preserve">in this case is scheduled </w:t>
      </w:r>
      <w:r w:rsidR="00283696" w:rsidRPr="00283696">
        <w:rPr>
          <w:rFonts w:cs="Times New Roman"/>
          <w:b/>
          <w:bCs/>
        </w:rPr>
        <w:t>Thursday, September 30, 2021</w:t>
      </w:r>
      <w:r w:rsidR="000C603E" w:rsidRPr="002A6C2E">
        <w:rPr>
          <w:rFonts w:cs="Times New Roman"/>
          <w:b/>
          <w:bCs/>
        </w:rPr>
        <w:t xml:space="preserve">, at 10:00 a.m.  </w:t>
      </w:r>
      <w:r w:rsidR="000C603E">
        <w:rPr>
          <w:rFonts w:cs="Times New Roman"/>
        </w:rPr>
        <w:t xml:space="preserve">The initial telephonic prehearing conference will be conducted by the undersigned presiding officer, </w:t>
      </w:r>
      <w:r w:rsidR="000C603E" w:rsidRPr="00242B2D">
        <w:rPr>
          <w:rFonts w:eastAsia="Times New Roman" w:cs="Times New Roman"/>
          <w:b/>
          <w:szCs w:val="20"/>
        </w:rPr>
        <w:t>Administrative Law Judge Conrad A. Johnson</w:t>
      </w:r>
      <w:r w:rsidR="00F75287">
        <w:rPr>
          <w:rFonts w:eastAsia="Times New Roman" w:cs="Times New Roman"/>
          <w:b/>
          <w:szCs w:val="20"/>
        </w:rPr>
        <w:t xml:space="preserve"> </w:t>
      </w:r>
      <w:r w:rsidR="00F75287" w:rsidRPr="008A22BB">
        <w:rPr>
          <w:rFonts w:eastAsia="Times New Roman" w:cs="Times New Roman"/>
          <w:bCs/>
          <w:szCs w:val="20"/>
        </w:rPr>
        <w:t>(ALJ)</w:t>
      </w:r>
      <w:r w:rsidR="000C603E">
        <w:rPr>
          <w:rFonts w:eastAsia="Times New Roman" w:cs="Times New Roman"/>
          <w:bCs/>
          <w:szCs w:val="20"/>
        </w:rPr>
        <w:t>.</w:t>
      </w:r>
    </w:p>
    <w:p w14:paraId="54FCE490" w14:textId="77777777" w:rsidR="000C603E" w:rsidRPr="00B36D62" w:rsidRDefault="000C603E" w:rsidP="00F2489F">
      <w:pPr>
        <w:spacing w:after="0" w:line="360" w:lineRule="auto"/>
        <w:rPr>
          <w:rFonts w:cs="Times New Roman"/>
          <w:bCs/>
        </w:rPr>
      </w:pPr>
    </w:p>
    <w:p w14:paraId="04D95171" w14:textId="1AA1A462" w:rsidR="000C603E" w:rsidRPr="00486FF0" w:rsidRDefault="000C603E" w:rsidP="00F2489F">
      <w:pPr>
        <w:spacing w:line="360" w:lineRule="auto"/>
        <w:rPr>
          <w:rFonts w:cs="Times New Roman"/>
        </w:rPr>
      </w:pPr>
      <w:r>
        <w:rPr>
          <w:rFonts w:cs="Times New Roman"/>
        </w:rPr>
        <w:tab/>
      </w:r>
      <w:r>
        <w:rPr>
          <w:rFonts w:cs="Times New Roman"/>
        </w:rPr>
        <w:tab/>
      </w:r>
      <w:r w:rsidRPr="00486FF0">
        <w:rPr>
          <w:rFonts w:cs="Times New Roman"/>
        </w:rPr>
        <w:t xml:space="preserve">To participate in the </w:t>
      </w:r>
      <w:r>
        <w:rPr>
          <w:rFonts w:cs="Times New Roman"/>
        </w:rPr>
        <w:t>hearing</w:t>
      </w:r>
      <w:r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Pr>
          <w:rFonts w:cs="Times New Roman"/>
        </w:rPr>
        <w:t>person(s)</w:t>
      </w:r>
      <w:r w:rsidRPr="00486FF0">
        <w:rPr>
          <w:rFonts w:cs="Times New Roman"/>
        </w:rPr>
        <w:t xml:space="preserve"> you want present during the </w:t>
      </w:r>
      <w:r w:rsidR="00AF0939">
        <w:rPr>
          <w:rFonts w:cs="Times New Roman"/>
        </w:rPr>
        <w:t>hearing</w:t>
      </w:r>
      <w:r w:rsidRPr="00486FF0">
        <w:rPr>
          <w:rFonts w:cs="Times New Roman"/>
        </w:rPr>
        <w:t xml:space="preserve">, you must provide them with the telephone number and PIN number.  </w:t>
      </w:r>
    </w:p>
    <w:p w14:paraId="20160976" w14:textId="77777777" w:rsidR="000C603E" w:rsidRPr="00615E77" w:rsidRDefault="000C603E" w:rsidP="000C603E">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0875AA32" w14:textId="77777777" w:rsidR="000C603E" w:rsidRPr="00615E77" w:rsidRDefault="000C603E" w:rsidP="000C603E">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250EE7BA" w14:textId="05B716B3" w:rsidR="000C603E" w:rsidRDefault="000C603E" w:rsidP="000C603E">
      <w:pPr>
        <w:spacing w:after="0" w:line="360" w:lineRule="auto"/>
        <w:rPr>
          <w:rFonts w:cs="Times New Roman"/>
          <w:b/>
        </w:rPr>
      </w:pPr>
    </w:p>
    <w:p w14:paraId="31964D91" w14:textId="5F2AC601" w:rsidR="000C603E" w:rsidRDefault="000C603E" w:rsidP="003C6B33">
      <w:pPr>
        <w:spacing w:after="0" w:line="360" w:lineRule="auto"/>
        <w:rPr>
          <w:rFonts w:eastAsia="Times New Roman" w:cs="Times New Roman"/>
          <w:b/>
          <w:szCs w:val="20"/>
        </w:rPr>
      </w:pPr>
      <w:r w:rsidRPr="003C6B33">
        <w:rPr>
          <w:rFonts w:cs="Times New Roman"/>
          <w:b/>
        </w:rPr>
        <w:t>You must call into the hearing on the scheduled day and time.  You will not be called by the AL</w:t>
      </w:r>
      <w:r w:rsidR="00204EAB" w:rsidRPr="003C6B33">
        <w:rPr>
          <w:rFonts w:cs="Times New Roman"/>
          <w:b/>
        </w:rPr>
        <w:t>J</w:t>
      </w:r>
      <w:r w:rsidRPr="003C6B33">
        <w:rPr>
          <w:rFonts w:cs="Times New Roman"/>
          <w:b/>
        </w:rPr>
        <w:t xml:space="preserve">.  </w:t>
      </w:r>
      <w:r w:rsidRPr="00242B2D">
        <w:rPr>
          <w:rFonts w:eastAsia="Times New Roman" w:cs="Times New Roman"/>
          <w:b/>
          <w:szCs w:val="20"/>
        </w:rPr>
        <w:t xml:space="preserve">You must participate in the </w:t>
      </w:r>
      <w:r w:rsidR="00F45BF8">
        <w:rPr>
          <w:rFonts w:eastAsia="Times New Roman" w:cs="Times New Roman"/>
          <w:b/>
          <w:szCs w:val="20"/>
        </w:rPr>
        <w:t xml:space="preserve">telephonic </w:t>
      </w:r>
      <w:r w:rsidRPr="00242B2D">
        <w:rPr>
          <w:rFonts w:eastAsia="Times New Roman" w:cs="Times New Roman"/>
          <w:b/>
          <w:szCs w:val="20"/>
        </w:rPr>
        <w:t>hearing.  If you fail to do so, your case</w:t>
      </w:r>
      <w:r>
        <w:rPr>
          <w:rFonts w:eastAsia="Times New Roman" w:cs="Times New Roman"/>
          <w:b/>
          <w:szCs w:val="20"/>
        </w:rPr>
        <w:t xml:space="preserve"> </w:t>
      </w:r>
      <w:r w:rsidRPr="00242B2D">
        <w:rPr>
          <w:rFonts w:eastAsia="Times New Roman" w:cs="Times New Roman"/>
          <w:b/>
          <w:szCs w:val="20"/>
        </w:rPr>
        <w:t xml:space="preserve">will be dismissed.  </w:t>
      </w:r>
    </w:p>
    <w:p w14:paraId="718F98BE" w14:textId="592BB376" w:rsidR="00BB7692" w:rsidRPr="009A74B9" w:rsidRDefault="00150964" w:rsidP="00AA24CC">
      <w:pPr>
        <w:pStyle w:val="Default"/>
        <w:spacing w:line="360" w:lineRule="auto"/>
        <w:ind w:hanging="14"/>
        <w:jc w:val="center"/>
        <w:rPr>
          <w:b/>
          <w:bCs/>
          <w:u w:val="single"/>
        </w:rPr>
      </w:pPr>
      <w:r w:rsidRPr="009A74B9">
        <w:rPr>
          <w:b/>
          <w:bCs/>
          <w:u w:val="single"/>
        </w:rPr>
        <w:lastRenderedPageBreak/>
        <w:t>Background</w:t>
      </w:r>
    </w:p>
    <w:p w14:paraId="16CAD1B6" w14:textId="77777777" w:rsidR="00F03B63" w:rsidRDefault="00F03B63" w:rsidP="00AA24CC">
      <w:pPr>
        <w:pStyle w:val="Default"/>
        <w:spacing w:line="360" w:lineRule="auto"/>
        <w:ind w:hanging="14"/>
        <w:rPr>
          <w:sz w:val="26"/>
          <w:szCs w:val="26"/>
        </w:rPr>
      </w:pPr>
    </w:p>
    <w:p w14:paraId="349DEC56" w14:textId="4E43C284" w:rsidR="00BB7692" w:rsidRDefault="00BB7692" w:rsidP="00AA24CC">
      <w:pPr>
        <w:pStyle w:val="Default"/>
        <w:spacing w:line="360" w:lineRule="auto"/>
        <w:ind w:firstLine="1440"/>
      </w:pPr>
      <w:r w:rsidRPr="00F63646">
        <w:t>By letter dated July 2, 2020, the Pennsylvania Department of Transportation (PennDOT) submitted an application (Applicatio</w:t>
      </w:r>
      <w:r w:rsidR="00771E54">
        <w:t>n</w:t>
      </w:r>
      <w:r w:rsidRPr="00F63646">
        <w:t>) for approval to alter the public highway bridge crossing where State Route 3104 crosses the tracks of CSX Transportation, Inc. (CSXT) (DOT No. 584 825 U), Norfolk Southern Railway Company (Norfolk Southern) (DOT No. 507 455 K), and the Pittsburgh &amp; Ohio Central Railroad Company (POHC) (DOT unknown) in the City of Pittsburgh, Stowe Township, and McKees Rocks Borough</w:t>
      </w:r>
      <w:r w:rsidR="005E63C5">
        <w:t xml:space="preserve"> (McKees Ro</w:t>
      </w:r>
      <w:r w:rsidR="00A44164">
        <w:t>cks)</w:t>
      </w:r>
      <w:r w:rsidRPr="00F63646">
        <w:t xml:space="preserve">, Allegheny County. </w:t>
      </w:r>
      <w:r w:rsidR="001E4933">
        <w:t>S</w:t>
      </w:r>
      <w:r w:rsidRPr="00F63646">
        <w:t xml:space="preserve">pecifically, PennDOT sought approval to install new protective fencing at the crossing. </w:t>
      </w:r>
      <w:r w:rsidR="00107ACF">
        <w:t xml:space="preserve"> </w:t>
      </w:r>
      <w:r w:rsidRPr="00F63646">
        <w:t xml:space="preserve">Receipt of PennDOT’s </w:t>
      </w:r>
      <w:r w:rsidR="00F326A2">
        <w:t>A</w:t>
      </w:r>
      <w:r w:rsidRPr="00F63646">
        <w:t xml:space="preserve">pplication by the Commission was confirmed by Secretarial Letter dated July 6, 2020. </w:t>
      </w:r>
    </w:p>
    <w:p w14:paraId="54DE2FED" w14:textId="77777777" w:rsidR="00AA24CC" w:rsidRPr="00F63646" w:rsidRDefault="00AA24CC" w:rsidP="00666865">
      <w:pPr>
        <w:pStyle w:val="Default"/>
        <w:ind w:firstLine="1440"/>
      </w:pPr>
    </w:p>
    <w:p w14:paraId="2980720A" w14:textId="7A926B66" w:rsidR="00BB7692" w:rsidRDefault="00BB7692" w:rsidP="009A74B9">
      <w:pPr>
        <w:pStyle w:val="Default"/>
        <w:spacing w:line="360" w:lineRule="auto"/>
        <w:ind w:firstLine="1440"/>
      </w:pPr>
      <w:r w:rsidRPr="009A74B9">
        <w:t xml:space="preserve">An initial field investigation and conference was held on October 21, 2020. The Commission’s Bureau of Technical Utility Services, Rail Safety Section (Rail Safety), PennDOT, CSXT, Norfolk Southern, POHC, the City of Pittsburgh, McKees Rocks, Peoples Natural Gas Company, and Verizon attended the field conference. </w:t>
      </w:r>
      <w:r w:rsidR="00673189">
        <w:t xml:space="preserve"> </w:t>
      </w:r>
      <w:r w:rsidRPr="009A74B9">
        <w:t>As outlined in the preliminary plans attached to the Application, PennDOT proposes to replace the expansion dam,</w:t>
      </w:r>
      <w:r w:rsidR="00673189">
        <w:t xml:space="preserve"> </w:t>
      </w:r>
      <w:r w:rsidR="001D358C">
        <w:t xml:space="preserve">to </w:t>
      </w:r>
      <w:r w:rsidRPr="009A74B9">
        <w:t xml:space="preserve">repair and replace the bridge deck concrete barriers, replace the protective fencing above the railroads, replace the strip seals, replace some sidewalk with concrete filled steel grate decking, repair miscellaneous steel and concrete, paint some parts of the steel structure relating to the pedestrian railing and sidewalk support, and replace the approach slab. PennDOT agrees to complete the construction project at its sole cost and expense, utilizing 80% federal funds and 20% state funds. </w:t>
      </w:r>
    </w:p>
    <w:p w14:paraId="2552C5A7" w14:textId="77777777" w:rsidR="009A74B9" w:rsidRPr="009A74B9" w:rsidRDefault="009A74B9" w:rsidP="009A74B9">
      <w:pPr>
        <w:pStyle w:val="Default"/>
        <w:spacing w:line="360" w:lineRule="auto"/>
        <w:ind w:firstLine="1440"/>
      </w:pPr>
    </w:p>
    <w:p w14:paraId="06E83DA5" w14:textId="47F1D6DA" w:rsidR="00BB7692" w:rsidRDefault="00BB7692" w:rsidP="008E2C73">
      <w:pPr>
        <w:pStyle w:val="Default"/>
        <w:spacing w:line="360" w:lineRule="auto"/>
        <w:ind w:firstLine="1440"/>
      </w:pPr>
      <w:r w:rsidRPr="009A74B9">
        <w:t xml:space="preserve">On February 4, 2021, Rail Safety requested that the matter be referred to the Office of Administrative Law Judge, noting that the City of Pittsburgh objected to the proposed resolution of the future maintenance and costs associated with the bridge lighting and removal of snow, ice, and debris from the sidewalks. </w:t>
      </w:r>
    </w:p>
    <w:p w14:paraId="23CC352D" w14:textId="6C20B9DD" w:rsidR="00C20DC1" w:rsidRDefault="00C20DC1" w:rsidP="008E2C73">
      <w:pPr>
        <w:pStyle w:val="Default"/>
        <w:spacing w:line="360" w:lineRule="auto"/>
        <w:ind w:firstLine="1440"/>
      </w:pPr>
    </w:p>
    <w:p w14:paraId="54266C7A" w14:textId="0F528EC1" w:rsidR="00FA03E9" w:rsidRDefault="00C20DC1" w:rsidP="008E2C73">
      <w:pPr>
        <w:pStyle w:val="Default"/>
        <w:spacing w:line="360" w:lineRule="auto"/>
        <w:ind w:firstLine="1440"/>
      </w:pPr>
      <w:r>
        <w:t xml:space="preserve">On February 5, 2021, </w:t>
      </w:r>
      <w:r w:rsidR="00DF710B">
        <w:t>Kayla</w:t>
      </w:r>
      <w:r w:rsidR="0054447E">
        <w:t xml:space="preserve"> </w:t>
      </w:r>
      <w:r w:rsidR="006A43B9">
        <w:t>Rost</w:t>
      </w:r>
      <w:r w:rsidR="00EC38EA">
        <w:t>, Esquire,</w:t>
      </w:r>
      <w:r w:rsidR="006A43B9">
        <w:t xml:space="preserve"> entered a Notice of Appearance on behalf of the Commission’s Bureau of Investigation and Enforcement (I&amp;E).  </w:t>
      </w:r>
      <w:r w:rsidR="009868DF">
        <w:t xml:space="preserve">On February 9, </w:t>
      </w:r>
      <w:r w:rsidR="009868DF">
        <w:lastRenderedPageBreak/>
        <w:t>20</w:t>
      </w:r>
      <w:r w:rsidR="00EC38EA">
        <w:t>21, Megan M. Turnbull, Esquire, entered a Notice of Appearance on behalf of McKees Rocks</w:t>
      </w:r>
      <w:r w:rsidR="00655276">
        <w:t>.</w:t>
      </w:r>
      <w:r w:rsidR="00EC38EA">
        <w:t xml:space="preserve"> </w:t>
      </w:r>
      <w:r w:rsidR="00FA03E9">
        <w:t xml:space="preserve">On February 10, 2021, Jennifer Brown-Sweeney, Esquire, entered a </w:t>
      </w:r>
      <w:r w:rsidR="00BE5D7E">
        <w:t xml:space="preserve">Notice of Appearance on behalf of PennDOT. </w:t>
      </w:r>
      <w:r w:rsidR="004645F0">
        <w:t xml:space="preserve">  On March 17, 2021, </w:t>
      </w:r>
      <w:r w:rsidR="00226E1B">
        <w:t>Benjamin C. Dun</w:t>
      </w:r>
      <w:r w:rsidR="00204C2F">
        <w:t>lap, Jr., Esquire, entered a Notice of Appearance on behalf of CSXT and Nor</w:t>
      </w:r>
      <w:r w:rsidR="00624A26">
        <w:t>folk Southern.</w:t>
      </w:r>
    </w:p>
    <w:p w14:paraId="677010F2" w14:textId="77777777" w:rsidR="00BE5D7E" w:rsidRPr="009A74B9" w:rsidRDefault="00BE5D7E" w:rsidP="008E2C73">
      <w:pPr>
        <w:pStyle w:val="Default"/>
        <w:spacing w:line="360" w:lineRule="auto"/>
        <w:ind w:firstLine="1440"/>
      </w:pPr>
    </w:p>
    <w:p w14:paraId="16918DF4" w14:textId="30073FCE" w:rsidR="00BB7692" w:rsidRPr="009A74B9" w:rsidRDefault="00BB7692" w:rsidP="0089062B">
      <w:pPr>
        <w:pStyle w:val="Default"/>
        <w:spacing w:line="360" w:lineRule="auto"/>
        <w:ind w:firstLine="1440"/>
      </w:pPr>
      <w:r w:rsidRPr="009A74B9">
        <w:t xml:space="preserve">On March 10, 2021, a Secretarial Letter was issued granting PennDOT permission to submit final detailed constructions plans of the proposed work and allowing PennDOT to begin construction once the plans are submitted and approved by the Commission. Notably, the Secretarial Letter referred the outstanding future maintenance items and any other unresolved items to the Office of Administrative Law Judge for adjudication. </w:t>
      </w:r>
      <w:r w:rsidR="00DA3B71">
        <w:t xml:space="preserve">  </w:t>
      </w:r>
      <w:r w:rsidR="00B62AAE">
        <w:t>A</w:t>
      </w:r>
      <w:r w:rsidR="002156AF">
        <w:t xml:space="preserve"> Prehearing Conference Notice was issued to the </w:t>
      </w:r>
      <w:r w:rsidR="00AC1F07">
        <w:t xml:space="preserve">Parties </w:t>
      </w:r>
      <w:r w:rsidR="006E0299">
        <w:t xml:space="preserve">on March 10, 2021, </w:t>
      </w:r>
      <w:r w:rsidR="00E651CA">
        <w:t>informing them t</w:t>
      </w:r>
      <w:r w:rsidR="004D7D7E">
        <w:t xml:space="preserve">hat a prehearing conference </w:t>
      </w:r>
      <w:r w:rsidR="00D358B2">
        <w:t xml:space="preserve">would be conducted by me, as the presiding officer, </w:t>
      </w:r>
      <w:r w:rsidR="004244A3">
        <w:t xml:space="preserve">on </w:t>
      </w:r>
      <w:r w:rsidR="00553919">
        <w:t>April 13, 2021, at 10:00 a.m.</w:t>
      </w:r>
    </w:p>
    <w:p w14:paraId="7F63592E" w14:textId="77777777" w:rsidR="00D84190" w:rsidRDefault="00D84190" w:rsidP="00D84190">
      <w:pPr>
        <w:spacing w:after="0" w:line="360" w:lineRule="auto"/>
        <w:ind w:firstLine="1440"/>
        <w:rPr>
          <w:szCs w:val="26"/>
        </w:rPr>
      </w:pPr>
    </w:p>
    <w:p w14:paraId="386A5875" w14:textId="775C3849" w:rsidR="00EA1B10" w:rsidRDefault="00E51CB7" w:rsidP="00EB21EF">
      <w:pPr>
        <w:tabs>
          <w:tab w:val="left" w:pos="-1440"/>
          <w:tab w:val="left" w:pos="-720"/>
          <w:tab w:val="left" w:pos="0"/>
          <w:tab w:val="left" w:pos="720"/>
          <w:tab w:val="left" w:pos="2160"/>
        </w:tabs>
        <w:spacing w:after="0" w:line="360" w:lineRule="auto"/>
        <w:ind w:firstLine="1440"/>
        <w:rPr>
          <w:szCs w:val="26"/>
        </w:rPr>
      </w:pPr>
      <w:r>
        <w:rPr>
          <w:szCs w:val="26"/>
        </w:rPr>
        <w:t xml:space="preserve">On </w:t>
      </w:r>
      <w:r w:rsidR="00B62AAE">
        <w:rPr>
          <w:szCs w:val="26"/>
        </w:rPr>
        <w:t xml:space="preserve">March 10, 2021, I </w:t>
      </w:r>
      <w:r>
        <w:rPr>
          <w:szCs w:val="26"/>
        </w:rPr>
        <w:t xml:space="preserve">issued a Prehearing Conference Order, outlining applicable procedural matters and reminding the </w:t>
      </w:r>
      <w:r w:rsidR="003F4ABF">
        <w:rPr>
          <w:szCs w:val="26"/>
        </w:rPr>
        <w:t>p</w:t>
      </w:r>
      <w:r>
        <w:rPr>
          <w:szCs w:val="26"/>
        </w:rPr>
        <w:t>arties of the date</w:t>
      </w:r>
      <w:r w:rsidR="009F2595">
        <w:rPr>
          <w:szCs w:val="26"/>
        </w:rPr>
        <w:t xml:space="preserve"> and time of</w:t>
      </w:r>
      <w:r>
        <w:rPr>
          <w:szCs w:val="26"/>
        </w:rPr>
        <w:t xml:space="preserve"> the prehearing </w:t>
      </w:r>
      <w:r w:rsidR="00EA1B10">
        <w:rPr>
          <w:szCs w:val="26"/>
        </w:rPr>
        <w:t>conference.</w:t>
      </w:r>
    </w:p>
    <w:p w14:paraId="775674B9" w14:textId="3BD2BA66" w:rsidR="00440DAB" w:rsidRDefault="00B8204A" w:rsidP="00EA1B10">
      <w:pPr>
        <w:tabs>
          <w:tab w:val="left" w:pos="-1440"/>
          <w:tab w:val="left" w:pos="-720"/>
          <w:tab w:val="left" w:pos="0"/>
          <w:tab w:val="left" w:pos="720"/>
          <w:tab w:val="left" w:pos="2160"/>
        </w:tabs>
        <w:spacing w:after="0" w:line="360" w:lineRule="auto"/>
        <w:rPr>
          <w:szCs w:val="26"/>
        </w:rPr>
      </w:pPr>
      <w:r>
        <w:rPr>
          <w:szCs w:val="26"/>
        </w:rPr>
        <w:t>A Service List was attached to the Prehearing Conference Order</w:t>
      </w:r>
      <w:r w:rsidR="00863A4E">
        <w:rPr>
          <w:szCs w:val="26"/>
        </w:rPr>
        <w:t xml:space="preserve"> listing interested</w:t>
      </w:r>
      <w:r w:rsidR="003F4ABF">
        <w:rPr>
          <w:szCs w:val="26"/>
        </w:rPr>
        <w:t xml:space="preserve"> p</w:t>
      </w:r>
      <w:r w:rsidR="00863A4E">
        <w:rPr>
          <w:szCs w:val="26"/>
        </w:rPr>
        <w:t xml:space="preserve">arties.  </w:t>
      </w:r>
      <w:r w:rsidR="00F77758">
        <w:rPr>
          <w:szCs w:val="26"/>
        </w:rPr>
        <w:t xml:space="preserve">The Prehearing Conference Order cautioned the </w:t>
      </w:r>
      <w:r w:rsidR="003F4ABF">
        <w:rPr>
          <w:szCs w:val="26"/>
        </w:rPr>
        <w:t>p</w:t>
      </w:r>
      <w:r w:rsidR="00F77758">
        <w:rPr>
          <w:szCs w:val="26"/>
        </w:rPr>
        <w:t>arties</w:t>
      </w:r>
      <w:r w:rsidR="003F4ABF">
        <w:rPr>
          <w:szCs w:val="26"/>
        </w:rPr>
        <w:t xml:space="preserve"> that </w:t>
      </w:r>
      <w:r w:rsidR="000620BB">
        <w:rPr>
          <w:szCs w:val="26"/>
        </w:rPr>
        <w:t>failure to participate in the prehearing conference would result in dismissal of their case and removal from the Service List.</w:t>
      </w:r>
    </w:p>
    <w:p w14:paraId="3F696F01" w14:textId="2F28D03F" w:rsidR="00EB21EF" w:rsidRPr="00242B2D" w:rsidRDefault="00EA1B10" w:rsidP="00EA1B10">
      <w:pPr>
        <w:tabs>
          <w:tab w:val="left" w:pos="-1440"/>
          <w:tab w:val="left" w:pos="-720"/>
          <w:tab w:val="left" w:pos="0"/>
          <w:tab w:val="left" w:pos="720"/>
          <w:tab w:val="left" w:pos="2160"/>
        </w:tabs>
        <w:spacing w:after="0" w:line="360" w:lineRule="auto"/>
        <w:rPr>
          <w:szCs w:val="24"/>
        </w:rPr>
      </w:pPr>
      <w:r>
        <w:rPr>
          <w:szCs w:val="26"/>
        </w:rPr>
        <w:t xml:space="preserve">The </w:t>
      </w:r>
      <w:r w:rsidR="00827D49">
        <w:rPr>
          <w:szCs w:val="26"/>
        </w:rPr>
        <w:t>p</w:t>
      </w:r>
      <w:r>
        <w:rPr>
          <w:szCs w:val="26"/>
        </w:rPr>
        <w:t xml:space="preserve">arties were also </w:t>
      </w:r>
      <w:r w:rsidR="009F2595">
        <w:rPr>
          <w:szCs w:val="26"/>
        </w:rPr>
        <w:t xml:space="preserve">directing to file </w:t>
      </w:r>
      <w:r w:rsidR="00C202FA">
        <w:rPr>
          <w:szCs w:val="26"/>
        </w:rPr>
        <w:t xml:space="preserve">their respective </w:t>
      </w:r>
      <w:r w:rsidR="009F2595">
        <w:rPr>
          <w:szCs w:val="26"/>
        </w:rPr>
        <w:t>prehearing conference memorandum</w:t>
      </w:r>
      <w:r w:rsidR="00C202FA">
        <w:rPr>
          <w:szCs w:val="26"/>
        </w:rPr>
        <w:t>s</w:t>
      </w:r>
      <w:r w:rsidR="00F9474F">
        <w:rPr>
          <w:szCs w:val="26"/>
        </w:rPr>
        <w:t xml:space="preserve"> </w:t>
      </w:r>
      <w:r w:rsidR="00CE77F0">
        <w:rPr>
          <w:szCs w:val="26"/>
        </w:rPr>
        <w:t>by April 9, 2021</w:t>
      </w:r>
      <w:r w:rsidR="00EB21EF">
        <w:rPr>
          <w:szCs w:val="26"/>
        </w:rPr>
        <w:t xml:space="preserve">, outlining </w:t>
      </w:r>
      <w:r w:rsidR="007469AB">
        <w:rPr>
          <w:szCs w:val="26"/>
        </w:rPr>
        <w:t>the issues</w:t>
      </w:r>
      <w:r w:rsidR="00ED16A9">
        <w:rPr>
          <w:szCs w:val="26"/>
        </w:rPr>
        <w:t xml:space="preserve"> they</w:t>
      </w:r>
      <w:r w:rsidR="00EB21EF" w:rsidRPr="00242B2D">
        <w:rPr>
          <w:szCs w:val="24"/>
        </w:rPr>
        <w:t xml:space="preserve"> intend</w:t>
      </w:r>
      <w:r w:rsidR="00511269">
        <w:rPr>
          <w:szCs w:val="24"/>
        </w:rPr>
        <w:t>ed</w:t>
      </w:r>
      <w:r w:rsidR="00EB21EF" w:rsidRPr="00242B2D">
        <w:rPr>
          <w:szCs w:val="24"/>
        </w:rPr>
        <w:t xml:space="preserve"> to present, a listing of </w:t>
      </w:r>
      <w:r w:rsidR="00ED16A9">
        <w:rPr>
          <w:szCs w:val="24"/>
        </w:rPr>
        <w:t>their</w:t>
      </w:r>
      <w:r w:rsidR="00EB21EF" w:rsidRPr="00242B2D">
        <w:rPr>
          <w:szCs w:val="24"/>
        </w:rPr>
        <w:t xml:space="preserve"> proposed witnesses and the subject of their testimony, and a list of any exhibits or documents </w:t>
      </w:r>
      <w:r w:rsidR="00511269">
        <w:rPr>
          <w:szCs w:val="24"/>
        </w:rPr>
        <w:t>the</w:t>
      </w:r>
      <w:r w:rsidR="008974BF">
        <w:rPr>
          <w:szCs w:val="24"/>
        </w:rPr>
        <w:t>y</w:t>
      </w:r>
      <w:r w:rsidR="00511269">
        <w:rPr>
          <w:szCs w:val="24"/>
        </w:rPr>
        <w:t xml:space="preserve"> intended </w:t>
      </w:r>
      <w:r w:rsidR="00EB21EF" w:rsidRPr="00242B2D">
        <w:rPr>
          <w:szCs w:val="24"/>
        </w:rPr>
        <w:t xml:space="preserve">intend to present at the hearing in this proceeding. </w:t>
      </w:r>
      <w:r w:rsidR="00511269">
        <w:rPr>
          <w:szCs w:val="24"/>
        </w:rPr>
        <w:t xml:space="preserve"> </w:t>
      </w:r>
      <w:r w:rsidR="00EB21EF" w:rsidRPr="00242B2D">
        <w:rPr>
          <w:szCs w:val="24"/>
        </w:rPr>
        <w:t xml:space="preserve"> </w:t>
      </w:r>
      <w:r w:rsidR="005A3646">
        <w:rPr>
          <w:szCs w:val="24"/>
        </w:rPr>
        <w:t>PennD</w:t>
      </w:r>
      <w:r w:rsidR="007048AB">
        <w:rPr>
          <w:szCs w:val="24"/>
        </w:rPr>
        <w:t>OT</w:t>
      </w:r>
      <w:r w:rsidR="005A3646">
        <w:rPr>
          <w:szCs w:val="24"/>
        </w:rPr>
        <w:t>, I&amp;E,</w:t>
      </w:r>
      <w:r w:rsidR="00AB45EE">
        <w:rPr>
          <w:szCs w:val="24"/>
        </w:rPr>
        <w:t xml:space="preserve"> </w:t>
      </w:r>
      <w:r w:rsidR="000A03B4">
        <w:rPr>
          <w:szCs w:val="24"/>
        </w:rPr>
        <w:t>McKees Rocks</w:t>
      </w:r>
      <w:r w:rsidR="007048AB">
        <w:rPr>
          <w:szCs w:val="24"/>
        </w:rPr>
        <w:t xml:space="preserve">, </w:t>
      </w:r>
      <w:r w:rsidR="000A03B4">
        <w:rPr>
          <w:szCs w:val="24"/>
        </w:rPr>
        <w:t>C</w:t>
      </w:r>
      <w:r w:rsidR="006A59AA">
        <w:rPr>
          <w:szCs w:val="24"/>
        </w:rPr>
        <w:t>SX</w:t>
      </w:r>
      <w:r w:rsidR="000A03B4">
        <w:rPr>
          <w:szCs w:val="24"/>
        </w:rPr>
        <w:t>T</w:t>
      </w:r>
      <w:r w:rsidR="007048AB">
        <w:rPr>
          <w:szCs w:val="24"/>
        </w:rPr>
        <w:t xml:space="preserve"> and </w:t>
      </w:r>
      <w:r w:rsidR="006A59AA">
        <w:rPr>
          <w:szCs w:val="24"/>
        </w:rPr>
        <w:t>Norfolk Southern</w:t>
      </w:r>
      <w:r w:rsidR="00827D49">
        <w:rPr>
          <w:szCs w:val="24"/>
        </w:rPr>
        <w:t xml:space="preserve"> (the Parties)</w:t>
      </w:r>
      <w:r w:rsidR="006A59AA">
        <w:rPr>
          <w:szCs w:val="24"/>
        </w:rPr>
        <w:t xml:space="preserve"> </w:t>
      </w:r>
      <w:r w:rsidR="00C51E60">
        <w:rPr>
          <w:szCs w:val="24"/>
        </w:rPr>
        <w:t xml:space="preserve">timely filed their respective </w:t>
      </w:r>
      <w:r w:rsidR="00C51E60">
        <w:rPr>
          <w:szCs w:val="26"/>
        </w:rPr>
        <w:t>prehearing conference memorandums.</w:t>
      </w:r>
    </w:p>
    <w:p w14:paraId="2D49E22D" w14:textId="4AD43E26" w:rsidR="00D75386" w:rsidRDefault="00D75386" w:rsidP="0024211F">
      <w:pPr>
        <w:spacing w:after="0" w:line="360" w:lineRule="auto"/>
        <w:ind w:firstLine="1440"/>
        <w:rPr>
          <w:szCs w:val="26"/>
        </w:rPr>
      </w:pPr>
    </w:p>
    <w:p w14:paraId="42C80479" w14:textId="03C9805D" w:rsidR="00C26088" w:rsidRDefault="00E51CB7" w:rsidP="0024211F">
      <w:pPr>
        <w:spacing w:after="0" w:line="360" w:lineRule="auto"/>
        <w:ind w:firstLine="1440"/>
        <w:rPr>
          <w:szCs w:val="26"/>
        </w:rPr>
      </w:pPr>
      <w:r>
        <w:rPr>
          <w:szCs w:val="26"/>
        </w:rPr>
        <w:t xml:space="preserve">The conference proceeded as scheduled.  Respective counsel for </w:t>
      </w:r>
      <w:r w:rsidR="00E26767">
        <w:rPr>
          <w:szCs w:val="24"/>
        </w:rPr>
        <w:t>PennDOT, I&amp;E, McKees Rocks, CSXT and Norfolk Southern</w:t>
      </w:r>
      <w:r w:rsidR="00E26767">
        <w:rPr>
          <w:szCs w:val="26"/>
        </w:rPr>
        <w:t xml:space="preserve"> </w:t>
      </w:r>
      <w:r w:rsidR="00E90148">
        <w:rPr>
          <w:szCs w:val="26"/>
        </w:rPr>
        <w:t xml:space="preserve">were present for and </w:t>
      </w:r>
      <w:r>
        <w:rPr>
          <w:szCs w:val="26"/>
        </w:rPr>
        <w:t xml:space="preserve">participated in the conference.  </w:t>
      </w:r>
    </w:p>
    <w:p w14:paraId="5135DC54" w14:textId="191B0D72" w:rsidR="00063532" w:rsidRDefault="00983B00" w:rsidP="00DF710B">
      <w:pPr>
        <w:spacing w:after="0" w:line="360" w:lineRule="auto"/>
        <w:rPr>
          <w:szCs w:val="26"/>
        </w:rPr>
      </w:pPr>
      <w:r>
        <w:rPr>
          <w:szCs w:val="26"/>
        </w:rPr>
        <w:t>The following were also present for the conference: Daniel R. Helfri</w:t>
      </w:r>
      <w:r w:rsidR="007B3DFD">
        <w:rPr>
          <w:szCs w:val="26"/>
        </w:rPr>
        <w:t xml:space="preserve">ch, an engineer with the Commission’s Rail Safety Section; </w:t>
      </w:r>
      <w:r w:rsidR="00AA3BB3">
        <w:rPr>
          <w:szCs w:val="26"/>
        </w:rPr>
        <w:t xml:space="preserve">Danielle Guarascio, </w:t>
      </w:r>
      <w:r w:rsidR="00966A43">
        <w:rPr>
          <w:szCs w:val="26"/>
        </w:rPr>
        <w:t>Esquire, McKees Rocks Assistant Solicitor</w:t>
      </w:r>
      <w:r w:rsidR="00656CCB">
        <w:rPr>
          <w:szCs w:val="26"/>
        </w:rPr>
        <w:t xml:space="preserve">; and </w:t>
      </w:r>
      <w:r w:rsidR="002A4028">
        <w:rPr>
          <w:szCs w:val="26"/>
        </w:rPr>
        <w:t>Caleb Merisier</w:t>
      </w:r>
      <w:r w:rsidR="00E64ACD">
        <w:rPr>
          <w:szCs w:val="26"/>
        </w:rPr>
        <w:t xml:space="preserve"> </w:t>
      </w:r>
      <w:r w:rsidR="003F621F">
        <w:rPr>
          <w:szCs w:val="26"/>
        </w:rPr>
        <w:t xml:space="preserve">from ViTelecom, </w:t>
      </w:r>
      <w:r w:rsidR="002A56FD">
        <w:rPr>
          <w:szCs w:val="26"/>
        </w:rPr>
        <w:t>which is contractor with Verizon.</w:t>
      </w:r>
      <w:r w:rsidR="0022389D">
        <w:rPr>
          <w:szCs w:val="26"/>
        </w:rPr>
        <w:t xml:space="preserve">  </w:t>
      </w:r>
      <w:r w:rsidR="00940F8F">
        <w:rPr>
          <w:szCs w:val="26"/>
        </w:rPr>
        <w:t xml:space="preserve">The City of </w:t>
      </w:r>
      <w:r w:rsidR="00940F8F">
        <w:rPr>
          <w:szCs w:val="26"/>
        </w:rPr>
        <w:lastRenderedPageBreak/>
        <w:t>Pittsburgh received notice of the conference; however</w:t>
      </w:r>
      <w:r w:rsidR="007C1B87">
        <w:rPr>
          <w:szCs w:val="26"/>
        </w:rPr>
        <w:t>,</w:t>
      </w:r>
      <w:r w:rsidR="00940F8F">
        <w:rPr>
          <w:szCs w:val="26"/>
        </w:rPr>
        <w:t xml:space="preserve"> no counsel appeared </w:t>
      </w:r>
      <w:r w:rsidR="007C1B87">
        <w:rPr>
          <w:szCs w:val="26"/>
        </w:rPr>
        <w:t xml:space="preserve">to represent the City of Pittsburgh at the conference.  </w:t>
      </w:r>
      <w:r w:rsidR="000A61FC">
        <w:rPr>
          <w:szCs w:val="26"/>
        </w:rPr>
        <w:t xml:space="preserve">The litigation schedule was </w:t>
      </w:r>
      <w:r w:rsidR="006A1F17">
        <w:rPr>
          <w:szCs w:val="26"/>
        </w:rPr>
        <w:t>develope</w:t>
      </w:r>
      <w:r w:rsidR="000A61FC">
        <w:rPr>
          <w:szCs w:val="26"/>
        </w:rPr>
        <w:t>d</w:t>
      </w:r>
      <w:r w:rsidR="006A1F17">
        <w:rPr>
          <w:szCs w:val="26"/>
        </w:rPr>
        <w:t>,</w:t>
      </w:r>
      <w:r w:rsidR="000A61FC">
        <w:rPr>
          <w:szCs w:val="26"/>
        </w:rPr>
        <w:t xml:space="preserve"> during the conference</w:t>
      </w:r>
      <w:r w:rsidR="00704F76">
        <w:rPr>
          <w:szCs w:val="26"/>
        </w:rPr>
        <w:t>.</w:t>
      </w:r>
    </w:p>
    <w:p w14:paraId="3DDF7BD2" w14:textId="77777777" w:rsidR="00DF710B" w:rsidRDefault="00DF710B" w:rsidP="00DF710B">
      <w:pPr>
        <w:spacing w:after="0" w:line="360" w:lineRule="auto"/>
        <w:rPr>
          <w:szCs w:val="26"/>
        </w:rPr>
      </w:pPr>
    </w:p>
    <w:p w14:paraId="326BF330" w14:textId="3794E8CD" w:rsidR="00E51CB7" w:rsidRDefault="00704F76" w:rsidP="00DF710B">
      <w:pPr>
        <w:spacing w:after="0" w:line="360" w:lineRule="auto"/>
        <w:ind w:left="720" w:firstLine="720"/>
      </w:pPr>
      <w:r>
        <w:rPr>
          <w:szCs w:val="26"/>
        </w:rPr>
        <w:t>T</w:t>
      </w:r>
      <w:r w:rsidR="00E51CB7">
        <w:t xml:space="preserve">his Order memorializes the </w:t>
      </w:r>
      <w:r w:rsidR="00E47442">
        <w:t>litigation schedule as follows</w:t>
      </w:r>
      <w:r w:rsidR="00E51CB7">
        <w:t>.</w:t>
      </w:r>
    </w:p>
    <w:p w14:paraId="5EBD9E6E" w14:textId="7A62B1A0" w:rsidR="00B3535A" w:rsidRDefault="00B3535A" w:rsidP="00DF710B">
      <w:pPr>
        <w:spacing w:after="0" w:line="360" w:lineRule="auto"/>
        <w:ind w:firstLine="1440"/>
      </w:pPr>
    </w:p>
    <w:p w14:paraId="017227BD" w14:textId="77777777" w:rsidR="00E51CB7" w:rsidRPr="00277D84" w:rsidRDefault="00E51CB7" w:rsidP="00DF710B">
      <w:pPr>
        <w:spacing w:after="0" w:line="360" w:lineRule="auto"/>
        <w:jc w:val="center"/>
        <w:rPr>
          <w:b/>
          <w:bCs/>
          <w:u w:val="single"/>
        </w:rPr>
      </w:pPr>
      <w:r w:rsidRPr="00277D84">
        <w:rPr>
          <w:b/>
          <w:bCs/>
          <w:u w:val="single"/>
        </w:rPr>
        <w:t>Litigation Schedule</w:t>
      </w:r>
    </w:p>
    <w:p w14:paraId="107CF215" w14:textId="51C33012" w:rsidR="00E51CB7" w:rsidRDefault="00E51CB7" w:rsidP="00DF710B">
      <w:pPr>
        <w:spacing w:after="0" w:line="360" w:lineRule="auto"/>
      </w:pPr>
      <w:r>
        <w:tab/>
      </w:r>
      <w: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8"/>
      </w:tblGrid>
      <w:tr w:rsidR="00E51CB7" w:rsidRPr="00A2228B" w14:paraId="31EA0CC2" w14:textId="77777777" w:rsidTr="007C1B87">
        <w:trPr>
          <w:trHeight w:val="603"/>
        </w:trPr>
        <w:tc>
          <w:tcPr>
            <w:tcW w:w="3168" w:type="dxa"/>
            <w:tcBorders>
              <w:top w:val="thinThickSmallGap" w:sz="24" w:space="0" w:color="auto"/>
              <w:left w:val="thinThickSmallGap" w:sz="24" w:space="0" w:color="auto"/>
            </w:tcBorders>
            <w:vAlign w:val="center"/>
          </w:tcPr>
          <w:p w14:paraId="0B88A4FE" w14:textId="77777777" w:rsidR="00E51CB7" w:rsidRDefault="00E51CB7" w:rsidP="00B3535A">
            <w:pPr>
              <w:pStyle w:val="Heading2"/>
              <w:spacing w:before="0"/>
              <w:rPr>
                <w:rFonts w:ascii="Times New Roman" w:hAnsi="Times New Roman" w:cs="Times New Roman"/>
                <w:color w:val="auto"/>
                <w:sz w:val="24"/>
                <w:szCs w:val="24"/>
                <w:u w:val="single"/>
              </w:rPr>
            </w:pPr>
            <w:r w:rsidRPr="0043001A">
              <w:rPr>
                <w:rFonts w:ascii="Times New Roman" w:hAnsi="Times New Roman" w:cs="Times New Roman"/>
                <w:color w:val="auto"/>
                <w:sz w:val="24"/>
                <w:szCs w:val="24"/>
                <w:u w:val="single"/>
              </w:rPr>
              <w:t>Date</w:t>
            </w:r>
          </w:p>
          <w:p w14:paraId="142E6474" w14:textId="77777777" w:rsidR="00E51CB7" w:rsidRPr="00985957" w:rsidRDefault="00E51CB7" w:rsidP="00B3535A">
            <w:pPr>
              <w:spacing w:after="0" w:line="240" w:lineRule="auto"/>
            </w:pPr>
          </w:p>
        </w:tc>
        <w:tc>
          <w:tcPr>
            <w:tcW w:w="6408" w:type="dxa"/>
            <w:tcBorders>
              <w:top w:val="thinThickSmallGap" w:sz="24" w:space="0" w:color="auto"/>
              <w:right w:val="thickThinSmallGap" w:sz="24" w:space="0" w:color="auto"/>
            </w:tcBorders>
            <w:vAlign w:val="center"/>
          </w:tcPr>
          <w:p w14:paraId="52D06C80" w14:textId="77777777" w:rsidR="00E51CB7" w:rsidRDefault="00E51CB7" w:rsidP="00B3535A">
            <w:pPr>
              <w:pStyle w:val="Heading2"/>
              <w:spacing w:before="0"/>
              <w:rPr>
                <w:rFonts w:ascii="Times New Roman" w:hAnsi="Times New Roman" w:cs="Times New Roman"/>
                <w:color w:val="auto"/>
                <w:sz w:val="24"/>
                <w:szCs w:val="24"/>
                <w:u w:val="single"/>
              </w:rPr>
            </w:pPr>
            <w:r w:rsidRPr="0043001A">
              <w:rPr>
                <w:rFonts w:ascii="Times New Roman" w:hAnsi="Times New Roman" w:cs="Times New Roman"/>
                <w:color w:val="auto"/>
                <w:sz w:val="24"/>
                <w:szCs w:val="24"/>
                <w:u w:val="single"/>
              </w:rPr>
              <w:t>Event</w:t>
            </w:r>
          </w:p>
          <w:p w14:paraId="20DF4F18" w14:textId="77777777" w:rsidR="00E51CB7" w:rsidRPr="00985957" w:rsidRDefault="00E51CB7" w:rsidP="00B3535A">
            <w:pPr>
              <w:spacing w:after="0" w:line="240" w:lineRule="auto"/>
            </w:pPr>
          </w:p>
        </w:tc>
      </w:tr>
      <w:tr w:rsidR="00E51CB7" w:rsidRPr="00A2228B" w14:paraId="2248FC6E" w14:textId="77777777" w:rsidTr="007C1B87">
        <w:trPr>
          <w:trHeight w:val="350"/>
        </w:trPr>
        <w:tc>
          <w:tcPr>
            <w:tcW w:w="3168" w:type="dxa"/>
            <w:tcBorders>
              <w:left w:val="thinThickSmallGap" w:sz="24" w:space="0" w:color="auto"/>
            </w:tcBorders>
            <w:vAlign w:val="center"/>
          </w:tcPr>
          <w:p w14:paraId="7AF83B6D" w14:textId="5585D110" w:rsidR="00E51CB7" w:rsidRPr="004E58B4" w:rsidRDefault="00E51CB7" w:rsidP="00B3535A">
            <w:pPr>
              <w:spacing w:after="0" w:line="240" w:lineRule="auto"/>
            </w:pPr>
            <w:r>
              <w:t>A</w:t>
            </w:r>
            <w:r w:rsidR="00867453">
              <w:t xml:space="preserve">pril 13, </w:t>
            </w:r>
            <w:r w:rsidR="005D26C9">
              <w:t>2021</w:t>
            </w:r>
          </w:p>
        </w:tc>
        <w:tc>
          <w:tcPr>
            <w:tcW w:w="6408" w:type="dxa"/>
            <w:tcBorders>
              <w:right w:val="thickThinSmallGap" w:sz="24" w:space="0" w:color="auto"/>
            </w:tcBorders>
            <w:vAlign w:val="center"/>
          </w:tcPr>
          <w:p w14:paraId="200CB358" w14:textId="77777777" w:rsidR="00E51CB7" w:rsidRPr="004E58B4" w:rsidRDefault="00E51CB7" w:rsidP="00B3535A">
            <w:pPr>
              <w:spacing w:after="0" w:line="240" w:lineRule="auto"/>
            </w:pPr>
            <w:r w:rsidRPr="004E58B4">
              <w:t>Prehearing Conference</w:t>
            </w:r>
          </w:p>
        </w:tc>
      </w:tr>
      <w:tr w:rsidR="00E51CB7" w:rsidRPr="00A2228B" w14:paraId="2444107E" w14:textId="77777777" w:rsidTr="007C1B87">
        <w:tc>
          <w:tcPr>
            <w:tcW w:w="3168" w:type="dxa"/>
            <w:tcBorders>
              <w:left w:val="thinThickSmallGap" w:sz="24" w:space="0" w:color="auto"/>
            </w:tcBorders>
            <w:vAlign w:val="center"/>
          </w:tcPr>
          <w:p w14:paraId="6508CA0C" w14:textId="6C8CD665" w:rsidR="00E51CB7" w:rsidRPr="004E58B4" w:rsidRDefault="0002628B" w:rsidP="00B3535A">
            <w:pPr>
              <w:spacing w:after="0" w:line="240" w:lineRule="auto"/>
            </w:pPr>
            <w:r>
              <w:t>July 21, 2021</w:t>
            </w:r>
          </w:p>
        </w:tc>
        <w:tc>
          <w:tcPr>
            <w:tcW w:w="6408" w:type="dxa"/>
            <w:tcBorders>
              <w:right w:val="thickThinSmallGap" w:sz="24" w:space="0" w:color="auto"/>
            </w:tcBorders>
            <w:vAlign w:val="center"/>
          </w:tcPr>
          <w:p w14:paraId="1D3C1025" w14:textId="7209DDE5" w:rsidR="00E51CB7" w:rsidRPr="004E58B4" w:rsidRDefault="00E51CB7" w:rsidP="00B3535A">
            <w:pPr>
              <w:spacing w:after="0" w:line="240" w:lineRule="auto"/>
            </w:pPr>
            <w:r w:rsidRPr="004E58B4">
              <w:t xml:space="preserve">Written Direct Testimony of All Parties Due </w:t>
            </w:r>
          </w:p>
        </w:tc>
      </w:tr>
      <w:tr w:rsidR="00E51CB7" w:rsidRPr="00A2228B" w14:paraId="4C1CB273" w14:textId="77777777" w:rsidTr="007C1B87">
        <w:tc>
          <w:tcPr>
            <w:tcW w:w="3168" w:type="dxa"/>
            <w:tcBorders>
              <w:left w:val="thinThickSmallGap" w:sz="24" w:space="0" w:color="auto"/>
            </w:tcBorders>
            <w:vAlign w:val="center"/>
          </w:tcPr>
          <w:p w14:paraId="62397C53" w14:textId="50DA0998" w:rsidR="00E51CB7" w:rsidRDefault="0002628B" w:rsidP="00B3535A">
            <w:pPr>
              <w:spacing w:after="0" w:line="240" w:lineRule="auto"/>
            </w:pPr>
            <w:r>
              <w:t>August 25, 2021</w:t>
            </w:r>
          </w:p>
        </w:tc>
        <w:tc>
          <w:tcPr>
            <w:tcW w:w="6408" w:type="dxa"/>
            <w:tcBorders>
              <w:right w:val="thickThinSmallGap" w:sz="24" w:space="0" w:color="auto"/>
            </w:tcBorders>
            <w:vAlign w:val="center"/>
          </w:tcPr>
          <w:p w14:paraId="52637217" w14:textId="57AEE229" w:rsidR="00E51CB7" w:rsidRDefault="00E51CB7" w:rsidP="00B3535A">
            <w:pPr>
              <w:spacing w:after="0" w:line="240" w:lineRule="auto"/>
            </w:pPr>
            <w:r w:rsidRPr="004E58B4">
              <w:t xml:space="preserve">Written Rebuttal Testimony </w:t>
            </w:r>
            <w:r>
              <w:t xml:space="preserve">of All Parties </w:t>
            </w:r>
            <w:r w:rsidRPr="004E58B4">
              <w:t xml:space="preserve">Due </w:t>
            </w:r>
          </w:p>
        </w:tc>
      </w:tr>
      <w:tr w:rsidR="00A85609" w:rsidRPr="00A2228B" w14:paraId="7C7E9A73" w14:textId="77777777" w:rsidTr="005E081B">
        <w:tc>
          <w:tcPr>
            <w:tcW w:w="3168" w:type="dxa"/>
            <w:tcBorders>
              <w:left w:val="thinThickSmallGap" w:sz="24" w:space="0" w:color="auto"/>
            </w:tcBorders>
            <w:vAlign w:val="center"/>
          </w:tcPr>
          <w:p w14:paraId="3BDE4C25" w14:textId="573284F5" w:rsidR="00A85609" w:rsidRDefault="00A85609" w:rsidP="00B3535A">
            <w:pPr>
              <w:spacing w:after="0" w:line="240" w:lineRule="auto"/>
            </w:pPr>
            <w:r>
              <w:t>September 27, 2021</w:t>
            </w:r>
          </w:p>
        </w:tc>
        <w:tc>
          <w:tcPr>
            <w:tcW w:w="6408" w:type="dxa"/>
            <w:tcBorders>
              <w:right w:val="thickThinSmallGap" w:sz="24" w:space="0" w:color="auto"/>
            </w:tcBorders>
            <w:vAlign w:val="center"/>
          </w:tcPr>
          <w:p w14:paraId="5A1BEDCC" w14:textId="2F27E6FB" w:rsidR="00A85609" w:rsidRPr="004E58B4" w:rsidRDefault="00A85609" w:rsidP="00B3535A">
            <w:pPr>
              <w:spacing w:after="0" w:line="240" w:lineRule="auto"/>
            </w:pPr>
            <w:r>
              <w:t>Witness Matrix Due</w:t>
            </w:r>
          </w:p>
        </w:tc>
      </w:tr>
      <w:tr w:rsidR="00E51CB7" w:rsidRPr="00A2228B" w14:paraId="1F623071" w14:textId="77777777" w:rsidTr="005E081B">
        <w:tc>
          <w:tcPr>
            <w:tcW w:w="3168" w:type="dxa"/>
            <w:tcBorders>
              <w:left w:val="thinThickSmallGap" w:sz="24" w:space="0" w:color="auto"/>
            </w:tcBorders>
            <w:vAlign w:val="center"/>
          </w:tcPr>
          <w:p w14:paraId="03F6B44E" w14:textId="7091137A" w:rsidR="00E51CB7" w:rsidRPr="004E58B4" w:rsidRDefault="0002628B" w:rsidP="00B3535A">
            <w:pPr>
              <w:spacing w:after="0" w:line="240" w:lineRule="auto"/>
            </w:pPr>
            <w:r>
              <w:t xml:space="preserve">September </w:t>
            </w:r>
            <w:r w:rsidR="005E081B">
              <w:t>30, 2021</w:t>
            </w:r>
          </w:p>
        </w:tc>
        <w:tc>
          <w:tcPr>
            <w:tcW w:w="6408" w:type="dxa"/>
            <w:tcBorders>
              <w:right w:val="thickThinSmallGap" w:sz="24" w:space="0" w:color="auto"/>
            </w:tcBorders>
            <w:vAlign w:val="center"/>
          </w:tcPr>
          <w:p w14:paraId="2A6FD59A" w14:textId="5953AD6E" w:rsidR="00E51CB7" w:rsidRPr="004E58B4" w:rsidRDefault="00E51CB7" w:rsidP="00B3535A">
            <w:pPr>
              <w:spacing w:after="0" w:line="240" w:lineRule="auto"/>
              <w:rPr>
                <w:u w:val="single"/>
              </w:rPr>
            </w:pPr>
            <w:r w:rsidRPr="004E58B4">
              <w:t xml:space="preserve">Technical Evidentiary </w:t>
            </w:r>
            <w:r w:rsidR="005E081B">
              <w:t xml:space="preserve">Telephonic </w:t>
            </w:r>
            <w:r w:rsidRPr="004E58B4">
              <w:t>Hearing</w:t>
            </w:r>
          </w:p>
        </w:tc>
      </w:tr>
      <w:tr w:rsidR="005E081B" w:rsidRPr="00A2228B" w14:paraId="57F06D6F" w14:textId="77777777" w:rsidTr="007C1B87">
        <w:tc>
          <w:tcPr>
            <w:tcW w:w="3168" w:type="dxa"/>
            <w:tcBorders>
              <w:left w:val="thinThickSmallGap" w:sz="24" w:space="0" w:color="auto"/>
              <w:bottom w:val="thickThinSmallGap" w:sz="24" w:space="0" w:color="auto"/>
            </w:tcBorders>
            <w:vAlign w:val="center"/>
          </w:tcPr>
          <w:p w14:paraId="1960E736" w14:textId="23AA71D2" w:rsidR="005E081B" w:rsidRDefault="005E081B" w:rsidP="00B3535A">
            <w:pPr>
              <w:spacing w:after="0" w:line="240" w:lineRule="auto"/>
            </w:pPr>
            <w:r>
              <w:t>TBD</w:t>
            </w:r>
            <w:r w:rsidR="003F0F73">
              <w:t xml:space="preserve"> at Evidentiary Hearing</w:t>
            </w:r>
          </w:p>
        </w:tc>
        <w:tc>
          <w:tcPr>
            <w:tcW w:w="6408" w:type="dxa"/>
            <w:tcBorders>
              <w:bottom w:val="thickThinSmallGap" w:sz="24" w:space="0" w:color="auto"/>
              <w:right w:val="thickThinSmallGap" w:sz="24" w:space="0" w:color="auto"/>
            </w:tcBorders>
            <w:vAlign w:val="center"/>
          </w:tcPr>
          <w:p w14:paraId="3592B32C" w14:textId="6CB9EAAE" w:rsidR="005E081B" w:rsidRPr="004E58B4" w:rsidRDefault="005E081B" w:rsidP="00B3535A">
            <w:pPr>
              <w:spacing w:after="0" w:line="240" w:lineRule="auto"/>
            </w:pPr>
            <w:r>
              <w:t>Briefs</w:t>
            </w:r>
          </w:p>
        </w:tc>
      </w:tr>
    </w:tbl>
    <w:p w14:paraId="14E91B12" w14:textId="77777777" w:rsidR="00E51CB7" w:rsidRDefault="00E51CB7" w:rsidP="00E51CB7">
      <w:pPr>
        <w:pStyle w:val="p3"/>
        <w:tabs>
          <w:tab w:val="clear" w:pos="204"/>
        </w:tabs>
        <w:spacing w:line="360" w:lineRule="auto"/>
      </w:pPr>
    </w:p>
    <w:p w14:paraId="63E7A7E8" w14:textId="552E10CF" w:rsidR="00934252" w:rsidRDefault="00934252" w:rsidP="00934252">
      <w:pPr>
        <w:tabs>
          <w:tab w:val="left" w:pos="-1440"/>
          <w:tab w:val="left" w:pos="-720"/>
          <w:tab w:val="left" w:pos="0"/>
          <w:tab w:val="left" w:pos="720"/>
          <w:tab w:val="left" w:pos="1440"/>
          <w:tab w:val="left" w:pos="2160"/>
        </w:tabs>
        <w:overflowPunct w:val="0"/>
        <w:adjustRightInd w:val="0"/>
        <w:spacing w:after="0" w:line="360" w:lineRule="auto"/>
        <w:rPr>
          <w:szCs w:val="24"/>
        </w:rPr>
      </w:pPr>
      <w:r>
        <w:rPr>
          <w:szCs w:val="24"/>
        </w:rPr>
        <w:tab/>
      </w:r>
      <w:r>
        <w:rPr>
          <w:szCs w:val="24"/>
        </w:rPr>
        <w:tab/>
      </w:r>
      <w:r w:rsidRPr="006875D8">
        <w:rPr>
          <w:rFonts w:cs="Times New Roman"/>
        </w:rPr>
        <w:t>The parties also are hereby directed to comply with the following requirements:</w:t>
      </w:r>
    </w:p>
    <w:p w14:paraId="52014E0F" w14:textId="77777777" w:rsidR="00934252" w:rsidRDefault="00934252" w:rsidP="00934252">
      <w:pPr>
        <w:tabs>
          <w:tab w:val="left" w:pos="-1440"/>
          <w:tab w:val="left" w:pos="-720"/>
          <w:tab w:val="left" w:pos="0"/>
          <w:tab w:val="left" w:pos="720"/>
          <w:tab w:val="left" w:pos="1440"/>
          <w:tab w:val="left" w:pos="2160"/>
        </w:tabs>
        <w:overflowPunct w:val="0"/>
        <w:adjustRightInd w:val="0"/>
        <w:spacing w:after="0" w:line="360" w:lineRule="auto"/>
        <w:rPr>
          <w:b/>
          <w:bCs/>
          <w:szCs w:val="24"/>
          <w:u w:val="single"/>
        </w:rPr>
      </w:pPr>
    </w:p>
    <w:p w14:paraId="43869ABA" w14:textId="6347BBED" w:rsidR="00F72A8F" w:rsidRPr="00782347" w:rsidRDefault="00F72A8F" w:rsidP="00934252">
      <w:pPr>
        <w:tabs>
          <w:tab w:val="left" w:pos="-1440"/>
          <w:tab w:val="left" w:pos="-720"/>
          <w:tab w:val="left" w:pos="0"/>
          <w:tab w:val="left" w:pos="720"/>
          <w:tab w:val="left" w:pos="1440"/>
          <w:tab w:val="left" w:pos="2160"/>
        </w:tabs>
        <w:overflowPunct w:val="0"/>
        <w:adjustRightInd w:val="0"/>
        <w:spacing w:after="0" w:line="360" w:lineRule="auto"/>
        <w:jc w:val="center"/>
        <w:rPr>
          <w:b/>
          <w:bCs/>
          <w:szCs w:val="24"/>
          <w:u w:val="single"/>
        </w:rPr>
      </w:pPr>
      <w:r>
        <w:rPr>
          <w:b/>
          <w:bCs/>
          <w:szCs w:val="24"/>
          <w:u w:val="single"/>
        </w:rPr>
        <w:t>Electronic Service</w:t>
      </w:r>
    </w:p>
    <w:p w14:paraId="1DEAA318" w14:textId="310626C9" w:rsidR="00F72A8F" w:rsidRDefault="00F72A8F" w:rsidP="00F72A8F">
      <w:pPr>
        <w:tabs>
          <w:tab w:val="left" w:pos="-1440"/>
          <w:tab w:val="left" w:pos="-720"/>
          <w:tab w:val="left" w:pos="0"/>
          <w:tab w:val="left" w:pos="720"/>
          <w:tab w:val="left" w:pos="1440"/>
          <w:tab w:val="left" w:pos="2160"/>
        </w:tabs>
        <w:overflowPunct w:val="0"/>
        <w:adjustRightInd w:val="0"/>
        <w:spacing w:after="0" w:line="360" w:lineRule="auto"/>
        <w:rPr>
          <w:szCs w:val="24"/>
        </w:rPr>
      </w:pPr>
    </w:p>
    <w:p w14:paraId="4D7F9B2C" w14:textId="2490FAE0" w:rsidR="00F72A8F" w:rsidRDefault="00F72A8F" w:rsidP="00F72A8F">
      <w:pPr>
        <w:tabs>
          <w:tab w:val="left" w:pos="-1440"/>
          <w:tab w:val="left" w:pos="-720"/>
          <w:tab w:val="left" w:pos="0"/>
          <w:tab w:val="left" w:pos="720"/>
          <w:tab w:val="left" w:pos="1440"/>
          <w:tab w:val="left" w:pos="2160"/>
        </w:tabs>
        <w:overflowPunct w:val="0"/>
        <w:adjustRightInd w:val="0"/>
        <w:spacing w:after="0" w:line="360" w:lineRule="auto"/>
        <w:rPr>
          <w:rFonts w:cs="Times New Roman"/>
          <w:bCs/>
        </w:rPr>
      </w:pPr>
      <w:r>
        <w:rPr>
          <w:szCs w:val="24"/>
        </w:rPr>
        <w:tab/>
      </w:r>
      <w:r>
        <w:rPr>
          <w:szCs w:val="24"/>
        </w:rPr>
        <w:tab/>
      </w:r>
      <w:r w:rsidR="00934252">
        <w:rPr>
          <w:szCs w:val="24"/>
        </w:rPr>
        <w:t>1.</w:t>
      </w:r>
      <w:r w:rsidR="00934252">
        <w:rPr>
          <w:szCs w:val="24"/>
        </w:rPr>
        <w:tab/>
      </w:r>
      <w:r>
        <w:rPr>
          <w:szCs w:val="24"/>
        </w:rPr>
        <w:t>T</w:t>
      </w:r>
      <w:r w:rsidRPr="0056725F">
        <w:rPr>
          <w:szCs w:val="24"/>
        </w:rPr>
        <w:t>he documents described in the litigation schedule referenced above shall be served electronically on the date indicated, by 4:00</w:t>
      </w:r>
      <w:r>
        <w:rPr>
          <w:szCs w:val="24"/>
        </w:rPr>
        <w:t> </w:t>
      </w:r>
      <w:r w:rsidRPr="0056725F">
        <w:rPr>
          <w:szCs w:val="24"/>
        </w:rPr>
        <w:t>p.m.</w:t>
      </w:r>
      <w:r>
        <w:rPr>
          <w:szCs w:val="24"/>
        </w:rPr>
        <w:t xml:space="preserve">  </w:t>
      </w:r>
      <w:r w:rsidRPr="0056725F">
        <w:rPr>
          <w:szCs w:val="24"/>
        </w:rPr>
        <w:t xml:space="preserve">The email address </w:t>
      </w:r>
      <w:r>
        <w:rPr>
          <w:szCs w:val="24"/>
        </w:rPr>
        <w:t xml:space="preserve">for the </w:t>
      </w:r>
      <w:r w:rsidR="00C46E35">
        <w:rPr>
          <w:szCs w:val="24"/>
        </w:rPr>
        <w:t xml:space="preserve">undersigned </w:t>
      </w:r>
      <w:r w:rsidRPr="0056725F">
        <w:rPr>
          <w:szCs w:val="24"/>
        </w:rPr>
        <w:t xml:space="preserve">ALJ </w:t>
      </w:r>
      <w:r>
        <w:rPr>
          <w:szCs w:val="24"/>
        </w:rPr>
        <w:t>is</w:t>
      </w:r>
      <w:r w:rsidRPr="0056725F">
        <w:rPr>
          <w:szCs w:val="24"/>
        </w:rPr>
        <w:t xml:space="preserve"> </w:t>
      </w:r>
      <w:hyperlink r:id="rId11" w:history="1">
        <w:r w:rsidRPr="0056725F">
          <w:rPr>
            <w:color w:val="0000FF"/>
            <w:szCs w:val="24"/>
            <w:u w:val="single"/>
          </w:rPr>
          <w:t>cojohnson@pa.gov</w:t>
        </w:r>
      </w:hyperlink>
      <w:r w:rsidRPr="0056725F">
        <w:rPr>
          <w:szCs w:val="24"/>
        </w:rPr>
        <w:t xml:space="preserve">.  </w:t>
      </w:r>
    </w:p>
    <w:p w14:paraId="052590BA" w14:textId="77777777" w:rsidR="00F72A8F" w:rsidRDefault="00F72A8F" w:rsidP="00277D84">
      <w:pPr>
        <w:tabs>
          <w:tab w:val="left" w:pos="0"/>
        </w:tabs>
        <w:spacing w:after="0" w:line="360" w:lineRule="auto"/>
        <w:jc w:val="center"/>
        <w:rPr>
          <w:rFonts w:cs="Times New Roman"/>
          <w:b/>
          <w:bCs/>
          <w:u w:val="single"/>
        </w:rPr>
      </w:pPr>
    </w:p>
    <w:p w14:paraId="3A769FDA" w14:textId="68CF97B4" w:rsidR="00035647" w:rsidRDefault="00035647" w:rsidP="00934252">
      <w:pPr>
        <w:tabs>
          <w:tab w:val="left" w:pos="0"/>
        </w:tabs>
        <w:spacing w:after="0" w:line="360" w:lineRule="auto"/>
        <w:rPr>
          <w:rFonts w:cs="Times New Roman"/>
          <w:b/>
        </w:rPr>
      </w:pPr>
      <w:r w:rsidRPr="00486FF0">
        <w:rPr>
          <w:rFonts w:cs="Times New Roman"/>
        </w:rPr>
        <w:tab/>
      </w:r>
      <w:r w:rsidRPr="00486FF0">
        <w:rPr>
          <w:rFonts w:cs="Times New Roman"/>
        </w:rPr>
        <w:tab/>
      </w:r>
      <w:r w:rsidR="00934252">
        <w:rPr>
          <w:rFonts w:cs="Times New Roman"/>
        </w:rPr>
        <w:t>2</w:t>
      </w:r>
      <w:r w:rsidRPr="006B2BAA">
        <w:rPr>
          <w:rFonts w:cs="Times New Roman"/>
          <w:bCs/>
        </w:rPr>
        <w:t>.</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2"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C53511">
        <w:rPr>
          <w:rFonts w:cs="Times New Roman"/>
          <w:b/>
        </w:rPr>
        <w:t>T</w:t>
      </w:r>
      <w:r>
        <w:rPr>
          <w:rFonts w:cs="Times New Roman"/>
          <w:b/>
        </w:rPr>
        <w:t>he Commission presently does not have access to regular mail because our offices are closed due to the COVID-19 pandemic</w:t>
      </w:r>
      <w:r w:rsidR="00676A5A">
        <w:rPr>
          <w:rFonts w:cs="Times New Roman"/>
          <w:b/>
        </w:rPr>
        <w:t xml:space="preserve">.  </w:t>
      </w:r>
      <w:r w:rsidR="00B66EEF">
        <w:rPr>
          <w:rFonts w:cs="Times New Roman"/>
          <w:b/>
        </w:rPr>
        <w:t>Accordingly,</w:t>
      </w:r>
      <w:r>
        <w:rPr>
          <w:rFonts w:cs="Times New Roman"/>
          <w:b/>
        </w:rPr>
        <w:t xml:space="preserve"> all parties are encouraged to sign-up for efiling and eservice.  Please visit the Commission’s website at </w:t>
      </w:r>
      <w:hyperlink r:id="rId13" w:history="1">
        <w:r w:rsidRPr="003F294A">
          <w:rPr>
            <w:rStyle w:val="Hyperlink"/>
            <w:rFonts w:cs="Times New Roman"/>
            <w:b/>
          </w:rPr>
          <w:t>www.puc.pa.gov</w:t>
        </w:r>
      </w:hyperlink>
      <w:r>
        <w:rPr>
          <w:rFonts w:cs="Times New Roman"/>
          <w:b/>
        </w:rPr>
        <w:t xml:space="preserve"> for instructions.</w:t>
      </w:r>
    </w:p>
    <w:p w14:paraId="55729EF5" w14:textId="77777777" w:rsidR="003A2B8B" w:rsidRPr="00486FF0" w:rsidRDefault="003A2B8B" w:rsidP="003A2B8B">
      <w:pPr>
        <w:tabs>
          <w:tab w:val="left" w:pos="-720"/>
          <w:tab w:val="left" w:pos="1440"/>
          <w:tab w:val="left" w:pos="2160"/>
        </w:tabs>
        <w:suppressAutoHyphens/>
        <w:spacing w:after="0" w:line="360" w:lineRule="auto"/>
        <w:rPr>
          <w:rFonts w:cs="Times New Roman"/>
          <w:spacing w:val="-3"/>
        </w:rPr>
      </w:pPr>
    </w:p>
    <w:p w14:paraId="2949083A" w14:textId="463B2210" w:rsidR="003A2B8B" w:rsidRDefault="00934252" w:rsidP="003A2B8B">
      <w:pPr>
        <w:tabs>
          <w:tab w:val="left" w:pos="-720"/>
          <w:tab w:val="left" w:pos="2160"/>
        </w:tabs>
        <w:suppressAutoHyphens/>
        <w:spacing w:after="0" w:line="360" w:lineRule="auto"/>
        <w:ind w:left="90" w:firstLine="1350"/>
        <w:rPr>
          <w:rFonts w:cs="Times New Roman"/>
        </w:rPr>
      </w:pPr>
      <w:r>
        <w:rPr>
          <w:rFonts w:cs="Times New Roman"/>
          <w:spacing w:val="-3"/>
        </w:rPr>
        <w:lastRenderedPageBreak/>
        <w:t>3</w:t>
      </w:r>
      <w:r w:rsidR="003A2B8B" w:rsidRPr="00486FF0">
        <w:rPr>
          <w:rFonts w:cs="Times New Roman"/>
          <w:spacing w:val="-3"/>
        </w:rPr>
        <w:t>.</w:t>
      </w:r>
      <w:r w:rsidR="003A2B8B" w:rsidRPr="00486FF0">
        <w:rPr>
          <w:rFonts w:cs="Times New Roman"/>
          <w:spacing w:val="-3"/>
        </w:rPr>
        <w:tab/>
      </w:r>
      <w:r w:rsidR="003A2B8B">
        <w:rPr>
          <w:rFonts w:cs="Times New Roman"/>
        </w:rPr>
        <w:t xml:space="preserve">Due to the COVID-19 pandemic, Commission offices are currently closed, and I do not have access to regular mail.  Therefore, if you intend to present any documents for my consideration during the hearing, you must email them to </w:t>
      </w:r>
      <w:r w:rsidR="003A2B8B" w:rsidRPr="009517D5">
        <w:rPr>
          <w:rFonts w:cs="Times New Roman"/>
          <w:b/>
          <w:bCs/>
        </w:rPr>
        <w:t>my legal assistant</w:t>
      </w:r>
      <w:r w:rsidR="003A2B8B">
        <w:rPr>
          <w:rFonts w:cs="Times New Roman"/>
        </w:rPr>
        <w:t xml:space="preserve"> </w:t>
      </w:r>
      <w:r w:rsidR="003A2B8B" w:rsidRPr="009517D5">
        <w:rPr>
          <w:rFonts w:cs="Times New Roman"/>
          <w:b/>
          <w:bCs/>
        </w:rPr>
        <w:t xml:space="preserve">at </w:t>
      </w:r>
      <w:hyperlink r:id="rId14" w:history="1">
        <w:r w:rsidR="003A2B8B" w:rsidRPr="00F4697D">
          <w:rPr>
            <w:rFonts w:cs="Times New Roman"/>
            <w:color w:val="0000FF"/>
            <w:u w:val="single"/>
          </w:rPr>
          <w:t>nmiskanic@pa.gov</w:t>
        </w:r>
      </w:hyperlink>
      <w:r w:rsidR="003A2B8B">
        <w:rPr>
          <w:rFonts w:cs="Times New Roman"/>
        </w:rPr>
        <w:t xml:space="preserve">.  You must also submit a copy of each document you submit to me to all parties in this case.  Your documents must be received by me and all parties at least five (5) business days before the scheduled hearing.  </w:t>
      </w:r>
      <w:r w:rsidR="003A2B8B" w:rsidRPr="00696104">
        <w:rPr>
          <w:rFonts w:cs="Times New Roman"/>
        </w:rPr>
        <w:t>As previously noted</w:t>
      </w:r>
      <w:r w:rsidR="003A2B8B">
        <w:rPr>
          <w:rFonts w:cs="Times New Roman"/>
        </w:rPr>
        <w:t xml:space="preserve">, a copy of the Commission’s current Service List of all Parties (with available email addresses) is attached to this Order.  </w:t>
      </w:r>
    </w:p>
    <w:p w14:paraId="71CD7022" w14:textId="77777777" w:rsidR="003A2B8B" w:rsidRDefault="003A2B8B" w:rsidP="003A2B8B">
      <w:pPr>
        <w:tabs>
          <w:tab w:val="left" w:pos="-720"/>
          <w:tab w:val="left" w:pos="2160"/>
        </w:tabs>
        <w:suppressAutoHyphens/>
        <w:spacing w:after="0" w:line="360" w:lineRule="auto"/>
        <w:ind w:left="90" w:firstLine="1350"/>
        <w:rPr>
          <w:rFonts w:cs="Times New Roman"/>
        </w:rPr>
      </w:pPr>
    </w:p>
    <w:p w14:paraId="7153CB19" w14:textId="4A2DD894" w:rsidR="003A2B8B" w:rsidRPr="006D6AD6" w:rsidRDefault="00934252" w:rsidP="004E0ABE">
      <w:pPr>
        <w:tabs>
          <w:tab w:val="left" w:pos="-720"/>
          <w:tab w:val="left" w:pos="2160"/>
        </w:tabs>
        <w:suppressAutoHyphens/>
        <w:spacing w:after="0" w:line="360" w:lineRule="auto"/>
        <w:ind w:left="86" w:firstLine="1354"/>
        <w:rPr>
          <w:rFonts w:cs="Times New Roman"/>
        </w:rPr>
      </w:pPr>
      <w:r>
        <w:rPr>
          <w:rFonts w:cs="Times New Roman"/>
        </w:rPr>
        <w:t>4</w:t>
      </w:r>
      <w:r w:rsidR="00E54C03">
        <w:rPr>
          <w:rFonts w:cs="Times New Roman"/>
        </w:rPr>
        <w:t>.</w:t>
      </w:r>
      <w:r w:rsidR="00E54C03">
        <w:rPr>
          <w:rFonts w:cs="Times New Roman"/>
        </w:rPr>
        <w:tab/>
      </w:r>
      <w:r w:rsidR="003A2B8B" w:rsidRPr="00D57F37">
        <w:rPr>
          <w:rFonts w:cs="Times New Roman"/>
          <w:b/>
          <w:bCs/>
          <w:u w:val="single"/>
        </w:rPr>
        <w:t>If you are unable to scan and email your documents</w:t>
      </w:r>
      <w:r w:rsidR="003A2B8B">
        <w:rPr>
          <w:rFonts w:cs="Times New Roman"/>
        </w:rPr>
        <w:t xml:space="preserve">, please email </w:t>
      </w:r>
      <w:r w:rsidR="003A2B8B" w:rsidRPr="009517D5">
        <w:rPr>
          <w:rFonts w:cs="Times New Roman"/>
          <w:b/>
          <w:bCs/>
        </w:rPr>
        <w:t>my legal</w:t>
      </w:r>
      <w:r w:rsidR="003A2B8B">
        <w:rPr>
          <w:rFonts w:cs="Times New Roman"/>
        </w:rPr>
        <w:t xml:space="preserve"> </w:t>
      </w:r>
      <w:r w:rsidR="003A2B8B" w:rsidRPr="009517D5">
        <w:rPr>
          <w:rFonts w:cs="Times New Roman"/>
          <w:b/>
          <w:bCs/>
        </w:rPr>
        <w:t>assistant</w:t>
      </w:r>
      <w:r w:rsidR="003A2B8B">
        <w:rPr>
          <w:rFonts w:cs="Times New Roman"/>
        </w:rPr>
        <w:t xml:space="preserve"> for possible alternative arrangements. </w:t>
      </w:r>
      <w:r w:rsidR="003A2B8B" w:rsidRPr="00486FF0">
        <w:rPr>
          <w:rFonts w:cs="Times New Roman"/>
        </w:rPr>
        <w:t xml:space="preserve">  </w:t>
      </w:r>
    </w:p>
    <w:p w14:paraId="4FA7CA1A" w14:textId="77777777" w:rsidR="00C16C85" w:rsidRDefault="00C16C85" w:rsidP="00772405">
      <w:pPr>
        <w:tabs>
          <w:tab w:val="left" w:pos="-720"/>
          <w:tab w:val="left" w:pos="1440"/>
          <w:tab w:val="left" w:pos="2160"/>
        </w:tabs>
        <w:suppressAutoHyphens/>
        <w:spacing w:after="0" w:line="360" w:lineRule="auto"/>
        <w:rPr>
          <w:rFonts w:cs="Times New Roman"/>
        </w:rPr>
      </w:pPr>
    </w:p>
    <w:p w14:paraId="7953B6C5" w14:textId="57EC8435" w:rsidR="00864316" w:rsidRPr="00E54C03" w:rsidRDefault="001A6E8A" w:rsidP="00864316">
      <w:pPr>
        <w:tabs>
          <w:tab w:val="left" w:pos="-720"/>
          <w:tab w:val="left" w:pos="1440"/>
          <w:tab w:val="left" w:pos="2160"/>
        </w:tabs>
        <w:suppressAutoHyphens/>
        <w:spacing w:after="0" w:line="360" w:lineRule="auto"/>
        <w:jc w:val="center"/>
        <w:rPr>
          <w:rFonts w:cs="Times New Roman"/>
          <w:b/>
          <w:bCs/>
          <w:u w:val="single"/>
        </w:rPr>
      </w:pPr>
      <w:r w:rsidRPr="00E54C03">
        <w:rPr>
          <w:rFonts w:cs="Times New Roman"/>
          <w:b/>
          <w:bCs/>
          <w:u w:val="single"/>
        </w:rPr>
        <w:t>Hearing Change</w:t>
      </w:r>
    </w:p>
    <w:p w14:paraId="207E9041" w14:textId="77777777" w:rsidR="00864316" w:rsidRDefault="00864316" w:rsidP="00772405">
      <w:pPr>
        <w:tabs>
          <w:tab w:val="left" w:pos="-720"/>
          <w:tab w:val="left" w:pos="1440"/>
          <w:tab w:val="left" w:pos="2160"/>
        </w:tabs>
        <w:suppressAutoHyphens/>
        <w:spacing w:after="0" w:line="360" w:lineRule="auto"/>
        <w:rPr>
          <w:rFonts w:cs="Times New Roman"/>
        </w:rPr>
      </w:pPr>
    </w:p>
    <w:p w14:paraId="275B7B1B" w14:textId="3B7BF26A" w:rsidR="00C16C85" w:rsidRDefault="00035647" w:rsidP="00772405">
      <w:pPr>
        <w:tabs>
          <w:tab w:val="left" w:pos="-720"/>
          <w:tab w:val="left" w:pos="1440"/>
          <w:tab w:val="left" w:pos="2160"/>
        </w:tabs>
        <w:suppressAutoHyphens/>
        <w:spacing w:after="0" w:line="360" w:lineRule="auto"/>
        <w:rPr>
          <w:rFonts w:cs="Times New Roman"/>
        </w:rPr>
      </w:pPr>
      <w:r w:rsidRPr="00486FF0">
        <w:rPr>
          <w:rFonts w:cs="Times New Roman"/>
        </w:rPr>
        <w:tab/>
      </w:r>
      <w:r w:rsidR="00934252">
        <w:rPr>
          <w:rFonts w:cs="Times New Roman"/>
        </w:rPr>
        <w:t>5.</w:t>
      </w:r>
      <w:r w:rsidR="00934252">
        <w:rPr>
          <w:rFonts w:cs="Times New Roman"/>
        </w:rPr>
        <w:tab/>
      </w:r>
      <w:r w:rsidRPr="00486FF0">
        <w:rPr>
          <w:rFonts w:cs="Times New Roman"/>
        </w:rPr>
        <w:t xml:space="preserve">A request for a change of the scheduled </w:t>
      </w:r>
      <w:r w:rsidR="00F11F18">
        <w:rPr>
          <w:rFonts w:cs="Times New Roman"/>
        </w:rPr>
        <w:t>hearing</w:t>
      </w:r>
      <w:r w:rsidRPr="00486FF0">
        <w:rPr>
          <w:rFonts w:cs="Times New Roman"/>
        </w:rPr>
        <w:t xml:space="preserve"> date must state the </w:t>
      </w:r>
    </w:p>
    <w:p w14:paraId="0279673A" w14:textId="7B8E73E7" w:rsidR="00C16C85" w:rsidRDefault="00035647" w:rsidP="00772405">
      <w:pPr>
        <w:tabs>
          <w:tab w:val="left" w:pos="-720"/>
          <w:tab w:val="left" w:pos="1440"/>
          <w:tab w:val="left" w:pos="2160"/>
        </w:tabs>
        <w:suppressAutoHyphens/>
        <w:spacing w:after="0" w:line="360" w:lineRule="auto"/>
        <w:rPr>
          <w:rFonts w:cs="Times New Roman"/>
          <w:u w:val="single"/>
        </w:rPr>
      </w:pPr>
      <w:r w:rsidRPr="00486FF0">
        <w:rPr>
          <w:rFonts w:cs="Times New Roman"/>
        </w:rPr>
        <w:t xml:space="preserve">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 xml:space="preserve">nd all </w:t>
      </w:r>
    </w:p>
    <w:p w14:paraId="16BCFA4B" w14:textId="525CE8B5" w:rsidR="00F009A7" w:rsidRDefault="00035647" w:rsidP="00C2523E">
      <w:pPr>
        <w:suppressAutoHyphens/>
        <w:spacing w:after="0" w:line="360" w:lineRule="auto"/>
        <w:rPr>
          <w:rFonts w:cs="Times New Roman"/>
          <w:spacing w:val="-3"/>
        </w:rPr>
      </w:pPr>
      <w:r>
        <w:rPr>
          <w:rFonts w:cs="Times New Roman"/>
          <w:u w:val="single"/>
        </w:rPr>
        <w:t>parties</w:t>
      </w:r>
      <w:r w:rsidRPr="00486FF0">
        <w:rPr>
          <w:rFonts w:cs="Times New Roman"/>
          <w:u w:val="single"/>
        </w:rPr>
        <w:t xml:space="preserve"> no later than five (5) business days prior to the hearing.</w:t>
      </w:r>
      <w:r w:rsidRPr="00486FF0">
        <w:rPr>
          <w:rFonts w:cs="Times New Roman"/>
        </w:rPr>
        <w:t xml:space="preserve">  52 P</w:t>
      </w:r>
      <w:r>
        <w:rPr>
          <w:rFonts w:cs="Times New Roman"/>
        </w:rPr>
        <w:t>a.</w:t>
      </w:r>
      <w:r w:rsidRPr="00486FF0">
        <w:rPr>
          <w:rFonts w:cs="Times New Roman"/>
        </w:rPr>
        <w:t xml:space="preserve">Code § 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5" w:history="1">
        <w:r w:rsidRPr="00F4697D">
          <w:rPr>
            <w:rFonts w:cs="Times New Roman"/>
            <w:color w:val="0000FF"/>
            <w:u w:val="single"/>
          </w:rPr>
          <w:t>nmiskanic@pa.gov</w:t>
        </w:r>
      </w:hyperlink>
      <w:r>
        <w:rPr>
          <w:rFonts w:cs="Times New Roman"/>
        </w:rPr>
        <w:t xml:space="preserve"> with any request for a change of the hearing</w:t>
      </w:r>
      <w:r w:rsidR="00D839F5">
        <w:rPr>
          <w:rFonts w:cs="Times New Roman"/>
        </w:rPr>
        <w:t xml:space="preserve"> </w:t>
      </w:r>
      <w:r>
        <w:rPr>
          <w:rFonts w:cs="Times New Roman"/>
        </w:rPr>
        <w:t>date.  For your convenience, a copy of the Commission’s current service list of all parties (with available email addresses) is attached to this Order.  A change in the hearing 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w:t>
      </w:r>
    </w:p>
    <w:p w14:paraId="1B3E0F9A" w14:textId="77777777" w:rsidR="00C2523E" w:rsidRDefault="00C2523E" w:rsidP="00C2523E">
      <w:pPr>
        <w:suppressAutoHyphens/>
        <w:spacing w:after="0" w:line="360" w:lineRule="auto"/>
        <w:rPr>
          <w:rFonts w:cs="Times New Roman"/>
          <w:spacing w:val="-3"/>
        </w:rPr>
      </w:pPr>
    </w:p>
    <w:p w14:paraId="36E94330" w14:textId="77777777" w:rsidR="00C2523E" w:rsidRPr="002316F5" w:rsidRDefault="00C2523E" w:rsidP="00C2523E">
      <w:pPr>
        <w:suppressAutoHyphens/>
        <w:spacing w:after="0" w:line="360" w:lineRule="auto"/>
        <w:jc w:val="center"/>
        <w:rPr>
          <w:rFonts w:cs="Times New Roman"/>
          <w:b/>
          <w:bCs/>
          <w:spacing w:val="-3"/>
          <w:u w:val="single"/>
        </w:rPr>
      </w:pPr>
      <w:r>
        <w:rPr>
          <w:rFonts w:cs="Times New Roman"/>
          <w:b/>
          <w:bCs/>
          <w:spacing w:val="-3"/>
          <w:u w:val="single"/>
        </w:rPr>
        <w:t xml:space="preserve">Discovery </w:t>
      </w:r>
    </w:p>
    <w:p w14:paraId="2DC363C7" w14:textId="77777777" w:rsidR="00C2523E" w:rsidRPr="00242B2D" w:rsidRDefault="00C2523E" w:rsidP="00C2523E">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3BD78CE1" w14:textId="77777777" w:rsidR="00C2523E" w:rsidRDefault="00C2523E" w:rsidP="00C2523E">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Pr>
          <w:rFonts w:eastAsia="Times New Roman" w:cs="Times New Roman"/>
          <w:spacing w:val="-3"/>
          <w:szCs w:val="24"/>
        </w:rPr>
        <w:t>6</w:t>
      </w:r>
      <w:r w:rsidRPr="00242B2D">
        <w:rPr>
          <w:rFonts w:eastAsia="Times New Roman" w:cs="Times New Roman"/>
          <w:spacing w:val="-3"/>
          <w:szCs w:val="24"/>
        </w:rPr>
        <w:t>.</w:t>
      </w:r>
      <w:r w:rsidRPr="00242B2D">
        <w:rPr>
          <w:rFonts w:eastAsia="Times New Roman" w:cs="Times New Roman"/>
          <w:spacing w:val="-3"/>
          <w:szCs w:val="24"/>
        </w:rPr>
        <w:tab/>
        <w:t xml:space="preserve">Parties should review the regulations relating to discovery, specifically 52 Pa.Code § 5.331(b), which provides, </w:t>
      </w:r>
      <w:r w:rsidRPr="00242B2D">
        <w:rPr>
          <w:rFonts w:eastAsia="Times New Roman" w:cs="Times New Roman"/>
          <w:i/>
          <w:iCs/>
          <w:spacing w:val="-3"/>
          <w:szCs w:val="24"/>
        </w:rPr>
        <w:t>inter alia</w:t>
      </w:r>
      <w:r w:rsidRPr="00242B2D">
        <w:rPr>
          <w:rFonts w:eastAsia="Times New Roman" w:cs="Times New Roman"/>
          <w:spacing w:val="-3"/>
          <w:szCs w:val="24"/>
        </w:rPr>
        <w:t xml:space="preserve">, that “a party shall endeavor to initiate discovery as early in the proceedings as reasonably possible,” and 52 Pa.Code § 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discovery and advise </w:t>
      </w:r>
      <w:r>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have not been resolved.  </w:t>
      </w:r>
      <w:r w:rsidRPr="0056725F">
        <w:rPr>
          <w:szCs w:val="24"/>
        </w:rPr>
        <w:t xml:space="preserve">If this process fails, the </w:t>
      </w:r>
      <w:r>
        <w:rPr>
          <w:szCs w:val="24"/>
        </w:rPr>
        <w:t>P</w:t>
      </w:r>
      <w:r w:rsidRPr="0056725F">
        <w:rPr>
          <w:szCs w:val="24"/>
        </w:rPr>
        <w:t>arties have recourse to the Commission’s procedures for formal discovery, as herein modified.  52 Pa.Code §§</w:t>
      </w:r>
      <w:r>
        <w:rPr>
          <w:szCs w:val="24"/>
        </w:rPr>
        <w:t xml:space="preserve"> </w:t>
      </w:r>
      <w:r w:rsidRPr="0056725F">
        <w:rPr>
          <w:szCs w:val="24"/>
        </w:rPr>
        <w:t xml:space="preserve">5.321, </w:t>
      </w:r>
      <w:r w:rsidRPr="0056725F">
        <w:rPr>
          <w:i/>
          <w:szCs w:val="24"/>
        </w:rPr>
        <w:t>et</w:t>
      </w:r>
      <w:r w:rsidRPr="0056725F">
        <w:rPr>
          <w:szCs w:val="24"/>
        </w:rPr>
        <w:t xml:space="preserve"> </w:t>
      </w:r>
      <w:r w:rsidRPr="0056725F">
        <w:rPr>
          <w:i/>
          <w:szCs w:val="24"/>
        </w:rPr>
        <w:t>seq</w:t>
      </w:r>
      <w:r w:rsidRPr="0056725F">
        <w:rPr>
          <w:szCs w:val="24"/>
        </w:rPr>
        <w:t xml:space="preserve">.  Except as herein allowed, the </w:t>
      </w:r>
      <w:r>
        <w:rPr>
          <w:szCs w:val="24"/>
        </w:rPr>
        <w:t>P</w:t>
      </w:r>
      <w:r w:rsidRPr="0056725F">
        <w:rPr>
          <w:szCs w:val="24"/>
        </w:rPr>
        <w:t xml:space="preserve">arties must not send the ALJ discovery material or cover letters, unless </w:t>
      </w:r>
      <w:r w:rsidRPr="0056725F">
        <w:rPr>
          <w:szCs w:val="24"/>
        </w:rPr>
        <w:lastRenderedPageBreak/>
        <w:t xml:space="preserve">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Pr>
          <w:szCs w:val="24"/>
        </w:rPr>
        <w:t>P</w:t>
      </w:r>
      <w:r w:rsidRPr="0056725F">
        <w:rPr>
          <w:szCs w:val="24"/>
        </w:rPr>
        <w:t>arties and direct them to pursue informal discovery.</w:t>
      </w:r>
      <w:r>
        <w:rPr>
          <w:szCs w:val="24"/>
        </w:rPr>
        <w:t xml:space="preserve">  </w:t>
      </w:r>
      <w:r w:rsidRPr="00242B2D">
        <w:rPr>
          <w:rFonts w:eastAsia="Times New Roman" w:cs="Times New Roman"/>
          <w:spacing w:val="-3"/>
          <w:szCs w:val="24"/>
        </w:rPr>
        <w:t>There are limitations on discovery and sanctions for abuse of the discovery process.  52 Pa.Code §§ 5.361, 5.371</w:t>
      </w:r>
      <w:r w:rsidRPr="00242B2D">
        <w:rPr>
          <w:rFonts w:eastAsia="Times New Roman" w:cs="Times New Roman"/>
          <w:spacing w:val="-3"/>
          <w:szCs w:val="24"/>
        </w:rPr>
        <w:noBreakHyphen/>
        <w:t>5.372.</w:t>
      </w:r>
    </w:p>
    <w:p w14:paraId="71400E79" w14:textId="77777777" w:rsidR="00776BA4" w:rsidRDefault="00776BA4" w:rsidP="00F009A7">
      <w:pPr>
        <w:suppressAutoHyphens/>
        <w:spacing w:after="0" w:line="360" w:lineRule="auto"/>
        <w:jc w:val="center"/>
        <w:rPr>
          <w:rFonts w:cs="Times New Roman"/>
          <w:b/>
          <w:bCs/>
          <w:spacing w:val="-3"/>
          <w:u w:val="single"/>
        </w:rPr>
      </w:pPr>
    </w:p>
    <w:p w14:paraId="19981575" w14:textId="029A3717" w:rsidR="00A14ADF" w:rsidRPr="00B2735A" w:rsidRDefault="00C2523E" w:rsidP="00F009A7">
      <w:pPr>
        <w:suppressAutoHyphens/>
        <w:spacing w:after="0" w:line="360" w:lineRule="auto"/>
        <w:jc w:val="center"/>
        <w:rPr>
          <w:rFonts w:cs="Times New Roman"/>
          <w:b/>
          <w:bCs/>
          <w:spacing w:val="-3"/>
          <w:u w:val="single"/>
        </w:rPr>
      </w:pPr>
      <w:r w:rsidRPr="00B2735A">
        <w:rPr>
          <w:rFonts w:cs="Times New Roman"/>
          <w:b/>
          <w:bCs/>
          <w:spacing w:val="-3"/>
          <w:u w:val="single"/>
        </w:rPr>
        <w:t>P</w:t>
      </w:r>
      <w:r w:rsidR="00D31962" w:rsidRPr="00B2735A">
        <w:rPr>
          <w:rFonts w:cs="Times New Roman"/>
          <w:b/>
          <w:bCs/>
          <w:spacing w:val="-3"/>
          <w:u w:val="single"/>
        </w:rPr>
        <w:t>rocedural Matters</w:t>
      </w:r>
    </w:p>
    <w:p w14:paraId="479295F5" w14:textId="5D8FC3F9" w:rsidR="00CC07B7" w:rsidRDefault="00CC07B7" w:rsidP="00CC07B7">
      <w:pPr>
        <w:suppressAutoHyphens/>
        <w:spacing w:after="0" w:line="360" w:lineRule="auto"/>
        <w:rPr>
          <w:rFonts w:cs="Times New Roman"/>
          <w:spacing w:val="-3"/>
          <w:u w:val="single"/>
        </w:rPr>
      </w:pPr>
    </w:p>
    <w:p w14:paraId="401845F7" w14:textId="37F354E7" w:rsidR="00CC07B7" w:rsidRDefault="00776BA4" w:rsidP="00CC07B7">
      <w:pPr>
        <w:spacing w:after="0" w:line="360" w:lineRule="auto"/>
        <w:ind w:firstLine="1440"/>
      </w:pPr>
      <w:r>
        <w:t>7</w:t>
      </w:r>
      <w:r w:rsidR="00CC07B7">
        <w:t>.</w:t>
      </w:r>
      <w:r w:rsidR="00CC07B7">
        <w:tab/>
        <w:t xml:space="preserve">The hearing is a formal legal proceeding and will be conducted in accordance with the Commission’s Rules of Practice and Procedure.  52 Pa. Code §§1.1, </w:t>
      </w:r>
      <w:r w:rsidR="00CC07B7">
        <w:rPr>
          <w:i/>
        </w:rPr>
        <w:t>et seq</w:t>
      </w:r>
      <w:r w:rsidR="00CC07B7">
        <w:t>.</w:t>
      </w:r>
    </w:p>
    <w:p w14:paraId="19BFE33A" w14:textId="77777777" w:rsidR="00CC07B7" w:rsidRPr="00242B2D" w:rsidRDefault="00CC07B7" w:rsidP="00CC07B7">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717CDBFE" w14:textId="6A491D41" w:rsidR="00CC07B7" w:rsidRDefault="00CC07B7" w:rsidP="00CC07B7">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A94C18">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 xml:space="preserve">Pursuant to 52 Pa.Code §§ 1.21 &amp; 1.22, you may represent yourself, if you are an individual, or you may have an attorney licensed to practice law in the Commonwealth of Pennsylvania, or admitted </w:t>
      </w:r>
      <w:r w:rsidRPr="00242B2D">
        <w:rPr>
          <w:rFonts w:eastAsia="Times New Roman" w:cs="Times New Roman"/>
          <w:i/>
          <w:iCs/>
          <w:spacing w:val="-3"/>
          <w:szCs w:val="24"/>
        </w:rPr>
        <w:t>Pro Hac Vice</w:t>
      </w:r>
      <w:r w:rsidRPr="00242B2D">
        <w:rPr>
          <w:rFonts w:eastAsia="Times New Roman" w:cs="Times New Roman"/>
          <w:spacing w:val="-3"/>
          <w:szCs w:val="24"/>
        </w:rPr>
        <w:t xml:space="preserve">, represent you.  </w:t>
      </w:r>
      <w:r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Pr="00242B2D">
        <w:rPr>
          <w:rFonts w:eastAsia="Times New Roman" w:cs="Times New Roman"/>
          <w:b/>
          <w:i/>
          <w:iCs/>
          <w:spacing w:val="-3"/>
          <w:szCs w:val="24"/>
        </w:rPr>
        <w:t>Pro Hac Vice</w:t>
      </w:r>
      <w:r w:rsidRPr="00242B2D">
        <w:rPr>
          <w:rFonts w:eastAsia="Times New Roman" w:cs="Times New Roman"/>
          <w:b/>
          <w:spacing w:val="-3"/>
          <w:szCs w:val="24"/>
        </w:rPr>
        <w:t>, represent you in this proceeding.</w:t>
      </w:r>
      <w:r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 1.24(b). </w:t>
      </w:r>
    </w:p>
    <w:p w14:paraId="63F7D005" w14:textId="34F43352" w:rsidR="00E453C3" w:rsidRDefault="00E453C3" w:rsidP="00CC07B7">
      <w:pPr>
        <w:tabs>
          <w:tab w:val="left" w:pos="-720"/>
        </w:tabs>
        <w:suppressAutoHyphens/>
        <w:autoSpaceDE w:val="0"/>
        <w:autoSpaceDN w:val="0"/>
        <w:spacing w:after="0" w:line="360" w:lineRule="auto"/>
        <w:rPr>
          <w:rFonts w:eastAsia="Times New Roman" w:cs="Times New Roman"/>
          <w:spacing w:val="-3"/>
          <w:szCs w:val="24"/>
        </w:rPr>
      </w:pPr>
    </w:p>
    <w:p w14:paraId="7E69B609" w14:textId="654373FB" w:rsidR="00E453C3" w:rsidRDefault="00A94C18" w:rsidP="00E453C3">
      <w:pPr>
        <w:spacing w:after="0" w:line="360" w:lineRule="auto"/>
        <w:ind w:firstLine="1440"/>
      </w:pPr>
      <w:r>
        <w:t>9</w:t>
      </w:r>
      <w:r w:rsidR="00E453C3">
        <w:t>.</w:t>
      </w:r>
      <w:r w:rsidR="00E453C3">
        <w:tab/>
        <w:t>If you intend to subpoena witnesses for the hearing, you should review the procedures established in 52 Pa.Code §5.421.  You must submit your written application to me sufficiently in advance of the hearing date so that the other Parties will have the required ten days-notice to answer or object, and so that you will have enough time to receive the subpoena and serve it.</w:t>
      </w:r>
    </w:p>
    <w:p w14:paraId="3D06D1AA" w14:textId="77777777" w:rsidR="00E453C3" w:rsidRPr="00242B2D" w:rsidRDefault="00E453C3" w:rsidP="00E453C3">
      <w:pPr>
        <w:tabs>
          <w:tab w:val="left" w:pos="-720"/>
        </w:tabs>
        <w:suppressAutoHyphens/>
        <w:autoSpaceDE w:val="0"/>
        <w:autoSpaceDN w:val="0"/>
        <w:spacing w:after="0" w:line="360" w:lineRule="auto"/>
        <w:rPr>
          <w:rFonts w:eastAsia="Times New Roman" w:cs="Times New Roman"/>
          <w:spacing w:val="-3"/>
          <w:szCs w:val="24"/>
        </w:rPr>
      </w:pPr>
    </w:p>
    <w:p w14:paraId="49A64A90" w14:textId="0A396FF1" w:rsidR="00E453C3" w:rsidRPr="00242B2D" w:rsidRDefault="00E453C3" w:rsidP="00E453C3">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A94C18">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t>P</w:t>
      </w:r>
      <w:r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 5.409.</w:t>
      </w:r>
    </w:p>
    <w:p w14:paraId="0B874E0F" w14:textId="77777777" w:rsidR="00E453C3" w:rsidRPr="00242B2D" w:rsidRDefault="00E453C3" w:rsidP="00E453C3">
      <w:pPr>
        <w:tabs>
          <w:tab w:val="left" w:pos="-720"/>
        </w:tabs>
        <w:suppressAutoHyphens/>
        <w:autoSpaceDE w:val="0"/>
        <w:autoSpaceDN w:val="0"/>
        <w:spacing w:after="0" w:line="360" w:lineRule="auto"/>
        <w:rPr>
          <w:rFonts w:eastAsia="Times New Roman" w:cs="Times New Roman"/>
          <w:spacing w:val="-3"/>
          <w:szCs w:val="24"/>
        </w:rPr>
      </w:pPr>
    </w:p>
    <w:p w14:paraId="60CA3D76" w14:textId="7CA0F245" w:rsidR="00E453C3" w:rsidRPr="00242B2D" w:rsidRDefault="00E453C3" w:rsidP="00E453C3">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lastRenderedPageBreak/>
        <w:t>1</w:t>
      </w:r>
      <w:r w:rsidR="00A94C18">
        <w:rPr>
          <w:rFonts w:eastAsia="Times New Roman" w:cs="Times New Roman"/>
          <w:szCs w:val="24"/>
        </w:rPr>
        <w:t>1</w:t>
      </w:r>
      <w:r w:rsidRPr="00242B2D">
        <w:rPr>
          <w:rFonts w:eastAsia="Times New Roman" w:cs="Times New Roman"/>
          <w:szCs w:val="24"/>
        </w:rPr>
        <w:t>.</w:t>
      </w:r>
      <w:r w:rsidRPr="00242B2D">
        <w:rPr>
          <w:rFonts w:eastAsia="Times New Roman" w:cs="Times New Roman"/>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Pr>
          <w:rFonts w:eastAsia="Times New Roman" w:cs="Times New Roman"/>
          <w:szCs w:val="24"/>
        </w:rPr>
        <w:br/>
      </w:r>
      <w:r w:rsidRPr="00242B2D">
        <w:rPr>
          <w:rFonts w:eastAsia="Times New Roman" w:cs="Times New Roman"/>
          <w:szCs w:val="24"/>
        </w:rPr>
        <w:t xml:space="preserve">Scheduling Office at least ten (10) days before the scheduled </w:t>
      </w:r>
      <w:r>
        <w:rPr>
          <w:rFonts w:eastAsia="Times New Roman" w:cs="Times New Roman"/>
          <w:szCs w:val="24"/>
        </w:rPr>
        <w:t>h</w:t>
      </w:r>
      <w:r w:rsidRPr="00242B2D">
        <w:rPr>
          <w:rFonts w:eastAsia="Times New Roman" w:cs="Times New Roman"/>
          <w:szCs w:val="24"/>
        </w:rPr>
        <w:t>earing to make your request.</w:t>
      </w:r>
    </w:p>
    <w:p w14:paraId="49A4B18E" w14:textId="77777777" w:rsidR="00E453C3" w:rsidRPr="00242B2D" w:rsidRDefault="00E453C3" w:rsidP="00E453C3">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E3C7EAF" w14:textId="77777777" w:rsidR="00E453C3" w:rsidRPr="00242B2D" w:rsidRDefault="00E453C3" w:rsidP="00E453C3">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01D4E136" w14:textId="77777777" w:rsidR="00E453C3" w:rsidRPr="00242B2D" w:rsidRDefault="00E453C3" w:rsidP="00E453C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5ED07BBA" w14:textId="77777777" w:rsidR="00E453C3" w:rsidRPr="00242B2D" w:rsidRDefault="00E453C3" w:rsidP="00E453C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2161C9D3" w14:textId="77777777" w:rsidR="00A94C18" w:rsidRDefault="00A94C18" w:rsidP="006E5B26">
      <w:pPr>
        <w:spacing w:after="0" w:line="360" w:lineRule="auto"/>
        <w:jc w:val="center"/>
        <w:rPr>
          <w:b/>
          <w:bCs/>
          <w:szCs w:val="24"/>
          <w:u w:val="single"/>
        </w:rPr>
      </w:pPr>
    </w:p>
    <w:p w14:paraId="5BB51710" w14:textId="457B2C5D" w:rsidR="005B4925" w:rsidRDefault="00C57FC1" w:rsidP="006E5B26">
      <w:pPr>
        <w:spacing w:after="0" w:line="360" w:lineRule="auto"/>
        <w:jc w:val="center"/>
        <w:rPr>
          <w:szCs w:val="24"/>
        </w:rPr>
      </w:pPr>
      <w:r w:rsidRPr="00C57FC1">
        <w:rPr>
          <w:b/>
          <w:bCs/>
          <w:szCs w:val="24"/>
          <w:u w:val="single"/>
        </w:rPr>
        <w:t>Settlement Discussions</w:t>
      </w:r>
    </w:p>
    <w:p w14:paraId="65DC757E" w14:textId="77777777" w:rsidR="00E3721E" w:rsidRPr="00E3721E" w:rsidRDefault="00E3721E" w:rsidP="00E3721E">
      <w:pPr>
        <w:spacing w:after="0" w:line="360" w:lineRule="auto"/>
        <w:jc w:val="center"/>
        <w:rPr>
          <w:rFonts w:cs="Times New Roman"/>
          <w:color w:val="FF0000"/>
          <w:spacing w:val="-3"/>
        </w:rPr>
      </w:pPr>
    </w:p>
    <w:p w14:paraId="4D42ACC9" w14:textId="0713AE86" w:rsidR="005B4925" w:rsidRDefault="005B4925" w:rsidP="00EA2264">
      <w:pPr>
        <w:pStyle w:val="ParaTab1"/>
        <w:tabs>
          <w:tab w:val="clear" w:pos="-720"/>
        </w:tabs>
        <w:spacing w:line="360" w:lineRule="auto"/>
        <w:ind w:firstLine="0"/>
      </w:pPr>
      <w:r w:rsidRPr="00EA2264">
        <w:rPr>
          <w:rFonts w:ascii="Times New Roman" w:hAnsi="Times New Roman" w:cs="Times New Roman"/>
        </w:rPr>
        <w:tab/>
      </w:r>
      <w:r w:rsidR="00EA2264" w:rsidRPr="00EA2264">
        <w:rPr>
          <w:rFonts w:ascii="Times New Roman" w:hAnsi="Times New Roman" w:cs="Times New Roman"/>
        </w:rPr>
        <w:tab/>
      </w:r>
      <w:r w:rsidR="006E5B26">
        <w:rPr>
          <w:rFonts w:ascii="Times New Roman" w:hAnsi="Times New Roman" w:cs="Times New Roman"/>
        </w:rPr>
        <w:t>1</w:t>
      </w:r>
      <w:r w:rsidR="007B0F74">
        <w:rPr>
          <w:rFonts w:ascii="Times New Roman" w:hAnsi="Times New Roman" w:cs="Times New Roman"/>
        </w:rPr>
        <w:t>2</w:t>
      </w:r>
      <w:r w:rsidR="00EA2264" w:rsidRPr="00EA2264">
        <w:rPr>
          <w:rFonts w:ascii="Times New Roman" w:hAnsi="Times New Roman" w:cs="Times New Roman"/>
        </w:rPr>
        <w:t>.</w:t>
      </w:r>
      <w:r w:rsidR="00EA2264" w:rsidRPr="00EA2264">
        <w:rPr>
          <w:rFonts w:ascii="Times New Roman" w:hAnsi="Times New Roman" w:cs="Times New Roman"/>
        </w:rPr>
        <w:tab/>
      </w:r>
      <w:r>
        <w:rPr>
          <w:b/>
        </w:rPr>
        <w:t xml:space="preserve">Commission policy promotes settlements.  52 Pa.Code §5.231(a).  Counsel for PennDOT shall contact the Parties at least one (1) week before the scheduled hearing to talk about a possible settlement of this case.  </w:t>
      </w:r>
      <w:r>
        <w:t xml:space="preserve">If an agreement is reached, a formal hearing will not be necessary and the scheduled hearing will be cancelled.  If a settlement is not feasible, the parties are encouraged to stipulate to any matters they reasonably can to expedite this proceeding, lessen the burden of time and expenses in litigation on all parties and conserve precious administrative hearing resources.  52 Pa.Code §§ 5.232 and 5.234.  All stipulations </w:t>
      </w:r>
      <w:r w:rsidR="004460DE">
        <w:t xml:space="preserve">agreed upon </w:t>
      </w:r>
      <w:r>
        <w:t>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F91BD75" w14:textId="77777777" w:rsidR="009771B0" w:rsidRDefault="009771B0" w:rsidP="002D71DF">
      <w:pPr>
        <w:pStyle w:val="ParaTab1"/>
        <w:tabs>
          <w:tab w:val="clear" w:pos="-720"/>
        </w:tabs>
        <w:spacing w:line="360" w:lineRule="auto"/>
        <w:ind w:firstLine="0"/>
      </w:pPr>
    </w:p>
    <w:p w14:paraId="288A837F" w14:textId="074582B0" w:rsidR="00DA43D3" w:rsidRDefault="00DA43D3" w:rsidP="002D71DF">
      <w:pPr>
        <w:spacing w:after="0" w:line="360" w:lineRule="auto"/>
        <w:jc w:val="center"/>
        <w:rPr>
          <w:b/>
          <w:szCs w:val="24"/>
          <w:u w:val="single"/>
        </w:rPr>
      </w:pPr>
      <w:r w:rsidRPr="0056725F">
        <w:rPr>
          <w:b/>
          <w:szCs w:val="24"/>
          <w:u w:val="single"/>
        </w:rPr>
        <w:t>Briefs</w:t>
      </w:r>
    </w:p>
    <w:p w14:paraId="10B35822" w14:textId="77777777" w:rsidR="00EA2264" w:rsidRPr="0056725F" w:rsidRDefault="00EA2264" w:rsidP="00EA2264">
      <w:pPr>
        <w:spacing w:after="0" w:line="360" w:lineRule="auto"/>
        <w:jc w:val="center"/>
        <w:rPr>
          <w:szCs w:val="24"/>
        </w:rPr>
      </w:pPr>
    </w:p>
    <w:p w14:paraId="008BDB36" w14:textId="2D0E2582" w:rsidR="00DA43D3" w:rsidRDefault="00DA43D3" w:rsidP="006764A5">
      <w:pPr>
        <w:spacing w:after="0" w:line="360" w:lineRule="auto"/>
        <w:rPr>
          <w:szCs w:val="24"/>
        </w:rPr>
      </w:pPr>
      <w:r>
        <w:rPr>
          <w:szCs w:val="24"/>
        </w:rPr>
        <w:tab/>
      </w:r>
      <w:r>
        <w:rPr>
          <w:szCs w:val="24"/>
        </w:rPr>
        <w:tab/>
      </w:r>
      <w:r w:rsidR="006E5B26">
        <w:rPr>
          <w:szCs w:val="24"/>
        </w:rPr>
        <w:t>1</w:t>
      </w:r>
      <w:r w:rsidR="007B0F74">
        <w:rPr>
          <w:szCs w:val="24"/>
        </w:rPr>
        <w:t>3</w:t>
      </w:r>
      <w:r w:rsidR="00EA2264">
        <w:rPr>
          <w:szCs w:val="24"/>
        </w:rPr>
        <w:t>.</w:t>
      </w:r>
      <w:r w:rsidR="00EA2264">
        <w:rPr>
          <w:szCs w:val="24"/>
        </w:rPr>
        <w:tab/>
      </w:r>
      <w:r>
        <w:rPr>
          <w:szCs w:val="24"/>
        </w:rPr>
        <w:t>The P</w:t>
      </w:r>
      <w:r w:rsidRPr="0056725F">
        <w:rPr>
          <w:szCs w:val="24"/>
        </w:rPr>
        <w:t>arties must comply with 52 Pa.Code §§</w:t>
      </w:r>
      <w:r>
        <w:rPr>
          <w:szCs w:val="24"/>
        </w:rPr>
        <w:t xml:space="preserve"> </w:t>
      </w:r>
      <w:r w:rsidRPr="0056725F">
        <w:rPr>
          <w:szCs w:val="24"/>
        </w:rPr>
        <w:t xml:space="preserve">5.501, </w:t>
      </w:r>
      <w:r w:rsidRPr="0056725F">
        <w:rPr>
          <w:i/>
          <w:szCs w:val="24"/>
        </w:rPr>
        <w:t>et</w:t>
      </w:r>
      <w:r w:rsidRPr="0056725F">
        <w:rPr>
          <w:szCs w:val="24"/>
        </w:rPr>
        <w:t xml:space="preserve"> </w:t>
      </w:r>
      <w:r w:rsidRPr="0056725F">
        <w:rPr>
          <w:i/>
          <w:szCs w:val="24"/>
        </w:rPr>
        <w:t>seq</w:t>
      </w:r>
      <w:r w:rsidRPr="0056725F">
        <w:rPr>
          <w:szCs w:val="24"/>
        </w:rPr>
        <w:t xml:space="preserve">., regarding the preparation and filing of briefs.  </w:t>
      </w:r>
      <w:r>
        <w:rPr>
          <w:szCs w:val="24"/>
        </w:rPr>
        <w:t xml:space="preserve">Main Brief shall be limited to </w:t>
      </w:r>
      <w:r w:rsidRPr="008D2DAA">
        <w:rPr>
          <w:b/>
          <w:bCs/>
          <w:szCs w:val="24"/>
        </w:rPr>
        <w:t>60</w:t>
      </w:r>
      <w:r>
        <w:rPr>
          <w:szCs w:val="24"/>
        </w:rPr>
        <w:t xml:space="preserve"> pages and Reply Briefs shall be limited to </w:t>
      </w:r>
      <w:r w:rsidRPr="00AC66C7">
        <w:rPr>
          <w:b/>
          <w:bCs/>
          <w:szCs w:val="24"/>
        </w:rPr>
        <w:t>40</w:t>
      </w:r>
      <w:r>
        <w:rPr>
          <w:szCs w:val="24"/>
        </w:rPr>
        <w:t xml:space="preserve"> pages.</w:t>
      </w:r>
      <w:r w:rsidRPr="0056725F">
        <w:rPr>
          <w:szCs w:val="24"/>
        </w:rPr>
        <w:t xml:space="preserve">  Where possible, the parties shall submit to the AL</w:t>
      </w:r>
      <w:r>
        <w:rPr>
          <w:szCs w:val="24"/>
        </w:rPr>
        <w:t>J</w:t>
      </w:r>
      <w:r w:rsidRPr="0056725F">
        <w:rPr>
          <w:szCs w:val="24"/>
        </w:rPr>
        <w:t xml:space="preserve"> one copy of their briefs by email.  </w:t>
      </w:r>
      <w:r w:rsidRPr="0056725F">
        <w:rPr>
          <w:b/>
          <w:szCs w:val="24"/>
        </w:rPr>
        <w:t xml:space="preserve">The electronic version of a brief must be prepared on an IBM compatible system in </w:t>
      </w:r>
      <w:r w:rsidRPr="0056725F">
        <w:rPr>
          <w:b/>
          <w:szCs w:val="24"/>
          <w:u w:val="single"/>
        </w:rPr>
        <w:t>Microsoft Office Word</w:t>
      </w:r>
      <w:r>
        <w:rPr>
          <w:b/>
          <w:szCs w:val="24"/>
          <w:u w:val="single"/>
        </w:rPr>
        <w:t xml:space="preserve"> </w:t>
      </w:r>
      <w:r w:rsidRPr="0056725F">
        <w:rPr>
          <w:b/>
          <w:szCs w:val="24"/>
          <w:u w:val="single"/>
        </w:rPr>
        <w:t>201</w:t>
      </w:r>
      <w:r>
        <w:rPr>
          <w:b/>
          <w:szCs w:val="24"/>
          <w:u w:val="single"/>
        </w:rPr>
        <w:t>6</w:t>
      </w:r>
      <w:r w:rsidRPr="0056725F">
        <w:rPr>
          <w:b/>
          <w:szCs w:val="24"/>
        </w:rPr>
        <w:t xml:space="preserve"> format or in an earlier version of this software application.</w:t>
      </w:r>
      <w:r w:rsidRPr="0056725F">
        <w:rPr>
          <w:szCs w:val="24"/>
        </w:rPr>
        <w:t xml:space="preserve">  </w:t>
      </w:r>
    </w:p>
    <w:p w14:paraId="75D5405A" w14:textId="77777777" w:rsidR="006E5B26" w:rsidRDefault="006E5B26" w:rsidP="006764A5">
      <w:pPr>
        <w:spacing w:after="0" w:line="360" w:lineRule="auto"/>
        <w:jc w:val="center"/>
        <w:rPr>
          <w:b/>
          <w:szCs w:val="24"/>
          <w:u w:val="single"/>
        </w:rPr>
      </w:pPr>
    </w:p>
    <w:p w14:paraId="106550CE" w14:textId="7B44E3A3" w:rsidR="00DA43D3" w:rsidRPr="0056725F" w:rsidRDefault="00DA43D3" w:rsidP="006764A5">
      <w:pPr>
        <w:spacing w:after="0" w:line="360" w:lineRule="auto"/>
        <w:jc w:val="center"/>
        <w:rPr>
          <w:szCs w:val="24"/>
        </w:rPr>
      </w:pPr>
      <w:r w:rsidRPr="0056725F">
        <w:rPr>
          <w:b/>
          <w:szCs w:val="24"/>
          <w:u w:val="single"/>
        </w:rPr>
        <w:lastRenderedPageBreak/>
        <w:t>Modification</w:t>
      </w:r>
      <w:r w:rsidR="000926EB">
        <w:rPr>
          <w:b/>
          <w:szCs w:val="24"/>
          <w:u w:val="single"/>
        </w:rPr>
        <w:t>s</w:t>
      </w:r>
    </w:p>
    <w:p w14:paraId="24AEE564" w14:textId="77777777" w:rsidR="006764A5" w:rsidRDefault="006764A5" w:rsidP="006764A5">
      <w:pPr>
        <w:spacing w:after="0" w:line="360" w:lineRule="auto"/>
        <w:rPr>
          <w:szCs w:val="24"/>
        </w:rPr>
      </w:pPr>
    </w:p>
    <w:p w14:paraId="19D9AC6E" w14:textId="2D571D2E" w:rsidR="00DA43D3" w:rsidRPr="0056725F" w:rsidRDefault="00DA43D3" w:rsidP="006764A5">
      <w:pPr>
        <w:spacing w:after="0" w:line="360" w:lineRule="auto"/>
        <w:rPr>
          <w:spacing w:val="-3"/>
          <w:szCs w:val="24"/>
        </w:rPr>
      </w:pPr>
      <w:r w:rsidRPr="0056725F">
        <w:rPr>
          <w:szCs w:val="24"/>
        </w:rPr>
        <w:tab/>
      </w:r>
      <w:r w:rsidRPr="0056725F">
        <w:rPr>
          <w:szCs w:val="24"/>
        </w:rPr>
        <w:tab/>
      </w:r>
      <w:r w:rsidR="002D71DF">
        <w:rPr>
          <w:szCs w:val="24"/>
        </w:rPr>
        <w:t>1</w:t>
      </w:r>
      <w:r w:rsidR="007B0F74">
        <w:rPr>
          <w:szCs w:val="24"/>
        </w:rPr>
        <w:t>4</w:t>
      </w:r>
      <w:r w:rsidR="002D71DF">
        <w:rPr>
          <w:szCs w:val="24"/>
        </w:rPr>
        <w:t>.</w:t>
      </w:r>
      <w:r w:rsidR="002D71DF">
        <w:rPr>
          <w:szCs w:val="24"/>
        </w:rPr>
        <w:tab/>
      </w:r>
      <w:r w:rsidRPr="0056725F">
        <w:rPr>
          <w:szCs w:val="24"/>
        </w:rPr>
        <w:t xml:space="preserve">Any of the provisions of this </w:t>
      </w:r>
      <w:r w:rsidRPr="0056725F">
        <w:rPr>
          <w:spacing w:val="-3"/>
          <w:szCs w:val="24"/>
        </w:rPr>
        <w:t xml:space="preserve">Prehearing Order may be modified upon motion and good cause shown by any </w:t>
      </w:r>
      <w:r w:rsidR="004474B4">
        <w:rPr>
          <w:spacing w:val="-3"/>
          <w:szCs w:val="24"/>
        </w:rPr>
        <w:t>P</w:t>
      </w:r>
      <w:r w:rsidRPr="0056725F">
        <w:rPr>
          <w:spacing w:val="-3"/>
          <w:szCs w:val="24"/>
        </w:rPr>
        <w:t>arty in interest.</w:t>
      </w:r>
    </w:p>
    <w:p w14:paraId="1208A52A" w14:textId="369AF64E" w:rsidR="00DA43D3" w:rsidRPr="00486FF0" w:rsidRDefault="00DA43D3" w:rsidP="006764A5">
      <w:pPr>
        <w:tabs>
          <w:tab w:val="left" w:pos="-720"/>
          <w:tab w:val="left" w:pos="2070"/>
        </w:tabs>
        <w:suppressAutoHyphens/>
        <w:spacing w:after="0" w:line="360" w:lineRule="auto"/>
        <w:ind w:left="90" w:firstLine="1350"/>
        <w:rPr>
          <w:rFonts w:cs="Times New Roman"/>
          <w:spacing w:val="-3"/>
        </w:rPr>
      </w:pPr>
    </w:p>
    <w:p w14:paraId="2571ADB1" w14:textId="71E7D7B0" w:rsidR="002D01F7" w:rsidRDefault="002D01F7" w:rsidP="00AF46B4">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1B2E3065">
            <wp:simplePos x="0" y="0"/>
            <wp:positionH relativeFrom="column">
              <wp:posOffset>3131185</wp:posOffset>
            </wp:positionH>
            <wp:positionV relativeFrom="paragraph">
              <wp:posOffset>8090</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B" w14:textId="409B6B57" w:rsidR="00183023" w:rsidRPr="00242B2D" w:rsidRDefault="00183023" w:rsidP="00AF46B4">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AF46B4" w:rsidRPr="00AF46B4">
        <w:rPr>
          <w:rFonts w:eastAsia="Times New Roman" w:cs="Times New Roman"/>
          <w:spacing w:val="-3"/>
          <w:szCs w:val="24"/>
          <w:u w:val="single"/>
        </w:rPr>
        <w:t>May 27</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2021</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2C2BC58A" w14:textId="77777777" w:rsidR="004474B4" w:rsidRDefault="00A37D78" w:rsidP="00847227">
      <w:pPr>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67CBF610" w14:textId="77777777" w:rsidR="004474B4" w:rsidRDefault="004474B4" w:rsidP="00847227">
      <w:pPr>
        <w:rPr>
          <w:rFonts w:eastAsia="Times New Roman" w:cs="Times New Roman"/>
          <w:spacing w:val="-3"/>
          <w:szCs w:val="24"/>
        </w:rPr>
      </w:pPr>
    </w:p>
    <w:p w14:paraId="054507A0" w14:textId="5306A2AB" w:rsidR="00E70185" w:rsidRPr="00242B2D" w:rsidRDefault="00E70185" w:rsidP="002D01F7">
      <w:pPr>
        <w:ind w:left="4320" w:firstLine="720"/>
        <w:rPr>
          <w:rFonts w:eastAsia="Times New Roman" w:cs="Times New Roman"/>
          <w:szCs w:val="20"/>
        </w:rPr>
      </w:pPr>
      <w:r w:rsidRPr="00242B2D">
        <w:rPr>
          <w:rFonts w:eastAsia="Times New Roman" w:cs="Times New Roman"/>
          <w:szCs w:val="20"/>
        </w:rPr>
        <w:t>Pennsylvania Public Utility Commission</w:t>
      </w:r>
      <w:r w:rsidRPr="00242B2D">
        <w:rPr>
          <w:rFonts w:eastAsia="Times New Roman" w:cs="Times New Roman"/>
          <w:szCs w:val="20"/>
        </w:rPr>
        <w:tab/>
      </w:r>
      <w:r w:rsidR="00C20EDC">
        <w:rPr>
          <w:rFonts w:eastAsia="Times New Roman" w:cs="Times New Roman"/>
          <w:szCs w:val="20"/>
        </w:rPr>
        <w:tab/>
      </w:r>
      <w:r w:rsidRPr="00242B2D">
        <w:rPr>
          <w:rFonts w:eastAsia="Times New Roman" w:cs="Times New Roman"/>
          <w:szCs w:val="20"/>
        </w:rPr>
        <w:t>Office of Administrative Law Judge</w:t>
      </w:r>
      <w:r w:rsidR="00C20EDC">
        <w:rPr>
          <w:rFonts w:eastAsia="Times New Roman" w:cs="Times New Roman"/>
          <w:szCs w:val="20"/>
        </w:rPr>
        <w:tab/>
      </w:r>
      <w:r w:rsidR="00C20EDC">
        <w:rPr>
          <w:rFonts w:eastAsia="Times New Roman" w:cs="Times New Roman"/>
          <w:szCs w:val="20"/>
        </w:rPr>
        <w:tab/>
      </w:r>
      <w:r w:rsidRPr="00242B2D">
        <w:rPr>
          <w:rFonts w:eastAsia="Times New Roman" w:cs="Times New Roman"/>
          <w:szCs w:val="20"/>
        </w:rPr>
        <w:tab/>
        <w:t>Piatt Place, Suite 220</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Pr="00242B2D">
        <w:rPr>
          <w:rFonts w:eastAsia="Times New Roman" w:cs="Times New Roman"/>
          <w:szCs w:val="20"/>
        </w:rPr>
        <w:tab/>
        <w:t>301 Fifth Avenue</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Pr="00242B2D">
        <w:rPr>
          <w:rFonts w:eastAsia="Times New Roman" w:cs="Times New Roman"/>
          <w:szCs w:val="20"/>
        </w:rPr>
        <w:tab/>
        <w:t>Pittsburgh, PA 15222</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Pr="00242B2D">
        <w:rPr>
          <w:rFonts w:eastAsia="Times New Roman" w:cs="Times New Roman"/>
          <w:szCs w:val="20"/>
        </w:rPr>
        <w:tab/>
        <w:t>Telephone: (412) 565-3550</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r w:rsidRPr="00242B2D">
        <w:rPr>
          <w:rFonts w:eastAsia="Times New Roman" w:cs="Times New Roman"/>
          <w:szCs w:val="20"/>
        </w:rPr>
        <w:tab/>
        <w:t>Fax: (412) 565-5692</w:t>
      </w:r>
    </w:p>
    <w:p w14:paraId="321AC242" w14:textId="77777777" w:rsidR="009606B5" w:rsidRDefault="009606B5" w:rsidP="00E70185">
      <w:pPr>
        <w:spacing w:after="0" w:line="240" w:lineRule="auto"/>
        <w:rPr>
          <w:rFonts w:eastAsia="Times New Roman" w:cs="Times New Roman"/>
          <w:szCs w:val="20"/>
        </w:rPr>
        <w:sectPr w:rsidR="009606B5" w:rsidSect="00DF710B">
          <w:footerReference w:type="default" r:id="rId17"/>
          <w:pgSz w:w="12240" w:h="15840"/>
          <w:pgMar w:top="1440" w:right="1440" w:bottom="1440" w:left="1440" w:header="720" w:footer="720" w:gutter="0"/>
          <w:pgNumType w:start="1"/>
          <w:cols w:space="720"/>
          <w:titlePg/>
          <w:docGrid w:linePitch="326"/>
        </w:sectPr>
      </w:pPr>
    </w:p>
    <w:p w14:paraId="479B2323" w14:textId="77777777" w:rsidR="009606B5" w:rsidRPr="009606B5" w:rsidRDefault="009606B5" w:rsidP="009606B5">
      <w:pPr>
        <w:tabs>
          <w:tab w:val="left" w:pos="-720"/>
        </w:tabs>
        <w:suppressAutoHyphens/>
        <w:overflowPunct w:val="0"/>
        <w:autoSpaceDE w:val="0"/>
        <w:autoSpaceDN w:val="0"/>
        <w:adjustRightInd w:val="0"/>
        <w:spacing w:after="0" w:line="240" w:lineRule="auto"/>
        <w:textAlignment w:val="baseline"/>
        <w:rPr>
          <w:rFonts w:ascii="Microsoft Sans Serif" w:eastAsia="Microsoft Sans Serif" w:hAnsi="Microsoft Sans Serif" w:cs="Microsoft Sans Serif"/>
          <w:b/>
          <w:u w:val="single"/>
        </w:rPr>
      </w:pPr>
      <w:r w:rsidRPr="009606B5">
        <w:rPr>
          <w:rFonts w:ascii="Microsoft Sans Serif" w:eastAsia="Microsoft Sans Serif" w:hAnsi="Microsoft Sans Serif" w:cs="Microsoft Sans Serif"/>
          <w:b/>
          <w:u w:val="single"/>
        </w:rPr>
        <w:lastRenderedPageBreak/>
        <w:t>A-2020-3020667 –</w:t>
      </w:r>
      <w:r w:rsidRPr="009606B5">
        <w:rPr>
          <w:rFonts w:ascii="Microsoft Sans Serif" w:eastAsia="Times New Roman" w:hAnsi="Microsoft Sans Serif" w:cs="Microsoft Sans Serif"/>
          <w:b/>
          <w:spacing w:val="-3"/>
          <w:szCs w:val="24"/>
          <w:u w:val="single"/>
        </w:rPr>
        <w:t>APPLICATION OF THE DEPARTMENT OF TRANSPORTATION</w:t>
      </w:r>
      <w:r w:rsidRPr="009606B5">
        <w:rPr>
          <w:rFonts w:ascii="Microsoft Sans Serif" w:eastAsia="Times New Roman" w:hAnsi="Microsoft Sans Serif" w:cs="Microsoft Sans Serif"/>
          <w:b/>
          <w:spacing w:val="-3"/>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9606B5">
        <w:rPr>
          <w:rFonts w:ascii="Microsoft Sans Serif" w:eastAsia="Microsoft Sans Serif" w:hAnsi="Microsoft Sans Serif" w:cs="Microsoft Sans Serif"/>
          <w:b/>
          <w:u w:val="single"/>
        </w:rPr>
        <w:t xml:space="preserve"> </w:t>
      </w:r>
    </w:p>
    <w:p w14:paraId="259FC24B"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7CED8325" w14:textId="5D1F25C8" w:rsidR="009606B5" w:rsidRPr="009606B5" w:rsidRDefault="009606B5" w:rsidP="009606B5">
      <w:pPr>
        <w:spacing w:after="0" w:line="240" w:lineRule="auto"/>
        <w:rPr>
          <w:rFonts w:ascii="Microsoft Sans Serif" w:eastAsia="Microsoft Sans Serif" w:hAnsi="Microsoft Sans Serif" w:cs="Microsoft Sans Serif"/>
          <w:bCs/>
          <w:i/>
          <w:iCs/>
        </w:rPr>
      </w:pPr>
      <w:r w:rsidRPr="009606B5">
        <w:rPr>
          <w:rFonts w:ascii="Microsoft Sans Serif" w:eastAsia="Microsoft Sans Serif" w:hAnsi="Microsoft Sans Serif" w:cs="Microsoft Sans Serif"/>
          <w:bCs/>
          <w:i/>
          <w:iCs/>
        </w:rPr>
        <w:t xml:space="preserve">Revised </w:t>
      </w:r>
      <w:r w:rsidR="008D0250">
        <w:rPr>
          <w:rFonts w:ascii="Microsoft Sans Serif" w:eastAsia="Microsoft Sans Serif" w:hAnsi="Microsoft Sans Serif" w:cs="Microsoft Sans Serif"/>
          <w:bCs/>
          <w:i/>
          <w:iCs/>
        </w:rPr>
        <w:t>5</w:t>
      </w:r>
      <w:r w:rsidRPr="009606B5">
        <w:rPr>
          <w:rFonts w:ascii="Microsoft Sans Serif" w:eastAsia="Microsoft Sans Serif" w:hAnsi="Microsoft Sans Serif" w:cs="Microsoft Sans Serif"/>
          <w:bCs/>
          <w:i/>
          <w:iCs/>
        </w:rPr>
        <w:t>/</w:t>
      </w:r>
      <w:r w:rsidR="008D0250">
        <w:rPr>
          <w:rFonts w:ascii="Microsoft Sans Serif" w:eastAsia="Microsoft Sans Serif" w:hAnsi="Microsoft Sans Serif" w:cs="Microsoft Sans Serif"/>
          <w:bCs/>
          <w:i/>
          <w:iCs/>
        </w:rPr>
        <w:t>2</w:t>
      </w:r>
      <w:r w:rsidR="00514529">
        <w:rPr>
          <w:rFonts w:ascii="Microsoft Sans Serif" w:eastAsia="Microsoft Sans Serif" w:hAnsi="Microsoft Sans Serif" w:cs="Microsoft Sans Serif"/>
          <w:bCs/>
          <w:i/>
          <w:iCs/>
        </w:rPr>
        <w:t>7</w:t>
      </w:r>
      <w:r w:rsidRPr="009606B5">
        <w:rPr>
          <w:rFonts w:ascii="Microsoft Sans Serif" w:eastAsia="Microsoft Sans Serif" w:hAnsi="Microsoft Sans Serif" w:cs="Microsoft Sans Serif"/>
          <w:bCs/>
          <w:i/>
          <w:iCs/>
        </w:rPr>
        <w:t>/21</w:t>
      </w:r>
    </w:p>
    <w:p w14:paraId="3ECD22B8"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5EB9C57B" w14:textId="77777777" w:rsidR="009606B5" w:rsidRPr="009606B5" w:rsidRDefault="009606B5" w:rsidP="009606B5">
      <w:pPr>
        <w:spacing w:after="0" w:line="240" w:lineRule="auto"/>
        <w:rPr>
          <w:rFonts w:ascii="Microsoft Sans Serif" w:eastAsia="Microsoft Sans Serif" w:hAnsi="Microsoft Sans Serif" w:cs="Microsoft Sans Serif"/>
          <w:b/>
          <w:u w:val="single"/>
        </w:rPr>
        <w:sectPr w:rsidR="009606B5" w:rsidRPr="009606B5">
          <w:footerReference w:type="default" r:id="rId18"/>
          <w:pgSz w:w="12240" w:h="15840"/>
          <w:pgMar w:top="1440" w:right="1440" w:bottom="1440" w:left="1440" w:header="720" w:footer="720" w:gutter="0"/>
          <w:cols w:space="720"/>
          <w:docGrid w:linePitch="360"/>
        </w:sectPr>
      </w:pPr>
    </w:p>
    <w:p w14:paraId="17D9FB51" w14:textId="74AE2A83"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JENNIFER BROWN SWEENEY ESQUIRE</w:t>
      </w:r>
    </w:p>
    <w:p w14:paraId="208B2107" w14:textId="77777777" w:rsidR="009606B5" w:rsidRPr="009606B5" w:rsidRDefault="009606B5" w:rsidP="009606B5">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rPr>
        <w:t>PENNDOT</w:t>
      </w:r>
      <w:r w:rsidRPr="009606B5">
        <w:rPr>
          <w:rFonts w:ascii="Microsoft Sans Serif" w:eastAsia="Microsoft Sans Serif" w:hAnsi="Microsoft Sans Serif" w:cs="Microsoft Sans Serif"/>
        </w:rPr>
        <w:cr/>
        <w:t>OFFICE OF CHIEF COUNSEL</w:t>
      </w:r>
      <w:r w:rsidRPr="009606B5">
        <w:rPr>
          <w:rFonts w:ascii="Microsoft Sans Serif" w:eastAsia="Microsoft Sans Serif" w:hAnsi="Microsoft Sans Serif" w:cs="Microsoft Sans Serif"/>
        </w:rPr>
        <w:cr/>
        <w:t>PO BOX 8212</w:t>
      </w:r>
      <w:r w:rsidRPr="009606B5">
        <w:rPr>
          <w:rFonts w:ascii="Microsoft Sans Serif" w:eastAsia="Microsoft Sans Serif" w:hAnsi="Microsoft Sans Serif" w:cs="Microsoft Sans Serif"/>
        </w:rPr>
        <w:cr/>
        <w:t>HARRISBURG PA  17105-8212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717-787-3128</w:t>
      </w:r>
    </w:p>
    <w:p w14:paraId="147ED1C7" w14:textId="59B7454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b/>
          <w:bCs/>
        </w:rPr>
        <w:t>717-787-8212</w:t>
      </w:r>
      <w:r w:rsidRPr="009606B5">
        <w:rPr>
          <w:rFonts w:ascii="Microsoft Sans Serif" w:eastAsia="Microsoft Sans Serif" w:hAnsi="Microsoft Sans Serif" w:cs="Microsoft Sans Serif"/>
        </w:rPr>
        <w:cr/>
        <w:t>jbrownswee@pa.gov</w:t>
      </w:r>
    </w:p>
    <w:p w14:paraId="604276AA" w14:textId="7FC6735A"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 xml:space="preserve">Accepts </w:t>
      </w:r>
      <w:r w:rsidR="00EB4172" w:rsidRPr="009606B5">
        <w:rPr>
          <w:rFonts w:ascii="Microsoft Sans Serif" w:eastAsia="Microsoft Sans Serif" w:hAnsi="Microsoft Sans Serif" w:cs="Microsoft Sans Serif"/>
        </w:rPr>
        <w:t>eService</w:t>
      </w:r>
      <w:r w:rsidRPr="009606B5">
        <w:rPr>
          <w:rFonts w:ascii="Microsoft Sans Serif" w:eastAsia="Microsoft Sans Serif" w:hAnsi="Microsoft Sans Serif" w:cs="Microsoft Sans Serif"/>
        </w:rPr>
        <w:cr/>
      </w:r>
    </w:p>
    <w:p w14:paraId="373959FD" w14:textId="0455473C" w:rsid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KAYLA ROST COUNSEL</w:t>
      </w:r>
      <w:r w:rsidRPr="009606B5">
        <w:rPr>
          <w:rFonts w:ascii="Microsoft Sans Serif" w:eastAsia="Microsoft Sans Serif" w:hAnsi="Microsoft Sans Serif" w:cs="Microsoft Sans Serif"/>
        </w:rPr>
        <w:cr/>
        <w:t>PA PUC BUREAU OF INVESTIGATION &amp; ENFORCEMENT</w:t>
      </w:r>
      <w:r w:rsidRPr="009606B5">
        <w:rPr>
          <w:rFonts w:ascii="Microsoft Sans Serif" w:eastAsia="Microsoft Sans Serif" w:hAnsi="Microsoft Sans Serif" w:cs="Microsoft Sans Serif"/>
        </w:rPr>
        <w:cr/>
        <w:t>400 NORTH STREET</w:t>
      </w:r>
      <w:r w:rsidRPr="009606B5">
        <w:rPr>
          <w:rFonts w:ascii="Microsoft Sans Serif" w:eastAsia="Microsoft Sans Serif" w:hAnsi="Microsoft Sans Serif" w:cs="Microsoft Sans Serif"/>
        </w:rPr>
        <w:cr/>
        <w:t>HARRISBURG PA  17120</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717-787-1888</w:t>
      </w:r>
      <w:r w:rsidRPr="009606B5">
        <w:rPr>
          <w:rFonts w:ascii="Microsoft Sans Serif" w:eastAsia="Microsoft Sans Serif" w:hAnsi="Microsoft Sans Serif" w:cs="Microsoft Sans Serif"/>
        </w:rPr>
        <w:cr/>
      </w:r>
      <w:bookmarkStart w:id="0" w:name="_Hlk63930733"/>
      <w:r w:rsidRPr="009606B5">
        <w:rPr>
          <w:rFonts w:ascii="Microsoft Sans Serif" w:eastAsia="Microsoft Sans Serif" w:hAnsi="Microsoft Sans Serif" w:cs="Microsoft Sans Serif"/>
        </w:rPr>
        <w:t>karost@pa.gov</w:t>
      </w:r>
      <w:bookmarkEnd w:id="0"/>
      <w:r w:rsidRPr="009606B5">
        <w:rPr>
          <w:rFonts w:ascii="Microsoft Sans Serif" w:eastAsia="Microsoft Sans Serif" w:hAnsi="Microsoft Sans Serif" w:cs="Microsoft Sans Serif"/>
        </w:rPr>
        <w:cr/>
        <w:t xml:space="preserve">Accepts </w:t>
      </w:r>
      <w:r w:rsidR="00EB4172" w:rsidRPr="009606B5">
        <w:rPr>
          <w:rFonts w:ascii="Microsoft Sans Serif" w:eastAsia="Microsoft Sans Serif" w:hAnsi="Microsoft Sans Serif" w:cs="Microsoft Sans Serif"/>
        </w:rPr>
        <w:t>eService</w:t>
      </w:r>
      <w:r w:rsidRPr="009606B5">
        <w:rPr>
          <w:rFonts w:ascii="Microsoft Sans Serif" w:eastAsia="Microsoft Sans Serif" w:hAnsi="Microsoft Sans Serif" w:cs="Microsoft Sans Serif"/>
        </w:rPr>
        <w:cr/>
      </w:r>
    </w:p>
    <w:p w14:paraId="60759B76"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MEGAN M TURNBULL ESQUIRE</w:t>
      </w:r>
    </w:p>
    <w:p w14:paraId="1AD9DA68"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MCKEES ROCKS BOROUGH SOLICITOR</w:t>
      </w:r>
    </w:p>
    <w:p w14:paraId="329C933C"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WEISS BURKARDT KRAMER LLC</w:t>
      </w:r>
    </w:p>
    <w:p w14:paraId="3BC93B44"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445 FORT PITT BLVD STE 503</w:t>
      </w:r>
    </w:p>
    <w:p w14:paraId="31F36AB5"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PITTSBURGH PA  15218</w:t>
      </w:r>
    </w:p>
    <w:p w14:paraId="625174C6" w14:textId="77777777" w:rsidR="00FD4336" w:rsidRPr="009606B5" w:rsidRDefault="00FD4336" w:rsidP="00FD4336">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b/>
          <w:bCs/>
        </w:rPr>
        <w:t>412-391-9890</w:t>
      </w:r>
    </w:p>
    <w:p w14:paraId="69F9B3A8" w14:textId="7FE357FE"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mturnbull@wbklegal.com</w:t>
      </w:r>
      <w:r w:rsidRPr="009606B5">
        <w:rPr>
          <w:rFonts w:ascii="Microsoft Sans Serif" w:eastAsia="Microsoft Sans Serif" w:hAnsi="Microsoft Sans Serif" w:cs="Microsoft Sans Serif"/>
        </w:rPr>
        <w:cr/>
      </w:r>
      <w:r w:rsidR="00DF710B" w:rsidRPr="009606B5">
        <w:rPr>
          <w:rFonts w:ascii="Microsoft Sans Serif" w:eastAsia="Microsoft Sans Serif" w:hAnsi="Microsoft Sans Serif" w:cs="Microsoft Sans Serif"/>
        </w:rPr>
        <w:t xml:space="preserve">Accepts </w:t>
      </w:r>
      <w:r w:rsidR="00EB4172" w:rsidRPr="009606B5">
        <w:rPr>
          <w:rFonts w:ascii="Microsoft Sans Serif" w:eastAsia="Microsoft Sans Serif" w:hAnsi="Microsoft Sans Serif" w:cs="Microsoft Sans Serif"/>
        </w:rPr>
        <w:t>eService</w:t>
      </w:r>
      <w:r w:rsidR="00DF710B" w:rsidRPr="009606B5">
        <w:rPr>
          <w:rFonts w:ascii="Microsoft Sans Serif" w:eastAsia="Microsoft Sans Serif" w:hAnsi="Microsoft Sans Serif" w:cs="Microsoft Sans Serif"/>
        </w:rPr>
        <w:cr/>
      </w:r>
    </w:p>
    <w:p w14:paraId="04655541" w14:textId="77777777" w:rsidR="006F4CD7" w:rsidRDefault="006F4CD7" w:rsidP="009606B5">
      <w:pPr>
        <w:spacing w:after="0" w:line="240" w:lineRule="auto"/>
        <w:rPr>
          <w:rFonts w:ascii="Microsoft Sans Serif" w:eastAsia="Microsoft Sans Serif" w:hAnsi="Microsoft Sans Serif" w:cs="Microsoft Sans Serif"/>
        </w:rPr>
      </w:pPr>
    </w:p>
    <w:p w14:paraId="77423786" w14:textId="77777777" w:rsidR="006F4CD7" w:rsidRDefault="006F4CD7" w:rsidP="009606B5">
      <w:pPr>
        <w:spacing w:after="0" w:line="240" w:lineRule="auto"/>
        <w:rPr>
          <w:rFonts w:ascii="Microsoft Sans Serif" w:eastAsia="Microsoft Sans Serif" w:hAnsi="Microsoft Sans Serif" w:cs="Microsoft Sans Serif"/>
        </w:rPr>
      </w:pPr>
    </w:p>
    <w:p w14:paraId="69B85167" w14:textId="77777777" w:rsidR="006F4CD7" w:rsidRDefault="006F4CD7" w:rsidP="009606B5">
      <w:pPr>
        <w:spacing w:after="0" w:line="240" w:lineRule="auto"/>
        <w:rPr>
          <w:rFonts w:ascii="Microsoft Sans Serif" w:eastAsia="Microsoft Sans Serif" w:hAnsi="Microsoft Sans Serif" w:cs="Microsoft Sans Serif"/>
        </w:rPr>
      </w:pPr>
    </w:p>
    <w:p w14:paraId="308EBBE9" w14:textId="77777777" w:rsidR="006F4CD7" w:rsidRDefault="006F4CD7" w:rsidP="009606B5">
      <w:pPr>
        <w:spacing w:after="0" w:line="240" w:lineRule="auto"/>
        <w:rPr>
          <w:rFonts w:ascii="Microsoft Sans Serif" w:eastAsia="Microsoft Sans Serif" w:hAnsi="Microsoft Sans Serif" w:cs="Microsoft Sans Serif"/>
        </w:rPr>
      </w:pPr>
    </w:p>
    <w:p w14:paraId="15E86249" w14:textId="77777777" w:rsidR="006F4CD7" w:rsidRDefault="006F4CD7" w:rsidP="009606B5">
      <w:pPr>
        <w:spacing w:after="0" w:line="240" w:lineRule="auto"/>
        <w:rPr>
          <w:rFonts w:ascii="Microsoft Sans Serif" w:eastAsia="Microsoft Sans Serif" w:hAnsi="Microsoft Sans Serif" w:cs="Microsoft Sans Serif"/>
        </w:rPr>
      </w:pPr>
    </w:p>
    <w:p w14:paraId="5731ACA7" w14:textId="77777777" w:rsidR="006F4CD7" w:rsidRDefault="006F4CD7" w:rsidP="009606B5">
      <w:pPr>
        <w:spacing w:after="0" w:line="240" w:lineRule="auto"/>
        <w:rPr>
          <w:rFonts w:ascii="Microsoft Sans Serif" w:eastAsia="Microsoft Sans Serif" w:hAnsi="Microsoft Sans Serif" w:cs="Microsoft Sans Serif"/>
        </w:rPr>
      </w:pPr>
    </w:p>
    <w:p w14:paraId="0DD0F0E2" w14:textId="77777777" w:rsidR="006F4CD7" w:rsidRDefault="006F4CD7" w:rsidP="009606B5">
      <w:pPr>
        <w:spacing w:after="0" w:line="240" w:lineRule="auto"/>
        <w:rPr>
          <w:rFonts w:ascii="Microsoft Sans Serif" w:eastAsia="Microsoft Sans Serif" w:hAnsi="Microsoft Sans Serif" w:cs="Microsoft Sans Serif"/>
        </w:rPr>
      </w:pPr>
    </w:p>
    <w:p w14:paraId="10B306B7" w14:textId="77777777" w:rsidR="006F4CD7" w:rsidRDefault="006F4CD7" w:rsidP="009606B5">
      <w:pPr>
        <w:spacing w:after="0" w:line="240" w:lineRule="auto"/>
        <w:rPr>
          <w:rFonts w:ascii="Microsoft Sans Serif" w:eastAsia="Microsoft Sans Serif" w:hAnsi="Microsoft Sans Serif" w:cs="Microsoft Sans Serif"/>
        </w:rPr>
      </w:pPr>
    </w:p>
    <w:p w14:paraId="749FAC5A" w14:textId="23B5CE2B" w:rsidR="006B0568" w:rsidRDefault="00BF45F0"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BENJAMIN C DUNLAP</w:t>
      </w:r>
      <w:r w:rsidR="00CE683C">
        <w:rPr>
          <w:rFonts w:ascii="Microsoft Sans Serif" w:eastAsia="Microsoft Sans Serif" w:hAnsi="Microsoft Sans Serif" w:cs="Microsoft Sans Serif"/>
        </w:rPr>
        <w:t xml:space="preserve"> JR ESQUIRE</w:t>
      </w:r>
    </w:p>
    <w:p w14:paraId="281E9235" w14:textId="3191C35A" w:rsidR="00CE683C" w:rsidRDefault="005E3E1F"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NAUMAN </w:t>
      </w:r>
      <w:r w:rsidR="00D47CA4">
        <w:rPr>
          <w:rFonts w:ascii="Microsoft Sans Serif" w:eastAsia="Microsoft Sans Serif" w:hAnsi="Microsoft Sans Serif" w:cs="Microsoft Sans Serif"/>
        </w:rPr>
        <w:t>SMITH SHISSLER &amp; HALL LLP</w:t>
      </w:r>
    </w:p>
    <w:p w14:paraId="2744B190" w14:textId="7F8F731F" w:rsidR="00CE683C" w:rsidRDefault="00CE683C"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200 NORTH THIRD STREET, 18</w:t>
      </w:r>
      <w:r w:rsidRPr="00CE683C">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p>
    <w:p w14:paraId="6B93A2B7" w14:textId="3BCA72C3" w:rsidR="00D47CA4" w:rsidRDefault="00EE6858"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60A17868" w14:textId="7D03A5A1" w:rsidR="00EE6858" w:rsidRDefault="00D43639" w:rsidP="009606B5">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717- 236-</w:t>
      </w:r>
      <w:r w:rsidR="001C6435">
        <w:rPr>
          <w:rFonts w:ascii="Microsoft Sans Serif" w:eastAsia="Microsoft Sans Serif" w:hAnsi="Microsoft Sans Serif" w:cs="Microsoft Sans Serif"/>
          <w:b/>
          <w:bCs/>
        </w:rPr>
        <w:t>3010 EXT 1</w:t>
      </w:r>
      <w:r w:rsidR="001A6274">
        <w:rPr>
          <w:rFonts w:ascii="Microsoft Sans Serif" w:eastAsia="Microsoft Sans Serif" w:hAnsi="Microsoft Sans Serif" w:cs="Microsoft Sans Serif"/>
          <w:b/>
          <w:bCs/>
        </w:rPr>
        <w:t>21</w:t>
      </w:r>
    </w:p>
    <w:p w14:paraId="0FF6131E" w14:textId="60494EFD" w:rsidR="001A6274" w:rsidRDefault="001A6274"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b</w:t>
      </w:r>
      <w:r w:rsidR="003043D2">
        <w:rPr>
          <w:rFonts w:ascii="Microsoft Sans Serif" w:eastAsia="Microsoft Sans Serif" w:hAnsi="Microsoft Sans Serif" w:cs="Microsoft Sans Serif"/>
        </w:rPr>
        <w:t>dunlapjr@nssh.com</w:t>
      </w:r>
    </w:p>
    <w:p w14:paraId="77681ED7" w14:textId="4E2E974F" w:rsidR="00CC0C63" w:rsidRDefault="004A31CB" w:rsidP="009606B5">
      <w:pPr>
        <w:spacing w:after="0" w:line="240" w:lineRule="auto"/>
        <w:rPr>
          <w:rFonts w:ascii="Microsoft Sans Serif" w:eastAsia="Microsoft Sans Serif" w:hAnsi="Microsoft Sans Serif" w:cs="Microsoft Sans Serif"/>
          <w:i/>
          <w:iCs/>
        </w:rPr>
      </w:pPr>
      <w:r w:rsidRPr="004502BF">
        <w:rPr>
          <w:rFonts w:ascii="Microsoft Sans Serif" w:eastAsia="Microsoft Sans Serif" w:hAnsi="Microsoft Sans Serif" w:cs="Microsoft Sans Serif"/>
          <w:i/>
          <w:iCs/>
        </w:rPr>
        <w:t>Counsel for Norfolk Southern</w:t>
      </w:r>
      <w:r w:rsidR="004502BF" w:rsidRPr="004502BF">
        <w:rPr>
          <w:rFonts w:ascii="Microsoft Sans Serif" w:eastAsia="Microsoft Sans Serif" w:hAnsi="Microsoft Sans Serif" w:cs="Microsoft Sans Serif"/>
          <w:i/>
          <w:iCs/>
        </w:rPr>
        <w:t xml:space="preserve"> Railway Company and CSX RANSPORTATION, INC</w:t>
      </w:r>
    </w:p>
    <w:p w14:paraId="50DA09AD" w14:textId="6DCDC04F" w:rsidR="004502BF" w:rsidRDefault="00DF710B" w:rsidP="009606B5">
      <w:pPr>
        <w:spacing w:after="0" w:line="240" w:lineRule="auto"/>
        <w:rPr>
          <w:rFonts w:ascii="Microsoft Sans Serif" w:eastAsia="Microsoft Sans Serif" w:hAnsi="Microsoft Sans Serif" w:cs="Microsoft Sans Serif"/>
          <w:i/>
          <w:iCs/>
        </w:rPr>
      </w:pPr>
      <w:r w:rsidRPr="009606B5">
        <w:rPr>
          <w:rFonts w:ascii="Microsoft Sans Serif" w:eastAsia="Microsoft Sans Serif" w:hAnsi="Microsoft Sans Serif" w:cs="Microsoft Sans Serif"/>
        </w:rPr>
        <w:t xml:space="preserve">Accepts </w:t>
      </w:r>
      <w:r w:rsidR="00EB4172" w:rsidRPr="009606B5">
        <w:rPr>
          <w:rFonts w:ascii="Microsoft Sans Serif" w:eastAsia="Microsoft Sans Serif" w:hAnsi="Microsoft Sans Serif" w:cs="Microsoft Sans Serif"/>
        </w:rPr>
        <w:t>eService</w:t>
      </w:r>
      <w:r w:rsidRPr="009606B5">
        <w:rPr>
          <w:rFonts w:ascii="Microsoft Sans Serif" w:eastAsia="Microsoft Sans Serif" w:hAnsi="Microsoft Sans Serif" w:cs="Microsoft Sans Serif"/>
        </w:rPr>
        <w:cr/>
      </w:r>
    </w:p>
    <w:p w14:paraId="45A8066F" w14:textId="77777777" w:rsidR="00DF710B" w:rsidRPr="004502BF" w:rsidRDefault="00DF710B" w:rsidP="009606B5">
      <w:pPr>
        <w:spacing w:after="0" w:line="240" w:lineRule="auto"/>
        <w:rPr>
          <w:rFonts w:ascii="Microsoft Sans Serif" w:eastAsia="Microsoft Sans Serif" w:hAnsi="Microsoft Sans Serif" w:cs="Microsoft Sans Serif"/>
          <w:i/>
          <w:iCs/>
        </w:rPr>
      </w:pPr>
    </w:p>
    <w:p w14:paraId="0460F1BE" w14:textId="5714BA75" w:rsid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MIKE GABLE DIRECTOR</w:t>
      </w:r>
      <w:r w:rsidRPr="009606B5">
        <w:rPr>
          <w:rFonts w:ascii="Microsoft Sans Serif" w:eastAsia="Microsoft Sans Serif" w:hAnsi="Microsoft Sans Serif" w:cs="Microsoft Sans Serif"/>
        </w:rPr>
        <w:cr/>
        <w:t>DEPT PUBLIC WORKS CITY OF PITTSBURGH</w:t>
      </w:r>
      <w:r w:rsidRPr="009606B5">
        <w:rPr>
          <w:rFonts w:ascii="Microsoft Sans Serif" w:eastAsia="Microsoft Sans Serif" w:hAnsi="Microsoft Sans Serif" w:cs="Microsoft Sans Serif"/>
        </w:rPr>
        <w:cr/>
        <w:t>ROOM 301 CITY COUNTY BUILDING</w:t>
      </w:r>
      <w:r w:rsidRPr="009606B5">
        <w:rPr>
          <w:rFonts w:ascii="Microsoft Sans Serif" w:eastAsia="Microsoft Sans Serif" w:hAnsi="Microsoft Sans Serif" w:cs="Microsoft Sans Serif"/>
        </w:rPr>
        <w:cr/>
        <w:t>414 GRANT STREET 3RD FL</w:t>
      </w:r>
      <w:r w:rsidRPr="009606B5">
        <w:rPr>
          <w:rFonts w:ascii="Microsoft Sans Serif" w:eastAsia="Microsoft Sans Serif" w:hAnsi="Microsoft Sans Serif" w:cs="Microsoft Sans Serif"/>
        </w:rPr>
        <w:cr/>
        <w:t>PITTSBURGH PA  15219</w:t>
      </w:r>
      <w:r w:rsidRPr="009606B5">
        <w:rPr>
          <w:rFonts w:ascii="Microsoft Sans Serif" w:eastAsia="Microsoft Sans Serif" w:hAnsi="Microsoft Sans Serif" w:cs="Microsoft Sans Serif"/>
        </w:rPr>
        <w:cr/>
      </w:r>
      <w:bookmarkStart w:id="1" w:name="_Hlk63930798"/>
      <w:r w:rsidRPr="009606B5">
        <w:rPr>
          <w:rFonts w:ascii="Microsoft Sans Serif" w:eastAsia="Microsoft Sans Serif" w:hAnsi="Microsoft Sans Serif" w:cs="Microsoft Sans Serif"/>
        </w:rPr>
        <w:t>mike.gable@pittsburghpa.gov</w:t>
      </w:r>
      <w:bookmarkEnd w:id="1"/>
    </w:p>
    <w:p w14:paraId="51420640" w14:textId="6CF6A6BB" w:rsidR="000C0B52" w:rsidRDefault="000C0B52" w:rsidP="009606B5">
      <w:pPr>
        <w:spacing w:after="0" w:line="240" w:lineRule="auto"/>
        <w:rPr>
          <w:rFonts w:ascii="Microsoft Sans Serif" w:eastAsia="Microsoft Sans Serif" w:hAnsi="Microsoft Sans Serif" w:cs="Microsoft Sans Serif"/>
        </w:rPr>
      </w:pPr>
    </w:p>
    <w:p w14:paraId="4D6739D6" w14:textId="0C22A1C9" w:rsidR="000C0B52" w:rsidRDefault="000C0B52" w:rsidP="009606B5">
      <w:pPr>
        <w:spacing w:after="0" w:line="240" w:lineRule="auto"/>
        <w:rPr>
          <w:rFonts w:ascii="Microsoft Sans Serif" w:eastAsia="Microsoft Sans Serif" w:hAnsi="Microsoft Sans Serif" w:cs="Microsoft Sans Serif"/>
        </w:rPr>
      </w:pPr>
    </w:p>
    <w:p w14:paraId="27A543BC" w14:textId="3662D13F" w:rsidR="000C0B52" w:rsidRPr="009606B5" w:rsidRDefault="000C0B52" w:rsidP="009606B5">
      <w:pPr>
        <w:spacing w:after="0" w:line="240" w:lineRule="auto"/>
        <w:rPr>
          <w:rFonts w:ascii="Microsoft Sans Serif" w:eastAsia="Microsoft Sans Serif" w:hAnsi="Microsoft Sans Serif" w:cs="Microsoft Sans Serif"/>
        </w:rPr>
      </w:pPr>
      <w:r w:rsidRPr="004A19F1">
        <w:rPr>
          <w:rFonts w:ascii="Microsoft Sans Serif" w:eastAsia="Microsoft Sans Serif" w:hAnsi="Microsoft Sans Serif" w:cs="Microsoft Sans Serif"/>
        </w:rPr>
        <w:t>NICHOLAS MARTINI</w:t>
      </w:r>
      <w:r w:rsidRPr="004A19F1">
        <w:rPr>
          <w:rFonts w:ascii="Microsoft Sans Serif" w:eastAsia="Microsoft Sans Serif" w:hAnsi="Microsoft Sans Serif" w:cs="Microsoft Sans Serif"/>
        </w:rPr>
        <w:cr/>
        <w:t>STOWE TOWNSHIP</w:t>
      </w:r>
      <w:r w:rsidRPr="004A19F1">
        <w:rPr>
          <w:rFonts w:ascii="Microsoft Sans Serif" w:eastAsia="Microsoft Sans Serif" w:hAnsi="Microsoft Sans Serif" w:cs="Microsoft Sans Serif"/>
        </w:rPr>
        <w:cr/>
        <w:t>555 BROADWAY AVENUE</w:t>
      </w:r>
      <w:r w:rsidRPr="004A19F1">
        <w:rPr>
          <w:rFonts w:ascii="Microsoft Sans Serif" w:eastAsia="Microsoft Sans Serif" w:hAnsi="Microsoft Sans Serif" w:cs="Microsoft Sans Serif"/>
        </w:rPr>
        <w:cr/>
        <w:t>MCKEES ROCKS PA  15136</w:t>
      </w:r>
      <w:r w:rsidRPr="004A19F1">
        <w:rPr>
          <w:rFonts w:ascii="Microsoft Sans Serif" w:eastAsia="Microsoft Sans Serif" w:hAnsi="Microsoft Sans Serif" w:cs="Microsoft Sans Serif"/>
        </w:rPr>
        <w:cr/>
      </w:r>
      <w:bookmarkStart w:id="2" w:name="_Hlk63930822"/>
      <w:r w:rsidRPr="004A19F1">
        <w:rPr>
          <w:rFonts w:ascii="Microsoft Sans Serif" w:eastAsia="Microsoft Sans Serif" w:hAnsi="Microsoft Sans Serif" w:cs="Microsoft Sans Serif"/>
        </w:rPr>
        <w:t>nmartinistowetownship@gmail.com</w:t>
      </w:r>
      <w:bookmarkEnd w:id="2"/>
    </w:p>
    <w:p w14:paraId="1626BED2" w14:textId="77777777" w:rsidR="009606B5" w:rsidRPr="009606B5" w:rsidRDefault="009606B5" w:rsidP="009606B5">
      <w:pPr>
        <w:spacing w:after="0" w:line="240" w:lineRule="auto"/>
        <w:rPr>
          <w:rFonts w:ascii="Microsoft Sans Serif" w:eastAsia="Microsoft Sans Serif" w:hAnsi="Microsoft Sans Serif" w:cs="Microsoft Sans Serif"/>
        </w:rPr>
      </w:pPr>
    </w:p>
    <w:sectPr w:rsidR="009606B5" w:rsidRPr="009606B5" w:rsidSect="00575506">
      <w:footerReference w:type="default" r:id="rId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EA5C" w14:textId="77777777" w:rsidR="00114AB4" w:rsidRDefault="00114AB4">
      <w:pPr>
        <w:spacing w:after="0" w:line="240" w:lineRule="auto"/>
      </w:pPr>
      <w:r>
        <w:separator/>
      </w:r>
    </w:p>
  </w:endnote>
  <w:endnote w:type="continuationSeparator" w:id="0">
    <w:p w14:paraId="050051AC" w14:textId="77777777" w:rsidR="00114AB4" w:rsidRDefault="0011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B6E0" w14:textId="761FF905" w:rsidR="00012272" w:rsidRPr="00210D79" w:rsidRDefault="00012272">
    <w:pPr>
      <w:pStyle w:val="Footer"/>
      <w:jc w:val="cen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86B" w14:textId="25C7CD54" w:rsidR="009606B5" w:rsidRPr="00210D79" w:rsidRDefault="009606B5">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BB7A" w14:textId="77777777" w:rsidR="00114AB4" w:rsidRDefault="00114AB4">
      <w:pPr>
        <w:spacing w:after="0" w:line="240" w:lineRule="auto"/>
      </w:pPr>
      <w:r>
        <w:separator/>
      </w:r>
    </w:p>
  </w:footnote>
  <w:footnote w:type="continuationSeparator" w:id="0">
    <w:p w14:paraId="3E7D4192" w14:textId="77777777" w:rsidR="00114AB4" w:rsidRDefault="0011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66445D"/>
    <w:multiLevelType w:val="singleLevel"/>
    <w:tmpl w:val="C98473A4"/>
    <w:lvl w:ilvl="0">
      <w:start w:val="1"/>
      <w:numFmt w:val="decimal"/>
      <w:lvlText w:val="%1."/>
      <w:lvlJc w:val="left"/>
      <w:pPr>
        <w:tabs>
          <w:tab w:val="num" w:pos="2160"/>
        </w:tabs>
        <w:ind w:left="21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2272"/>
    <w:rsid w:val="00013975"/>
    <w:rsid w:val="0002628B"/>
    <w:rsid w:val="00026B79"/>
    <w:rsid w:val="00035647"/>
    <w:rsid w:val="00040012"/>
    <w:rsid w:val="0004584A"/>
    <w:rsid w:val="00055CFC"/>
    <w:rsid w:val="000620BB"/>
    <w:rsid w:val="00063532"/>
    <w:rsid w:val="000666E5"/>
    <w:rsid w:val="000704AE"/>
    <w:rsid w:val="00081141"/>
    <w:rsid w:val="00087488"/>
    <w:rsid w:val="00092098"/>
    <w:rsid w:val="000926EB"/>
    <w:rsid w:val="00094EF1"/>
    <w:rsid w:val="0009660E"/>
    <w:rsid w:val="000A03B4"/>
    <w:rsid w:val="000A33E7"/>
    <w:rsid w:val="000A4841"/>
    <w:rsid w:val="000A61FC"/>
    <w:rsid w:val="000A6685"/>
    <w:rsid w:val="000B2A5C"/>
    <w:rsid w:val="000C0B52"/>
    <w:rsid w:val="000C603E"/>
    <w:rsid w:val="000D76F6"/>
    <w:rsid w:val="000F41FF"/>
    <w:rsid w:val="001006CB"/>
    <w:rsid w:val="00103DEA"/>
    <w:rsid w:val="00107ACF"/>
    <w:rsid w:val="0011441A"/>
    <w:rsid w:val="00114AB4"/>
    <w:rsid w:val="0012484F"/>
    <w:rsid w:val="00130C0E"/>
    <w:rsid w:val="00150964"/>
    <w:rsid w:val="0015291F"/>
    <w:rsid w:val="00154136"/>
    <w:rsid w:val="001559A3"/>
    <w:rsid w:val="00167F89"/>
    <w:rsid w:val="00183023"/>
    <w:rsid w:val="00185C55"/>
    <w:rsid w:val="00187F16"/>
    <w:rsid w:val="0019365B"/>
    <w:rsid w:val="001A54C3"/>
    <w:rsid w:val="001A6274"/>
    <w:rsid w:val="001A6E8A"/>
    <w:rsid w:val="001B338D"/>
    <w:rsid w:val="001C6435"/>
    <w:rsid w:val="001D358C"/>
    <w:rsid w:val="001E0049"/>
    <w:rsid w:val="001E4933"/>
    <w:rsid w:val="001E52DF"/>
    <w:rsid w:val="001F36FB"/>
    <w:rsid w:val="001F7D2E"/>
    <w:rsid w:val="00204C2F"/>
    <w:rsid w:val="00204EAB"/>
    <w:rsid w:val="00210D79"/>
    <w:rsid w:val="002156AF"/>
    <w:rsid w:val="00217842"/>
    <w:rsid w:val="0022389D"/>
    <w:rsid w:val="00225BDA"/>
    <w:rsid w:val="00226E1B"/>
    <w:rsid w:val="002334F8"/>
    <w:rsid w:val="002362EA"/>
    <w:rsid w:val="00236A9D"/>
    <w:rsid w:val="00241CB2"/>
    <w:rsid w:val="0024211F"/>
    <w:rsid w:val="00242B2D"/>
    <w:rsid w:val="00250D2F"/>
    <w:rsid w:val="00253832"/>
    <w:rsid w:val="00267B7E"/>
    <w:rsid w:val="00267C24"/>
    <w:rsid w:val="00267D32"/>
    <w:rsid w:val="002728B0"/>
    <w:rsid w:val="00273CE1"/>
    <w:rsid w:val="00273F38"/>
    <w:rsid w:val="00274378"/>
    <w:rsid w:val="00277D84"/>
    <w:rsid w:val="00282752"/>
    <w:rsid w:val="00283696"/>
    <w:rsid w:val="00283798"/>
    <w:rsid w:val="0028526C"/>
    <w:rsid w:val="0029434E"/>
    <w:rsid w:val="002968D1"/>
    <w:rsid w:val="002A0DAA"/>
    <w:rsid w:val="002A1B54"/>
    <w:rsid w:val="002A4028"/>
    <w:rsid w:val="002A56FD"/>
    <w:rsid w:val="002A5E3E"/>
    <w:rsid w:val="002A6C2E"/>
    <w:rsid w:val="002B38F6"/>
    <w:rsid w:val="002C4082"/>
    <w:rsid w:val="002C41FF"/>
    <w:rsid w:val="002D01F7"/>
    <w:rsid w:val="002D71DF"/>
    <w:rsid w:val="002D76DF"/>
    <w:rsid w:val="002E09BE"/>
    <w:rsid w:val="002E3056"/>
    <w:rsid w:val="002E3972"/>
    <w:rsid w:val="002E61DD"/>
    <w:rsid w:val="002E6223"/>
    <w:rsid w:val="002F1CCB"/>
    <w:rsid w:val="002F6D4B"/>
    <w:rsid w:val="003043D2"/>
    <w:rsid w:val="00304D69"/>
    <w:rsid w:val="00306AD0"/>
    <w:rsid w:val="003128AD"/>
    <w:rsid w:val="00331942"/>
    <w:rsid w:val="003328C9"/>
    <w:rsid w:val="00334F9D"/>
    <w:rsid w:val="00342874"/>
    <w:rsid w:val="0034613A"/>
    <w:rsid w:val="0035318D"/>
    <w:rsid w:val="003805AF"/>
    <w:rsid w:val="003935D8"/>
    <w:rsid w:val="003A281E"/>
    <w:rsid w:val="003A2B8B"/>
    <w:rsid w:val="003B441C"/>
    <w:rsid w:val="003C34B4"/>
    <w:rsid w:val="003C5B69"/>
    <w:rsid w:val="003C6B33"/>
    <w:rsid w:val="003C6F98"/>
    <w:rsid w:val="003C783E"/>
    <w:rsid w:val="003D123C"/>
    <w:rsid w:val="003D1991"/>
    <w:rsid w:val="003D54D1"/>
    <w:rsid w:val="003E27EC"/>
    <w:rsid w:val="003E4ACF"/>
    <w:rsid w:val="003E632A"/>
    <w:rsid w:val="003F0F73"/>
    <w:rsid w:val="003F1E24"/>
    <w:rsid w:val="003F4ABF"/>
    <w:rsid w:val="003F621F"/>
    <w:rsid w:val="00400F42"/>
    <w:rsid w:val="00416077"/>
    <w:rsid w:val="004244A3"/>
    <w:rsid w:val="00440DAB"/>
    <w:rsid w:val="004460DE"/>
    <w:rsid w:val="004474B4"/>
    <w:rsid w:val="00447FCF"/>
    <w:rsid w:val="004502BF"/>
    <w:rsid w:val="00450BFE"/>
    <w:rsid w:val="00454322"/>
    <w:rsid w:val="00460EAB"/>
    <w:rsid w:val="004622AD"/>
    <w:rsid w:val="004645F0"/>
    <w:rsid w:val="00480B2E"/>
    <w:rsid w:val="004861AA"/>
    <w:rsid w:val="004A31CB"/>
    <w:rsid w:val="004B7D79"/>
    <w:rsid w:val="004C0F97"/>
    <w:rsid w:val="004C4DBC"/>
    <w:rsid w:val="004C63FE"/>
    <w:rsid w:val="004D3D37"/>
    <w:rsid w:val="004D7D7E"/>
    <w:rsid w:val="004E0ABE"/>
    <w:rsid w:val="004E1DA9"/>
    <w:rsid w:val="00504833"/>
    <w:rsid w:val="00511269"/>
    <w:rsid w:val="00514529"/>
    <w:rsid w:val="0052132A"/>
    <w:rsid w:val="00536510"/>
    <w:rsid w:val="0054447E"/>
    <w:rsid w:val="00553919"/>
    <w:rsid w:val="00556EAA"/>
    <w:rsid w:val="00566284"/>
    <w:rsid w:val="00573444"/>
    <w:rsid w:val="005745D9"/>
    <w:rsid w:val="00574A8E"/>
    <w:rsid w:val="00587019"/>
    <w:rsid w:val="00587403"/>
    <w:rsid w:val="0059314C"/>
    <w:rsid w:val="00595C15"/>
    <w:rsid w:val="00596328"/>
    <w:rsid w:val="005A3646"/>
    <w:rsid w:val="005A5772"/>
    <w:rsid w:val="005B4925"/>
    <w:rsid w:val="005D12F3"/>
    <w:rsid w:val="005D26C9"/>
    <w:rsid w:val="005E081B"/>
    <w:rsid w:val="005E2C0D"/>
    <w:rsid w:val="005E3986"/>
    <w:rsid w:val="005E3E1F"/>
    <w:rsid w:val="005E63C5"/>
    <w:rsid w:val="00612432"/>
    <w:rsid w:val="00615E77"/>
    <w:rsid w:val="00622468"/>
    <w:rsid w:val="00622E0A"/>
    <w:rsid w:val="006238D4"/>
    <w:rsid w:val="00624A26"/>
    <w:rsid w:val="006321EC"/>
    <w:rsid w:val="00633387"/>
    <w:rsid w:val="0063513D"/>
    <w:rsid w:val="00642146"/>
    <w:rsid w:val="00644259"/>
    <w:rsid w:val="00655276"/>
    <w:rsid w:val="00656CCB"/>
    <w:rsid w:val="00666865"/>
    <w:rsid w:val="00673189"/>
    <w:rsid w:val="006764A5"/>
    <w:rsid w:val="00676A5A"/>
    <w:rsid w:val="0068162C"/>
    <w:rsid w:val="006875D8"/>
    <w:rsid w:val="0069234D"/>
    <w:rsid w:val="00696104"/>
    <w:rsid w:val="006A06C5"/>
    <w:rsid w:val="006A1F17"/>
    <w:rsid w:val="006A43B9"/>
    <w:rsid w:val="006A59AA"/>
    <w:rsid w:val="006B0568"/>
    <w:rsid w:val="006C4DBE"/>
    <w:rsid w:val="006D4597"/>
    <w:rsid w:val="006E0299"/>
    <w:rsid w:val="006E2C33"/>
    <w:rsid w:val="006E482B"/>
    <w:rsid w:val="006E5B26"/>
    <w:rsid w:val="006F4CD7"/>
    <w:rsid w:val="006F655F"/>
    <w:rsid w:val="007048AB"/>
    <w:rsid w:val="00704F76"/>
    <w:rsid w:val="00722372"/>
    <w:rsid w:val="00723E0F"/>
    <w:rsid w:val="00730FE1"/>
    <w:rsid w:val="007469AB"/>
    <w:rsid w:val="007511EA"/>
    <w:rsid w:val="007530EA"/>
    <w:rsid w:val="00755DB8"/>
    <w:rsid w:val="00757A5A"/>
    <w:rsid w:val="007618B9"/>
    <w:rsid w:val="0077034A"/>
    <w:rsid w:val="00771526"/>
    <w:rsid w:val="00771E54"/>
    <w:rsid w:val="00772405"/>
    <w:rsid w:val="00776BA4"/>
    <w:rsid w:val="00776F5A"/>
    <w:rsid w:val="007866F2"/>
    <w:rsid w:val="007918A3"/>
    <w:rsid w:val="007A42FF"/>
    <w:rsid w:val="007A5312"/>
    <w:rsid w:val="007A6DC4"/>
    <w:rsid w:val="007B0F74"/>
    <w:rsid w:val="007B3DFD"/>
    <w:rsid w:val="007C1B87"/>
    <w:rsid w:val="007C2867"/>
    <w:rsid w:val="007D03FE"/>
    <w:rsid w:val="007D2337"/>
    <w:rsid w:val="007D4A1E"/>
    <w:rsid w:val="007F736C"/>
    <w:rsid w:val="00817A01"/>
    <w:rsid w:val="00827A3B"/>
    <w:rsid w:val="00827D49"/>
    <w:rsid w:val="0083445E"/>
    <w:rsid w:val="00834A15"/>
    <w:rsid w:val="00840179"/>
    <w:rsid w:val="00847227"/>
    <w:rsid w:val="00857157"/>
    <w:rsid w:val="00863A4E"/>
    <w:rsid w:val="00864316"/>
    <w:rsid w:val="00865900"/>
    <w:rsid w:val="00867453"/>
    <w:rsid w:val="00872FCD"/>
    <w:rsid w:val="008746F9"/>
    <w:rsid w:val="00876ABD"/>
    <w:rsid w:val="0087706A"/>
    <w:rsid w:val="00880A6D"/>
    <w:rsid w:val="0089062B"/>
    <w:rsid w:val="008906E4"/>
    <w:rsid w:val="008974BF"/>
    <w:rsid w:val="008A22BB"/>
    <w:rsid w:val="008A5A5F"/>
    <w:rsid w:val="008B25AD"/>
    <w:rsid w:val="008B74CD"/>
    <w:rsid w:val="008C2D30"/>
    <w:rsid w:val="008C5FDB"/>
    <w:rsid w:val="008D0250"/>
    <w:rsid w:val="008D62DB"/>
    <w:rsid w:val="008E2C73"/>
    <w:rsid w:val="008E33E8"/>
    <w:rsid w:val="008E3552"/>
    <w:rsid w:val="008E3960"/>
    <w:rsid w:val="008E3AB8"/>
    <w:rsid w:val="00900E9B"/>
    <w:rsid w:val="009110E8"/>
    <w:rsid w:val="0091476C"/>
    <w:rsid w:val="00927C9B"/>
    <w:rsid w:val="00934252"/>
    <w:rsid w:val="00940F8F"/>
    <w:rsid w:val="009606B5"/>
    <w:rsid w:val="00966A43"/>
    <w:rsid w:val="009771B0"/>
    <w:rsid w:val="00977ABD"/>
    <w:rsid w:val="00983B00"/>
    <w:rsid w:val="009842F4"/>
    <w:rsid w:val="00985E36"/>
    <w:rsid w:val="009868DF"/>
    <w:rsid w:val="00991C4F"/>
    <w:rsid w:val="009A07D2"/>
    <w:rsid w:val="009A4230"/>
    <w:rsid w:val="009A5619"/>
    <w:rsid w:val="009A74B9"/>
    <w:rsid w:val="009B0A73"/>
    <w:rsid w:val="009B164D"/>
    <w:rsid w:val="009B3A3A"/>
    <w:rsid w:val="009B4D5B"/>
    <w:rsid w:val="009B7B6A"/>
    <w:rsid w:val="009B7F88"/>
    <w:rsid w:val="009D0554"/>
    <w:rsid w:val="009D0996"/>
    <w:rsid w:val="009E090C"/>
    <w:rsid w:val="009E1E79"/>
    <w:rsid w:val="009E27E0"/>
    <w:rsid w:val="009E5212"/>
    <w:rsid w:val="009E6682"/>
    <w:rsid w:val="009F2595"/>
    <w:rsid w:val="009F30FF"/>
    <w:rsid w:val="009F72C0"/>
    <w:rsid w:val="00A035DC"/>
    <w:rsid w:val="00A119C7"/>
    <w:rsid w:val="00A14ADF"/>
    <w:rsid w:val="00A20EDB"/>
    <w:rsid w:val="00A3039A"/>
    <w:rsid w:val="00A31958"/>
    <w:rsid w:val="00A35795"/>
    <w:rsid w:val="00A35908"/>
    <w:rsid w:val="00A37D78"/>
    <w:rsid w:val="00A42A2E"/>
    <w:rsid w:val="00A44164"/>
    <w:rsid w:val="00A445EE"/>
    <w:rsid w:val="00A507D1"/>
    <w:rsid w:val="00A570BC"/>
    <w:rsid w:val="00A83BB6"/>
    <w:rsid w:val="00A85609"/>
    <w:rsid w:val="00A93EC1"/>
    <w:rsid w:val="00A94C18"/>
    <w:rsid w:val="00AA24CC"/>
    <w:rsid w:val="00AA3BB3"/>
    <w:rsid w:val="00AA6721"/>
    <w:rsid w:val="00AB271D"/>
    <w:rsid w:val="00AB45EE"/>
    <w:rsid w:val="00AB51E7"/>
    <w:rsid w:val="00AC04F8"/>
    <w:rsid w:val="00AC1F07"/>
    <w:rsid w:val="00AC5EE5"/>
    <w:rsid w:val="00AC66C7"/>
    <w:rsid w:val="00AE4BAD"/>
    <w:rsid w:val="00AE656A"/>
    <w:rsid w:val="00AF0939"/>
    <w:rsid w:val="00AF46B4"/>
    <w:rsid w:val="00B13DD2"/>
    <w:rsid w:val="00B14C88"/>
    <w:rsid w:val="00B1745A"/>
    <w:rsid w:val="00B2306A"/>
    <w:rsid w:val="00B2735A"/>
    <w:rsid w:val="00B33EB5"/>
    <w:rsid w:val="00B34D61"/>
    <w:rsid w:val="00B3535A"/>
    <w:rsid w:val="00B36D62"/>
    <w:rsid w:val="00B417C5"/>
    <w:rsid w:val="00B52D9B"/>
    <w:rsid w:val="00B53F6A"/>
    <w:rsid w:val="00B62AAE"/>
    <w:rsid w:val="00B66EEF"/>
    <w:rsid w:val="00B67D0C"/>
    <w:rsid w:val="00B717F8"/>
    <w:rsid w:val="00B72BCD"/>
    <w:rsid w:val="00B745F0"/>
    <w:rsid w:val="00B75372"/>
    <w:rsid w:val="00B819E2"/>
    <w:rsid w:val="00B8204A"/>
    <w:rsid w:val="00B974B5"/>
    <w:rsid w:val="00BA0B28"/>
    <w:rsid w:val="00BB62D7"/>
    <w:rsid w:val="00BB6A64"/>
    <w:rsid w:val="00BB7692"/>
    <w:rsid w:val="00BC1691"/>
    <w:rsid w:val="00BC1AA3"/>
    <w:rsid w:val="00BC46F9"/>
    <w:rsid w:val="00BE130F"/>
    <w:rsid w:val="00BE5D7E"/>
    <w:rsid w:val="00BE7AE0"/>
    <w:rsid w:val="00BF1AD4"/>
    <w:rsid w:val="00BF45F0"/>
    <w:rsid w:val="00BF662D"/>
    <w:rsid w:val="00C11BF9"/>
    <w:rsid w:val="00C16C85"/>
    <w:rsid w:val="00C202FA"/>
    <w:rsid w:val="00C20DC1"/>
    <w:rsid w:val="00C20EDC"/>
    <w:rsid w:val="00C2523E"/>
    <w:rsid w:val="00C26088"/>
    <w:rsid w:val="00C352A1"/>
    <w:rsid w:val="00C44EF3"/>
    <w:rsid w:val="00C452BE"/>
    <w:rsid w:val="00C46E35"/>
    <w:rsid w:val="00C510E3"/>
    <w:rsid w:val="00C51E60"/>
    <w:rsid w:val="00C53511"/>
    <w:rsid w:val="00C57FC1"/>
    <w:rsid w:val="00C672E9"/>
    <w:rsid w:val="00C91DA4"/>
    <w:rsid w:val="00C953EA"/>
    <w:rsid w:val="00CC07B7"/>
    <w:rsid w:val="00CC0C63"/>
    <w:rsid w:val="00CC3D4C"/>
    <w:rsid w:val="00CD3F1C"/>
    <w:rsid w:val="00CE2EF3"/>
    <w:rsid w:val="00CE683C"/>
    <w:rsid w:val="00CE77F0"/>
    <w:rsid w:val="00D1259B"/>
    <w:rsid w:val="00D31962"/>
    <w:rsid w:val="00D358B2"/>
    <w:rsid w:val="00D3714B"/>
    <w:rsid w:val="00D37AF6"/>
    <w:rsid w:val="00D40D5A"/>
    <w:rsid w:val="00D43639"/>
    <w:rsid w:val="00D47CA4"/>
    <w:rsid w:val="00D50B86"/>
    <w:rsid w:val="00D533E2"/>
    <w:rsid w:val="00D5669F"/>
    <w:rsid w:val="00D60657"/>
    <w:rsid w:val="00D7418A"/>
    <w:rsid w:val="00D75386"/>
    <w:rsid w:val="00D839F5"/>
    <w:rsid w:val="00D84190"/>
    <w:rsid w:val="00DA36C4"/>
    <w:rsid w:val="00DA3B71"/>
    <w:rsid w:val="00DA43D3"/>
    <w:rsid w:val="00DA46FF"/>
    <w:rsid w:val="00DB3BBF"/>
    <w:rsid w:val="00DB6D76"/>
    <w:rsid w:val="00DD0331"/>
    <w:rsid w:val="00DE34E8"/>
    <w:rsid w:val="00DF2FD9"/>
    <w:rsid w:val="00DF494C"/>
    <w:rsid w:val="00DF70B9"/>
    <w:rsid w:val="00DF710B"/>
    <w:rsid w:val="00E02571"/>
    <w:rsid w:val="00E07CEE"/>
    <w:rsid w:val="00E1278C"/>
    <w:rsid w:val="00E26767"/>
    <w:rsid w:val="00E302B2"/>
    <w:rsid w:val="00E30EE1"/>
    <w:rsid w:val="00E3216F"/>
    <w:rsid w:val="00E33D8F"/>
    <w:rsid w:val="00E3721E"/>
    <w:rsid w:val="00E41D78"/>
    <w:rsid w:val="00E42DCD"/>
    <w:rsid w:val="00E453C3"/>
    <w:rsid w:val="00E45755"/>
    <w:rsid w:val="00E47442"/>
    <w:rsid w:val="00E51CB7"/>
    <w:rsid w:val="00E53EDD"/>
    <w:rsid w:val="00E54C03"/>
    <w:rsid w:val="00E64A2F"/>
    <w:rsid w:val="00E64ACD"/>
    <w:rsid w:val="00E651CA"/>
    <w:rsid w:val="00E70185"/>
    <w:rsid w:val="00E71262"/>
    <w:rsid w:val="00E731A0"/>
    <w:rsid w:val="00E82746"/>
    <w:rsid w:val="00E84031"/>
    <w:rsid w:val="00E869DE"/>
    <w:rsid w:val="00E90148"/>
    <w:rsid w:val="00EA0FA3"/>
    <w:rsid w:val="00EA1B10"/>
    <w:rsid w:val="00EA2264"/>
    <w:rsid w:val="00EA4811"/>
    <w:rsid w:val="00EA6ABD"/>
    <w:rsid w:val="00EB21EF"/>
    <w:rsid w:val="00EB4172"/>
    <w:rsid w:val="00EC1462"/>
    <w:rsid w:val="00EC38EA"/>
    <w:rsid w:val="00ED16A9"/>
    <w:rsid w:val="00EE02FA"/>
    <w:rsid w:val="00EE6858"/>
    <w:rsid w:val="00F009A7"/>
    <w:rsid w:val="00F03B63"/>
    <w:rsid w:val="00F03DDD"/>
    <w:rsid w:val="00F040EB"/>
    <w:rsid w:val="00F11F18"/>
    <w:rsid w:val="00F1326F"/>
    <w:rsid w:val="00F2058C"/>
    <w:rsid w:val="00F2489F"/>
    <w:rsid w:val="00F25FF5"/>
    <w:rsid w:val="00F326A2"/>
    <w:rsid w:val="00F35B9E"/>
    <w:rsid w:val="00F379F0"/>
    <w:rsid w:val="00F41945"/>
    <w:rsid w:val="00F424B7"/>
    <w:rsid w:val="00F42786"/>
    <w:rsid w:val="00F43C57"/>
    <w:rsid w:val="00F45BF8"/>
    <w:rsid w:val="00F6257B"/>
    <w:rsid w:val="00F63646"/>
    <w:rsid w:val="00F65DA7"/>
    <w:rsid w:val="00F72A8F"/>
    <w:rsid w:val="00F75287"/>
    <w:rsid w:val="00F76046"/>
    <w:rsid w:val="00F77758"/>
    <w:rsid w:val="00F82906"/>
    <w:rsid w:val="00F9474F"/>
    <w:rsid w:val="00F95CE7"/>
    <w:rsid w:val="00FA03E9"/>
    <w:rsid w:val="00FA3867"/>
    <w:rsid w:val="00FA70D1"/>
    <w:rsid w:val="00FA78AF"/>
    <w:rsid w:val="00FA7C4B"/>
    <w:rsid w:val="00FB1220"/>
    <w:rsid w:val="00FB3242"/>
    <w:rsid w:val="00FC3ACE"/>
    <w:rsid w:val="00FC58F3"/>
    <w:rsid w:val="00FC7D7D"/>
    <w:rsid w:val="00FD2A06"/>
    <w:rsid w:val="00FD4336"/>
    <w:rsid w:val="00FD5C97"/>
    <w:rsid w:val="00FD61B7"/>
    <w:rsid w:val="00FD7341"/>
    <w:rsid w:val="00FF3182"/>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paragraph" w:styleId="Heading2">
    <w:name w:val="heading 2"/>
    <w:basedOn w:val="Normal"/>
    <w:next w:val="Normal"/>
    <w:link w:val="Heading2Char"/>
    <w:uiPriority w:val="9"/>
    <w:semiHidden/>
    <w:unhideWhenUsed/>
    <w:qFormat/>
    <w:rsid w:val="00E51CB7"/>
    <w:pPr>
      <w:keepNext/>
      <w:keepLines/>
      <w:overflowPunct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 w:type="paragraph" w:customStyle="1" w:styleId="Default">
    <w:name w:val="Default"/>
    <w:rsid w:val="00BB7692"/>
    <w:pPr>
      <w:autoSpaceDE w:val="0"/>
      <w:autoSpaceDN w:val="0"/>
      <w:adjustRightInd w:val="0"/>
      <w:spacing w:after="0" w:line="240" w:lineRule="auto"/>
    </w:pPr>
    <w:rPr>
      <w:rFonts w:cs="Times New Roman"/>
      <w:color w:val="000000"/>
      <w:szCs w:val="24"/>
    </w:rPr>
  </w:style>
  <w:style w:type="character" w:customStyle="1" w:styleId="Heading2Char">
    <w:name w:val="Heading 2 Char"/>
    <w:basedOn w:val="DefaultParagraphFont"/>
    <w:link w:val="Heading2"/>
    <w:uiPriority w:val="9"/>
    <w:semiHidden/>
    <w:rsid w:val="00E51CB7"/>
    <w:rPr>
      <w:rFonts w:asciiTheme="majorHAnsi" w:eastAsiaTheme="majorEastAsia" w:hAnsiTheme="majorHAnsi" w:cstheme="majorBidi"/>
      <w:b/>
      <w:bCs/>
      <w:color w:val="4F81BD" w:themeColor="accent1"/>
      <w:sz w:val="26"/>
      <w:szCs w:val="26"/>
    </w:rPr>
  </w:style>
  <w:style w:type="paragraph" w:customStyle="1" w:styleId="p3">
    <w:name w:val="p3"/>
    <w:basedOn w:val="Normal"/>
    <w:rsid w:val="00E51CB7"/>
    <w:pPr>
      <w:widowControl w:val="0"/>
      <w:tabs>
        <w:tab w:val="left" w:pos="204"/>
      </w:tabs>
      <w:autoSpaceDE w:val="0"/>
      <w:autoSpaceDN w:val="0"/>
      <w:adjustRightInd w:val="0"/>
      <w:spacing w:after="0" w:line="240" w:lineRule="auto"/>
    </w:pPr>
    <w:rPr>
      <w:rFonts w:eastAsia="Times New Roman" w:cs="Times New Roman"/>
      <w:szCs w:val="24"/>
    </w:rPr>
  </w:style>
  <w:style w:type="paragraph" w:styleId="ListParagraph">
    <w:name w:val="List Paragraph"/>
    <w:basedOn w:val="Normal"/>
    <w:uiPriority w:val="34"/>
    <w:qFormat/>
    <w:rsid w:val="00BC46F9"/>
    <w:pPr>
      <w:autoSpaceDE w:val="0"/>
      <w:autoSpaceDN w:val="0"/>
      <w:spacing w:after="0" w:line="240" w:lineRule="auto"/>
      <w:ind w:left="72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nmiskanic@p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3.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F246D-61AA-4ADB-A7C2-CB0D2E4E1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Nicholas Miskanic</cp:lastModifiedBy>
  <cp:revision>3</cp:revision>
  <cp:lastPrinted>2018-03-30T15:14:00Z</cp:lastPrinted>
  <dcterms:created xsi:type="dcterms:W3CDTF">2021-05-27T15:45:00Z</dcterms:created>
  <dcterms:modified xsi:type="dcterms:W3CDTF">2021-05-27T15:45:00Z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