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2E3801F6" w14:textId="33DE6795" w:rsidR="00285156" w:rsidRPr="00383AB3" w:rsidRDefault="00426AA8" w:rsidP="00383AB3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June 1, 2021</w:t>
      </w:r>
    </w:p>
    <w:p w14:paraId="1B21C014" w14:textId="77777777" w:rsidR="00383AB3" w:rsidRPr="00383AB3" w:rsidRDefault="00383AB3" w:rsidP="00383AB3">
      <w:pPr>
        <w:jc w:val="center"/>
        <w:rPr>
          <w:color w:val="000000" w:themeColor="text1"/>
          <w:szCs w:val="24"/>
        </w:rPr>
      </w:pPr>
    </w:p>
    <w:p w14:paraId="3A004602" w14:textId="36B884A1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Docket No. </w:t>
      </w:r>
      <w:r w:rsidR="00BB1865">
        <w:rPr>
          <w:color w:val="000000" w:themeColor="text1"/>
          <w:szCs w:val="24"/>
        </w:rPr>
        <w:t>A-2020-3019634</w:t>
      </w:r>
    </w:p>
    <w:p w14:paraId="58EE41CE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294F53D7" w14:textId="77777777" w:rsidR="00BB1865" w:rsidRDefault="00BB1865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Elizabeth Rose </w:t>
      </w:r>
      <w:proofErr w:type="spellStart"/>
      <w:r>
        <w:rPr>
          <w:color w:val="000000" w:themeColor="text1"/>
          <w:szCs w:val="24"/>
        </w:rPr>
        <w:t>Triscari</w:t>
      </w:r>
      <w:proofErr w:type="spellEnd"/>
      <w:r>
        <w:rPr>
          <w:color w:val="000000" w:themeColor="text1"/>
          <w:szCs w:val="24"/>
        </w:rPr>
        <w:t>, Esquire</w:t>
      </w:r>
    </w:p>
    <w:p w14:paraId="7096FCCE" w14:textId="356D1DCE" w:rsidR="00BB1865" w:rsidRDefault="00BB1865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Director, Corporate Counsel</w:t>
      </w:r>
    </w:p>
    <w:p w14:paraId="361D475F" w14:textId="01F93315" w:rsidR="00B81333" w:rsidRDefault="00B81333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Pennsylvania</w:t>
      </w:r>
      <w:r w:rsidR="00D91747">
        <w:rPr>
          <w:color w:val="000000" w:themeColor="text1"/>
          <w:szCs w:val="24"/>
        </w:rPr>
        <w:t>-</w:t>
      </w:r>
      <w:r>
        <w:rPr>
          <w:color w:val="000000" w:themeColor="text1"/>
          <w:szCs w:val="24"/>
        </w:rPr>
        <w:t>American Water Company</w:t>
      </w:r>
    </w:p>
    <w:p w14:paraId="5864C7BD" w14:textId="69E63182" w:rsidR="00B81333" w:rsidRDefault="00B81333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852 Wesley Drive</w:t>
      </w:r>
    </w:p>
    <w:p w14:paraId="3F06413C" w14:textId="28187712" w:rsidR="00B81333" w:rsidRDefault="00B81333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Mechanicsburg, PA  17055</w:t>
      </w:r>
    </w:p>
    <w:p w14:paraId="4D9CAD87" w14:textId="0EB9F288" w:rsidR="00B81333" w:rsidRDefault="00B81333" w:rsidP="007C3B73">
      <w:pPr>
        <w:rPr>
          <w:color w:val="000000" w:themeColor="text1"/>
          <w:szCs w:val="24"/>
        </w:rPr>
      </w:pPr>
    </w:p>
    <w:p w14:paraId="0E9A00C2" w14:textId="6EE465D4" w:rsidR="00B81333" w:rsidRDefault="00D91747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Re:  Application of Pennsylvania-American Water Company – Wastewater Division under Section 1329 of the Pennsylvania Public Utility Code, 66 </w:t>
      </w:r>
      <w:r w:rsidR="00986928">
        <w:rPr>
          <w:color w:val="000000" w:themeColor="text1"/>
          <w:szCs w:val="24"/>
        </w:rPr>
        <w:t>P</w:t>
      </w:r>
      <w:r>
        <w:rPr>
          <w:color w:val="000000" w:themeColor="text1"/>
          <w:szCs w:val="24"/>
        </w:rPr>
        <w:t>a. C.S. § 1329, for the Acquisition of Royersford Borough’s Wastewater System Assets</w:t>
      </w:r>
    </w:p>
    <w:p w14:paraId="3C7D56DE" w14:textId="77777777" w:rsidR="00D91747" w:rsidRDefault="00D91747" w:rsidP="007C3B73">
      <w:pPr>
        <w:rPr>
          <w:color w:val="000000" w:themeColor="text1"/>
          <w:szCs w:val="24"/>
        </w:rPr>
      </w:pPr>
    </w:p>
    <w:p w14:paraId="25F85CE9" w14:textId="5FE79833" w:rsidR="007C3B73" w:rsidRPr="00383AB3" w:rsidRDefault="007C3B73" w:rsidP="007C3B73">
      <w:pPr>
        <w:rPr>
          <w:color w:val="000000" w:themeColor="text1"/>
          <w:szCs w:val="24"/>
        </w:rPr>
      </w:pPr>
      <w:bookmarkStart w:id="0" w:name="_Hlk532204435"/>
      <w:r w:rsidRPr="00383AB3">
        <w:rPr>
          <w:color w:val="000000" w:themeColor="text1"/>
          <w:szCs w:val="24"/>
        </w:rPr>
        <w:t>Dear</w:t>
      </w:r>
      <w:r w:rsidR="00D54E55">
        <w:rPr>
          <w:color w:val="000000" w:themeColor="text1"/>
          <w:szCs w:val="24"/>
        </w:rPr>
        <w:t xml:space="preserve"> </w:t>
      </w:r>
      <w:r w:rsidR="00D91747">
        <w:rPr>
          <w:color w:val="000000" w:themeColor="text1"/>
          <w:szCs w:val="24"/>
        </w:rPr>
        <w:t xml:space="preserve">Ms. </w:t>
      </w:r>
      <w:proofErr w:type="spellStart"/>
      <w:r w:rsidR="00D91747">
        <w:rPr>
          <w:color w:val="000000" w:themeColor="text1"/>
          <w:szCs w:val="24"/>
        </w:rPr>
        <w:t>Triscari</w:t>
      </w:r>
      <w:proofErr w:type="spellEnd"/>
      <w:r w:rsidR="00D91747">
        <w:rPr>
          <w:color w:val="000000" w:themeColor="text1"/>
          <w:szCs w:val="24"/>
        </w:rPr>
        <w:t>:</w:t>
      </w:r>
    </w:p>
    <w:bookmarkEnd w:id="0"/>
    <w:p w14:paraId="4411234C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1910BF14" w14:textId="5D7C098E" w:rsidR="00544F60" w:rsidRDefault="00285156" w:rsidP="00544F60">
      <w:pPr>
        <w:rPr>
          <w:szCs w:val="24"/>
        </w:rPr>
      </w:pPr>
      <w:r w:rsidRPr="00383AB3">
        <w:rPr>
          <w:szCs w:val="24"/>
        </w:rPr>
        <w:tab/>
        <w:t xml:space="preserve">On </w:t>
      </w:r>
      <w:r w:rsidR="00D91747">
        <w:rPr>
          <w:szCs w:val="24"/>
        </w:rPr>
        <w:t xml:space="preserve">May 25, 2021, Pennsylvania-American Water Company – Wastewater Division </w:t>
      </w:r>
      <w:r w:rsidRPr="00383AB3">
        <w:rPr>
          <w:szCs w:val="24"/>
        </w:rPr>
        <w:t>(</w:t>
      </w:r>
      <w:r w:rsidR="000041D6">
        <w:rPr>
          <w:szCs w:val="24"/>
        </w:rPr>
        <w:t xml:space="preserve">the </w:t>
      </w:r>
      <w:r w:rsidR="0037728E">
        <w:rPr>
          <w:szCs w:val="24"/>
        </w:rPr>
        <w:t>“</w:t>
      </w:r>
      <w:r w:rsidR="000041D6">
        <w:rPr>
          <w:szCs w:val="24"/>
        </w:rPr>
        <w:t>Comp</w:t>
      </w:r>
      <w:r w:rsidRPr="00383AB3">
        <w:rPr>
          <w:szCs w:val="24"/>
        </w:rPr>
        <w:t>any</w:t>
      </w:r>
      <w:r w:rsidR="00AB7D60">
        <w:rPr>
          <w:szCs w:val="24"/>
        </w:rPr>
        <w:t>”</w:t>
      </w:r>
      <w:r w:rsidRPr="00383AB3">
        <w:rPr>
          <w:szCs w:val="24"/>
        </w:rPr>
        <w:t xml:space="preserve">) filed </w:t>
      </w:r>
      <w:bookmarkStart w:id="1" w:name="_Hlk532216463"/>
      <w:r w:rsidRPr="00383AB3">
        <w:rPr>
          <w:szCs w:val="24"/>
        </w:rPr>
        <w:t>Supplement No.</w:t>
      </w:r>
      <w:r w:rsidR="001A41F3">
        <w:rPr>
          <w:szCs w:val="24"/>
        </w:rPr>
        <w:t xml:space="preserve"> </w:t>
      </w:r>
      <w:r w:rsidR="00D91747">
        <w:rPr>
          <w:szCs w:val="24"/>
        </w:rPr>
        <w:t>28</w:t>
      </w:r>
      <w:r w:rsidR="001A41F3">
        <w:rPr>
          <w:szCs w:val="24"/>
        </w:rPr>
        <w:t xml:space="preserve"> to</w:t>
      </w:r>
      <w:r w:rsidR="00A2197D">
        <w:rPr>
          <w:szCs w:val="24"/>
        </w:rPr>
        <w:t xml:space="preserve"> Tariff </w:t>
      </w:r>
      <w:r w:rsidR="00D91747">
        <w:rPr>
          <w:szCs w:val="24"/>
        </w:rPr>
        <w:t xml:space="preserve">Wastewater </w:t>
      </w:r>
      <w:r w:rsidR="00A2197D">
        <w:rPr>
          <w:szCs w:val="24"/>
        </w:rPr>
        <w:t xml:space="preserve">PA P.U.C. No. </w:t>
      </w:r>
      <w:r w:rsidR="00D91747">
        <w:rPr>
          <w:szCs w:val="24"/>
        </w:rPr>
        <w:t>16</w:t>
      </w:r>
      <w:r w:rsidR="00A2197D">
        <w:rPr>
          <w:szCs w:val="24"/>
        </w:rPr>
        <w:t xml:space="preserve"> </w:t>
      </w:r>
      <w:bookmarkEnd w:id="1"/>
      <w:r w:rsidRPr="00383AB3">
        <w:rPr>
          <w:szCs w:val="24"/>
        </w:rPr>
        <w:t>to become effective on</w:t>
      </w:r>
      <w:r w:rsidR="00A2197D">
        <w:rPr>
          <w:szCs w:val="24"/>
        </w:rPr>
        <w:t xml:space="preserve"> </w:t>
      </w:r>
      <w:r w:rsidR="00D91747">
        <w:rPr>
          <w:szCs w:val="24"/>
        </w:rPr>
        <w:t xml:space="preserve">May 25, 2021.  </w:t>
      </w:r>
      <w:r w:rsidR="00772AE7" w:rsidRPr="00383AB3">
        <w:rPr>
          <w:szCs w:val="24"/>
        </w:rPr>
        <w:t>Supplement No.</w:t>
      </w:r>
      <w:r w:rsidR="00FB4F36">
        <w:rPr>
          <w:szCs w:val="24"/>
        </w:rPr>
        <w:t xml:space="preserve"> </w:t>
      </w:r>
      <w:r w:rsidR="00D91747">
        <w:rPr>
          <w:szCs w:val="24"/>
        </w:rPr>
        <w:t>28</w:t>
      </w:r>
      <w:r w:rsidR="00AB7D60">
        <w:rPr>
          <w:szCs w:val="24"/>
        </w:rPr>
        <w:t xml:space="preserve"> </w:t>
      </w:r>
      <w:r w:rsidRPr="00383AB3">
        <w:rPr>
          <w:szCs w:val="24"/>
        </w:rPr>
        <w:t>was filed in compliance with the Commission’s Order</w:t>
      </w:r>
      <w:r w:rsidR="00335473" w:rsidRPr="00383AB3">
        <w:rPr>
          <w:szCs w:val="24"/>
        </w:rPr>
        <w:t xml:space="preserve"> </w:t>
      </w:r>
      <w:r w:rsidR="00772AE7" w:rsidRPr="00383AB3">
        <w:rPr>
          <w:szCs w:val="24"/>
        </w:rPr>
        <w:t xml:space="preserve">entered </w:t>
      </w:r>
      <w:r w:rsidR="00D91747">
        <w:rPr>
          <w:szCs w:val="24"/>
        </w:rPr>
        <w:t>May 7, 2021 a</w:t>
      </w:r>
      <w:r w:rsidR="00335473" w:rsidRPr="00383AB3">
        <w:rPr>
          <w:szCs w:val="24"/>
        </w:rPr>
        <w:t xml:space="preserve">t Docket No. </w:t>
      </w:r>
      <w:r w:rsidR="0004675A">
        <w:rPr>
          <w:szCs w:val="24"/>
        </w:rPr>
        <w:t>A-</w:t>
      </w:r>
      <w:r w:rsidR="00F73707">
        <w:rPr>
          <w:szCs w:val="24"/>
        </w:rPr>
        <w:t>20</w:t>
      </w:r>
      <w:r w:rsidR="00D91747">
        <w:rPr>
          <w:szCs w:val="24"/>
        </w:rPr>
        <w:t>20</w:t>
      </w:r>
      <w:r w:rsidR="00666FA7">
        <w:rPr>
          <w:szCs w:val="24"/>
        </w:rPr>
        <w:t>-</w:t>
      </w:r>
      <w:r w:rsidR="00D91747">
        <w:rPr>
          <w:szCs w:val="24"/>
        </w:rPr>
        <w:t>3019634</w:t>
      </w:r>
      <w:r w:rsidR="00666FA7">
        <w:rPr>
          <w:szCs w:val="24"/>
        </w:rPr>
        <w:t xml:space="preserve">, </w:t>
      </w:r>
      <w:r w:rsidR="0004675A">
        <w:rPr>
          <w:szCs w:val="24"/>
        </w:rPr>
        <w:t xml:space="preserve">evidencing Commission approval </w:t>
      </w:r>
      <w:r w:rsidR="00544F60">
        <w:rPr>
          <w:szCs w:val="24"/>
        </w:rPr>
        <w:t>of the Company’s right to begin to offer, render</w:t>
      </w:r>
      <w:r w:rsidR="00986928">
        <w:rPr>
          <w:szCs w:val="24"/>
        </w:rPr>
        <w:t>,</w:t>
      </w:r>
      <w:r w:rsidR="00544F60">
        <w:rPr>
          <w:szCs w:val="24"/>
        </w:rPr>
        <w:t xml:space="preserve"> furnish and supply wastewater service to the public in Royersford Borough and portions of Upper Providence Township, Montgomery County.  </w:t>
      </w:r>
    </w:p>
    <w:p w14:paraId="74A1C781" w14:textId="77777777" w:rsidR="00D95B55" w:rsidRDefault="00D95B55" w:rsidP="00285156">
      <w:pPr>
        <w:rPr>
          <w:szCs w:val="24"/>
        </w:rPr>
      </w:pPr>
    </w:p>
    <w:p w14:paraId="7180B838" w14:textId="3C31CC75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>Commission Staff has reviewed the tariff revisions and found that suspension or further investig</w:t>
      </w:r>
      <w:r w:rsidR="005553D3" w:rsidRPr="00383AB3">
        <w:rPr>
          <w:szCs w:val="24"/>
        </w:rPr>
        <w:t xml:space="preserve">ation does not appear warranted </w:t>
      </w:r>
      <w:r w:rsidRPr="00383AB3">
        <w:rPr>
          <w:szCs w:val="24"/>
        </w:rPr>
        <w:t xml:space="preserve">at this time.  Therefore, in accordance with 52 Pa. Code </w:t>
      </w:r>
      <w:r w:rsidR="006772B7" w:rsidRPr="00383AB3">
        <w:rPr>
          <w:szCs w:val="24"/>
        </w:rPr>
        <w:t xml:space="preserve">Chapter 53, </w:t>
      </w:r>
      <w:r w:rsidRPr="00383AB3">
        <w:rPr>
          <w:szCs w:val="24"/>
        </w:rPr>
        <w:t>Supplement No.</w:t>
      </w:r>
      <w:r w:rsidR="00D91747">
        <w:rPr>
          <w:szCs w:val="24"/>
        </w:rPr>
        <w:t xml:space="preserve"> 28 </w:t>
      </w:r>
      <w:r w:rsidR="000F1965">
        <w:rPr>
          <w:szCs w:val="24"/>
        </w:rPr>
        <w:t xml:space="preserve">Tariff </w:t>
      </w:r>
      <w:r w:rsidR="00D91747">
        <w:rPr>
          <w:szCs w:val="24"/>
        </w:rPr>
        <w:t xml:space="preserve">Wastewater </w:t>
      </w:r>
      <w:r w:rsidR="000F1965">
        <w:rPr>
          <w:szCs w:val="24"/>
        </w:rPr>
        <w:t>P</w:t>
      </w:r>
      <w:r w:rsidR="00DC6354">
        <w:rPr>
          <w:szCs w:val="24"/>
        </w:rPr>
        <w:t>A</w:t>
      </w:r>
      <w:r w:rsidR="000F1965">
        <w:rPr>
          <w:szCs w:val="24"/>
        </w:rPr>
        <w:t xml:space="preserve"> P.U.C. No. </w:t>
      </w:r>
      <w:r w:rsidR="00D91747">
        <w:rPr>
          <w:szCs w:val="24"/>
        </w:rPr>
        <w:t>16</w:t>
      </w:r>
      <w:r w:rsidR="00DC6354">
        <w:rPr>
          <w:szCs w:val="24"/>
        </w:rPr>
        <w:t xml:space="preserve"> </w:t>
      </w:r>
      <w:r w:rsidRPr="00383AB3">
        <w:rPr>
          <w:szCs w:val="24"/>
        </w:rPr>
        <w:t>is effective by operation of law</w:t>
      </w:r>
      <w:r w:rsidR="00B43C74" w:rsidRPr="00383AB3">
        <w:rPr>
          <w:szCs w:val="24"/>
        </w:rPr>
        <w:t xml:space="preserve"> as of</w:t>
      </w:r>
      <w:r w:rsidRPr="00383AB3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383AB3" w:rsidRDefault="00285156" w:rsidP="00285156">
      <w:pPr>
        <w:rPr>
          <w:szCs w:val="24"/>
        </w:rPr>
      </w:pPr>
    </w:p>
    <w:p w14:paraId="505036E6" w14:textId="2487248A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  <w:t xml:space="preserve">If you have any questions in this matter, please contact </w:t>
      </w:r>
      <w:r w:rsidR="00F61632" w:rsidRPr="00383AB3">
        <w:rPr>
          <w:szCs w:val="24"/>
        </w:rPr>
        <w:t xml:space="preserve">Marie Intrieri, </w:t>
      </w:r>
      <w:r w:rsidRPr="00383AB3">
        <w:rPr>
          <w:szCs w:val="24"/>
        </w:rPr>
        <w:t xml:space="preserve">Bureau of Technical Utility Services, at </w:t>
      </w:r>
      <w:r w:rsidR="00F61632" w:rsidRPr="00383AB3">
        <w:rPr>
          <w:szCs w:val="24"/>
        </w:rPr>
        <w:t xml:space="preserve">(717) 214-9114 </w:t>
      </w:r>
      <w:r w:rsidRPr="00383AB3">
        <w:rPr>
          <w:szCs w:val="24"/>
        </w:rPr>
        <w:t xml:space="preserve">or </w:t>
      </w:r>
      <w:hyperlink r:id="rId9" w:history="1">
        <w:r w:rsidR="00F61632" w:rsidRPr="00383AB3">
          <w:rPr>
            <w:rStyle w:val="Hyperlink"/>
            <w:szCs w:val="24"/>
          </w:rPr>
          <w:t>maintrieri@pa.gov</w:t>
        </w:r>
      </w:hyperlink>
      <w:r w:rsidR="00F61632" w:rsidRPr="00383AB3">
        <w:rPr>
          <w:szCs w:val="24"/>
        </w:rPr>
        <w:t xml:space="preserve">.  </w:t>
      </w:r>
    </w:p>
    <w:p w14:paraId="4CA52019" w14:textId="62A7896E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</w:p>
    <w:p w14:paraId="6B4944AF" w14:textId="3A2A4182" w:rsidR="00285156" w:rsidRPr="00383AB3" w:rsidRDefault="00426AA8" w:rsidP="00285156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47B19470" wp14:editId="5D617F63">
            <wp:simplePos x="0" y="0"/>
            <wp:positionH relativeFrom="column">
              <wp:posOffset>2495550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  <w:t>Sincerely,</w:t>
      </w:r>
    </w:p>
    <w:p w14:paraId="74DCDB0B" w14:textId="27C5E618" w:rsidR="00285156" w:rsidRPr="00383AB3" w:rsidRDefault="00285156" w:rsidP="00285156">
      <w:pPr>
        <w:rPr>
          <w:szCs w:val="24"/>
        </w:rPr>
      </w:pPr>
    </w:p>
    <w:p w14:paraId="57CC1D5F" w14:textId="1FCA97B2" w:rsidR="00285156" w:rsidRPr="00383AB3" w:rsidRDefault="00285156" w:rsidP="00285156">
      <w:pPr>
        <w:rPr>
          <w:szCs w:val="24"/>
        </w:rPr>
      </w:pPr>
    </w:p>
    <w:p w14:paraId="4C8FA066" w14:textId="77777777" w:rsidR="00285156" w:rsidRPr="00383AB3" w:rsidRDefault="00285156" w:rsidP="00285156">
      <w:pPr>
        <w:rPr>
          <w:szCs w:val="24"/>
        </w:rPr>
      </w:pPr>
    </w:p>
    <w:p w14:paraId="3D094F8F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Rosemary Chiavetta</w:t>
      </w:r>
    </w:p>
    <w:p w14:paraId="46D40B32" w14:textId="76345972" w:rsidR="00722527" w:rsidRPr="00383AB3" w:rsidRDefault="00285156" w:rsidP="00722527">
      <w:pPr>
        <w:rPr>
          <w:color w:val="000000" w:themeColor="text1"/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Secretary</w:t>
      </w:r>
    </w:p>
    <w:sectPr w:rsidR="00722527" w:rsidRPr="00383AB3" w:rsidSect="008B162F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2B35" w14:textId="77777777" w:rsidR="00C05A9D" w:rsidRDefault="00C05A9D">
      <w:r>
        <w:separator/>
      </w:r>
    </w:p>
  </w:endnote>
  <w:endnote w:type="continuationSeparator" w:id="0">
    <w:p w14:paraId="05DEEE68" w14:textId="77777777" w:rsidR="00C05A9D" w:rsidRDefault="00C0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F3A4" w14:textId="77777777" w:rsidR="00C05A9D" w:rsidRDefault="00C05A9D">
      <w:r>
        <w:separator/>
      </w:r>
    </w:p>
  </w:footnote>
  <w:footnote w:type="continuationSeparator" w:id="0">
    <w:p w14:paraId="69C8844B" w14:textId="77777777" w:rsidR="00C05A9D" w:rsidRDefault="00C05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85D66"/>
    <w:multiLevelType w:val="hybridMultilevel"/>
    <w:tmpl w:val="014AD830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37B6A79"/>
    <w:multiLevelType w:val="hybridMultilevel"/>
    <w:tmpl w:val="0A246EF4"/>
    <w:lvl w:ilvl="0" w:tplc="B1B644C6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41D6"/>
    <w:rsid w:val="0000558D"/>
    <w:rsid w:val="00007D1A"/>
    <w:rsid w:val="00010B34"/>
    <w:rsid w:val="00010B7E"/>
    <w:rsid w:val="00013CDD"/>
    <w:rsid w:val="000233A9"/>
    <w:rsid w:val="00026F1F"/>
    <w:rsid w:val="0004675A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06C6"/>
    <w:rsid w:val="000913FB"/>
    <w:rsid w:val="0009284F"/>
    <w:rsid w:val="000A2451"/>
    <w:rsid w:val="000A58B0"/>
    <w:rsid w:val="000A777B"/>
    <w:rsid w:val="000B42BA"/>
    <w:rsid w:val="000C1530"/>
    <w:rsid w:val="000C6CC0"/>
    <w:rsid w:val="000D01DF"/>
    <w:rsid w:val="000D03CA"/>
    <w:rsid w:val="000D0FD9"/>
    <w:rsid w:val="000E07BF"/>
    <w:rsid w:val="000E3B2C"/>
    <w:rsid w:val="000E6A31"/>
    <w:rsid w:val="000F1965"/>
    <w:rsid w:val="000F1DB3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A41F3"/>
    <w:rsid w:val="001B0578"/>
    <w:rsid w:val="001B2757"/>
    <w:rsid w:val="001B4A58"/>
    <w:rsid w:val="001B63A0"/>
    <w:rsid w:val="001D1712"/>
    <w:rsid w:val="001D5749"/>
    <w:rsid w:val="001E7299"/>
    <w:rsid w:val="001F4A76"/>
    <w:rsid w:val="00206AF2"/>
    <w:rsid w:val="00212299"/>
    <w:rsid w:val="002122BB"/>
    <w:rsid w:val="00214D03"/>
    <w:rsid w:val="00226499"/>
    <w:rsid w:val="00227576"/>
    <w:rsid w:val="002311CC"/>
    <w:rsid w:val="00231244"/>
    <w:rsid w:val="00231E85"/>
    <w:rsid w:val="002354DC"/>
    <w:rsid w:val="00244511"/>
    <w:rsid w:val="00245BA8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0BAA"/>
    <w:rsid w:val="003437D2"/>
    <w:rsid w:val="0034777A"/>
    <w:rsid w:val="00352AFA"/>
    <w:rsid w:val="00353843"/>
    <w:rsid w:val="00373626"/>
    <w:rsid w:val="00374A23"/>
    <w:rsid w:val="0037728E"/>
    <w:rsid w:val="00383AB3"/>
    <w:rsid w:val="00390CE2"/>
    <w:rsid w:val="003944D1"/>
    <w:rsid w:val="003A7815"/>
    <w:rsid w:val="003B1A94"/>
    <w:rsid w:val="003B5588"/>
    <w:rsid w:val="003B68F2"/>
    <w:rsid w:val="003C0834"/>
    <w:rsid w:val="003C1936"/>
    <w:rsid w:val="003C20A9"/>
    <w:rsid w:val="003C2ACF"/>
    <w:rsid w:val="003C3833"/>
    <w:rsid w:val="003C3861"/>
    <w:rsid w:val="003C7F1D"/>
    <w:rsid w:val="003D021C"/>
    <w:rsid w:val="003E6E97"/>
    <w:rsid w:val="003F44B6"/>
    <w:rsid w:val="003F7CE2"/>
    <w:rsid w:val="00401C75"/>
    <w:rsid w:val="004159C6"/>
    <w:rsid w:val="00420E46"/>
    <w:rsid w:val="00426AA8"/>
    <w:rsid w:val="00434D2A"/>
    <w:rsid w:val="00437190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879CB"/>
    <w:rsid w:val="004A6903"/>
    <w:rsid w:val="004B0FEB"/>
    <w:rsid w:val="004B3F1D"/>
    <w:rsid w:val="004B6F33"/>
    <w:rsid w:val="004C4A7F"/>
    <w:rsid w:val="004C774E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4F60"/>
    <w:rsid w:val="0054596A"/>
    <w:rsid w:val="0054688F"/>
    <w:rsid w:val="005519DE"/>
    <w:rsid w:val="005548F3"/>
    <w:rsid w:val="005553D3"/>
    <w:rsid w:val="005553DC"/>
    <w:rsid w:val="00571226"/>
    <w:rsid w:val="00571CC5"/>
    <w:rsid w:val="00574F8B"/>
    <w:rsid w:val="005758E5"/>
    <w:rsid w:val="00583A30"/>
    <w:rsid w:val="0058733C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04B4A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65D7D"/>
    <w:rsid w:val="00666FA7"/>
    <w:rsid w:val="006721A8"/>
    <w:rsid w:val="00672E80"/>
    <w:rsid w:val="00674304"/>
    <w:rsid w:val="0067692B"/>
    <w:rsid w:val="006772B7"/>
    <w:rsid w:val="006901A9"/>
    <w:rsid w:val="006A0190"/>
    <w:rsid w:val="006A19DE"/>
    <w:rsid w:val="006A2EC2"/>
    <w:rsid w:val="006B1842"/>
    <w:rsid w:val="006C3B0D"/>
    <w:rsid w:val="006D0812"/>
    <w:rsid w:val="006D648E"/>
    <w:rsid w:val="006D75B2"/>
    <w:rsid w:val="006E1263"/>
    <w:rsid w:val="006E22D3"/>
    <w:rsid w:val="006F7BD8"/>
    <w:rsid w:val="00701979"/>
    <w:rsid w:val="0070664E"/>
    <w:rsid w:val="007138B5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03C6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05EB"/>
    <w:rsid w:val="008159FD"/>
    <w:rsid w:val="00833958"/>
    <w:rsid w:val="00834BEC"/>
    <w:rsid w:val="00841BD1"/>
    <w:rsid w:val="00850DD7"/>
    <w:rsid w:val="0085433D"/>
    <w:rsid w:val="00855190"/>
    <w:rsid w:val="00856AB4"/>
    <w:rsid w:val="00862EEF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1713"/>
    <w:rsid w:val="008D56BF"/>
    <w:rsid w:val="008D5B19"/>
    <w:rsid w:val="008D61AE"/>
    <w:rsid w:val="008E0D47"/>
    <w:rsid w:val="008E0FBE"/>
    <w:rsid w:val="008E65D9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17B"/>
    <w:rsid w:val="009417CD"/>
    <w:rsid w:val="0094533C"/>
    <w:rsid w:val="0095390B"/>
    <w:rsid w:val="00955C6D"/>
    <w:rsid w:val="009575BA"/>
    <w:rsid w:val="00960081"/>
    <w:rsid w:val="009612BE"/>
    <w:rsid w:val="00961A05"/>
    <w:rsid w:val="00973CA1"/>
    <w:rsid w:val="00982D60"/>
    <w:rsid w:val="009847E8"/>
    <w:rsid w:val="0098692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197D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B7D60"/>
    <w:rsid w:val="00AC597D"/>
    <w:rsid w:val="00AC62AC"/>
    <w:rsid w:val="00AE4FCE"/>
    <w:rsid w:val="00AE6245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715B"/>
    <w:rsid w:val="00B472C6"/>
    <w:rsid w:val="00B703E7"/>
    <w:rsid w:val="00B77728"/>
    <w:rsid w:val="00B800F7"/>
    <w:rsid w:val="00B81333"/>
    <w:rsid w:val="00B8278F"/>
    <w:rsid w:val="00B85B95"/>
    <w:rsid w:val="00B87AA5"/>
    <w:rsid w:val="00B91634"/>
    <w:rsid w:val="00B95752"/>
    <w:rsid w:val="00B977B2"/>
    <w:rsid w:val="00BA064B"/>
    <w:rsid w:val="00BA0E50"/>
    <w:rsid w:val="00BB1865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05A9D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5537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8F"/>
    <w:rsid w:val="00D512A6"/>
    <w:rsid w:val="00D53E6B"/>
    <w:rsid w:val="00D54E55"/>
    <w:rsid w:val="00D5571A"/>
    <w:rsid w:val="00D6758E"/>
    <w:rsid w:val="00D75BF8"/>
    <w:rsid w:val="00D80CC2"/>
    <w:rsid w:val="00D816AA"/>
    <w:rsid w:val="00D847C6"/>
    <w:rsid w:val="00D875A6"/>
    <w:rsid w:val="00D90DA2"/>
    <w:rsid w:val="00D91747"/>
    <w:rsid w:val="00D92653"/>
    <w:rsid w:val="00D95B55"/>
    <w:rsid w:val="00DA168C"/>
    <w:rsid w:val="00DA7314"/>
    <w:rsid w:val="00DB6062"/>
    <w:rsid w:val="00DB7502"/>
    <w:rsid w:val="00DC28DA"/>
    <w:rsid w:val="00DC3ACB"/>
    <w:rsid w:val="00DC6354"/>
    <w:rsid w:val="00DC6980"/>
    <w:rsid w:val="00DD0701"/>
    <w:rsid w:val="00DD0892"/>
    <w:rsid w:val="00DD1390"/>
    <w:rsid w:val="00DD25E9"/>
    <w:rsid w:val="00DE34B0"/>
    <w:rsid w:val="00DE53DD"/>
    <w:rsid w:val="00DF2E12"/>
    <w:rsid w:val="00E060EE"/>
    <w:rsid w:val="00E10460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62E91"/>
    <w:rsid w:val="00E71EF0"/>
    <w:rsid w:val="00E73F89"/>
    <w:rsid w:val="00E86FC9"/>
    <w:rsid w:val="00E965F7"/>
    <w:rsid w:val="00E9717D"/>
    <w:rsid w:val="00EA3376"/>
    <w:rsid w:val="00EA42F2"/>
    <w:rsid w:val="00EA6E47"/>
    <w:rsid w:val="00EB2F8E"/>
    <w:rsid w:val="00EB3229"/>
    <w:rsid w:val="00EB6E43"/>
    <w:rsid w:val="00EC0D8F"/>
    <w:rsid w:val="00EC4769"/>
    <w:rsid w:val="00ED021A"/>
    <w:rsid w:val="00ED3FF1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1632"/>
    <w:rsid w:val="00F6593E"/>
    <w:rsid w:val="00F721B6"/>
    <w:rsid w:val="00F7367E"/>
    <w:rsid w:val="00F73707"/>
    <w:rsid w:val="00F743A5"/>
    <w:rsid w:val="00F851EF"/>
    <w:rsid w:val="00F867DC"/>
    <w:rsid w:val="00F93B8B"/>
    <w:rsid w:val="00F94022"/>
    <w:rsid w:val="00F9489B"/>
    <w:rsid w:val="00FA10D3"/>
    <w:rsid w:val="00FA45BA"/>
    <w:rsid w:val="00FB1170"/>
    <w:rsid w:val="00FB3F71"/>
    <w:rsid w:val="00FB4232"/>
    <w:rsid w:val="00FB4F36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AB7D60"/>
  </w:style>
  <w:style w:type="character" w:customStyle="1" w:styleId="normaltextrun">
    <w:name w:val="normaltextrun"/>
    <w:basedOn w:val="DefaultParagraphFont"/>
    <w:rsid w:val="00AB7D60"/>
  </w:style>
  <w:style w:type="paragraph" w:styleId="BodyTextIndent">
    <w:name w:val="Body Text Indent"/>
    <w:basedOn w:val="Normal"/>
    <w:link w:val="BodyTextIndentChar"/>
    <w:semiHidden/>
    <w:unhideWhenUsed/>
    <w:rsid w:val="000467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467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ntrieri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FC48-7DE2-4D5F-B7C9-81AD8631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2021-05-27T15:48:00Z</dcterms:created>
  <dcterms:modified xsi:type="dcterms:W3CDTF">2021-06-01T14:53:00Z</dcterms:modified>
</cp:coreProperties>
</file>