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4335E002" w14:textId="77777777">
        <w:trPr>
          <w:trHeight w:val="990"/>
        </w:trPr>
        <w:tc>
          <w:tcPr>
            <w:tcW w:w="1363" w:type="dxa"/>
          </w:tcPr>
          <w:p w14:paraId="60A81962" w14:textId="61EF4F9D" w:rsidR="00BB24FB" w:rsidRDefault="00F7314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146D2BA" wp14:editId="367281EE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E29F31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001E56E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3CB8381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FCEE8CD" w14:textId="77777777" w:rsidR="00664128" w:rsidRDefault="00664128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KEYSTONE BUILDING SECOND FLOOR</w:t>
            </w:r>
          </w:p>
          <w:p w14:paraId="4180BDD6" w14:textId="547EDC5A" w:rsidR="00BB24FB" w:rsidRDefault="00BB24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 w:rsidR="00664128"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02FF89A5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20503CAF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134D2D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2288E3E9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89C33C3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1B7AC30B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F993292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4DF85D2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0E1D7BA5" w14:textId="21B5C908" w:rsidR="0030311D" w:rsidRDefault="00024BA2" w:rsidP="0048657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June 8, 2021</w:t>
      </w:r>
    </w:p>
    <w:p w14:paraId="1C1D1ED1" w14:textId="77777777" w:rsidR="0030311D" w:rsidRDefault="0030311D" w:rsidP="00486577">
      <w:pPr>
        <w:jc w:val="center"/>
        <w:rPr>
          <w:rFonts w:ascii="Arial" w:hAnsi="Arial" w:cs="Arial"/>
          <w:sz w:val="24"/>
        </w:rPr>
      </w:pPr>
    </w:p>
    <w:p w14:paraId="24340268" w14:textId="1F16CB4B" w:rsidR="0030311D" w:rsidRDefault="00166C25" w:rsidP="0030311D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A-</w:t>
      </w:r>
      <w:r w:rsidR="007E4FE4">
        <w:rPr>
          <w:rFonts w:ascii="Arial" w:hAnsi="Arial" w:cs="Arial"/>
          <w:sz w:val="24"/>
        </w:rPr>
        <w:t>8911832</w:t>
      </w:r>
    </w:p>
    <w:p w14:paraId="7A4D1862" w14:textId="77777777" w:rsidR="0030311D" w:rsidRDefault="0030311D" w:rsidP="0030311D">
      <w:pPr>
        <w:jc w:val="right"/>
        <w:rPr>
          <w:rFonts w:ascii="Arial" w:hAnsi="Arial" w:cs="Arial"/>
          <w:sz w:val="24"/>
        </w:rPr>
      </w:pPr>
    </w:p>
    <w:p w14:paraId="627219D3" w14:textId="1019BB3A" w:rsidR="00166C25" w:rsidRPr="00864B28" w:rsidRDefault="007E4FE4" w:rsidP="00486577">
      <w:pPr>
        <w:rPr>
          <w:rFonts w:ascii="Arial" w:hAnsi="Arial" w:cs="Arial"/>
        </w:rPr>
      </w:pPr>
      <w:r w:rsidRPr="00864B28">
        <w:rPr>
          <w:rFonts w:ascii="Arial" w:hAnsi="Arial" w:cs="Arial"/>
        </w:rPr>
        <w:t>David Temple, Esq. (representing)</w:t>
      </w:r>
    </w:p>
    <w:p w14:paraId="69827ADC" w14:textId="4435E3D4" w:rsidR="00456A4B" w:rsidRPr="00864B28" w:rsidRDefault="00A816B9" w:rsidP="00486577">
      <w:pPr>
        <w:rPr>
          <w:rFonts w:ascii="Arial" w:hAnsi="Arial" w:cs="Arial"/>
        </w:rPr>
      </w:pPr>
      <w:r w:rsidRPr="00864B28">
        <w:rPr>
          <w:rFonts w:ascii="Arial" w:hAnsi="Arial" w:cs="Arial"/>
        </w:rPr>
        <w:t xml:space="preserve">Barry Mills </w:t>
      </w:r>
      <w:r w:rsidR="00F006B8" w:rsidRPr="00864B28">
        <w:rPr>
          <w:rFonts w:ascii="Arial" w:hAnsi="Arial" w:cs="Arial"/>
        </w:rPr>
        <w:t>Moving and Hauling LLC</w:t>
      </w:r>
    </w:p>
    <w:p w14:paraId="47E07BB8" w14:textId="7C69C312" w:rsidR="00F006B8" w:rsidRPr="00864B28" w:rsidRDefault="005D3117" w:rsidP="00486577">
      <w:pPr>
        <w:rPr>
          <w:rFonts w:ascii="Arial" w:hAnsi="Arial" w:cs="Arial"/>
        </w:rPr>
      </w:pPr>
      <w:r w:rsidRPr="00864B28">
        <w:rPr>
          <w:rFonts w:ascii="Arial" w:hAnsi="Arial" w:cs="Arial"/>
        </w:rPr>
        <w:t>935</w:t>
      </w:r>
      <w:r w:rsidR="00166C25" w:rsidRPr="00864B28">
        <w:rPr>
          <w:rFonts w:ascii="Arial" w:hAnsi="Arial" w:cs="Arial"/>
        </w:rPr>
        <w:t xml:space="preserve"> West Lancaster Avenue</w:t>
      </w:r>
    </w:p>
    <w:p w14:paraId="006D8A58" w14:textId="60CD6F5B" w:rsidR="00166C25" w:rsidRPr="00864B28" w:rsidRDefault="00166C25" w:rsidP="00486577">
      <w:pPr>
        <w:rPr>
          <w:rFonts w:ascii="Arial" w:hAnsi="Arial" w:cs="Arial"/>
        </w:rPr>
      </w:pPr>
      <w:r w:rsidRPr="00864B28">
        <w:rPr>
          <w:rFonts w:ascii="Arial" w:hAnsi="Arial" w:cs="Arial"/>
        </w:rPr>
        <w:t>Bryn Mawr, Pennsylvania 19010</w:t>
      </w:r>
    </w:p>
    <w:p w14:paraId="4DB03525" w14:textId="77777777" w:rsidR="00456A4B" w:rsidRPr="00864B28" w:rsidRDefault="00456A4B" w:rsidP="00486577">
      <w:pPr>
        <w:rPr>
          <w:rFonts w:ascii="Arial" w:hAnsi="Arial" w:cs="Arial"/>
        </w:rPr>
      </w:pPr>
    </w:p>
    <w:p w14:paraId="002D50B9" w14:textId="14117395" w:rsidR="0045421C" w:rsidRPr="00864B28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864B28">
        <w:rPr>
          <w:rFonts w:ascii="Arial" w:hAnsi="Arial" w:cs="Arial"/>
        </w:rPr>
        <w:t xml:space="preserve">Dear </w:t>
      </w:r>
      <w:r w:rsidR="007E4FE4" w:rsidRPr="00864B28">
        <w:rPr>
          <w:rFonts w:ascii="Arial" w:hAnsi="Arial" w:cs="Arial"/>
        </w:rPr>
        <w:t>Attorney Temple:</w:t>
      </w:r>
    </w:p>
    <w:p w14:paraId="657E6A53" w14:textId="77777777" w:rsidR="0045421C" w:rsidRPr="00864B28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14:paraId="3DC1D6EF" w14:textId="4FE1BCC9" w:rsidR="00035E68" w:rsidRPr="00864B28" w:rsidRDefault="001F4484" w:rsidP="00380319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864B28">
        <w:rPr>
          <w:rFonts w:ascii="Arial" w:hAnsi="Arial" w:cs="Arial"/>
        </w:rPr>
        <w:t xml:space="preserve">We have received </w:t>
      </w:r>
      <w:r w:rsidR="0045421C" w:rsidRPr="00864B28">
        <w:rPr>
          <w:rFonts w:ascii="Arial" w:hAnsi="Arial" w:cs="Arial"/>
        </w:rPr>
        <w:t>your</w:t>
      </w:r>
      <w:r w:rsidR="00035E68" w:rsidRPr="00864B28">
        <w:rPr>
          <w:rFonts w:ascii="Arial" w:hAnsi="Arial" w:cs="Arial"/>
        </w:rPr>
        <w:t xml:space="preserve"> Petition for </w:t>
      </w:r>
      <w:r w:rsidR="000D1EC3" w:rsidRPr="00864B28">
        <w:rPr>
          <w:rFonts w:ascii="Arial" w:hAnsi="Arial" w:cs="Arial"/>
        </w:rPr>
        <w:t xml:space="preserve">Reinstatement </w:t>
      </w:r>
      <w:r w:rsidR="007E4FE4" w:rsidRPr="00864B28">
        <w:rPr>
          <w:rFonts w:ascii="Arial" w:hAnsi="Arial" w:cs="Arial"/>
        </w:rPr>
        <w:t>efiled with my office on May 17, 2021</w:t>
      </w:r>
      <w:r w:rsidR="00975181" w:rsidRPr="00864B28">
        <w:rPr>
          <w:rFonts w:ascii="Arial" w:hAnsi="Arial" w:cs="Arial"/>
        </w:rPr>
        <w:t xml:space="preserve"> on behalf of your client, Barry Mills Moving and Hauling LLC</w:t>
      </w:r>
      <w:r w:rsidR="00AB5500" w:rsidRPr="00864B28">
        <w:rPr>
          <w:rFonts w:ascii="Arial" w:hAnsi="Arial" w:cs="Arial"/>
        </w:rPr>
        <w:t xml:space="preserve"> (Barry Mills)</w:t>
      </w:r>
      <w:r w:rsidR="00975181" w:rsidRPr="00864B28">
        <w:rPr>
          <w:rFonts w:ascii="Arial" w:hAnsi="Arial" w:cs="Arial"/>
        </w:rPr>
        <w:t xml:space="preserve">. </w:t>
      </w:r>
    </w:p>
    <w:p w14:paraId="505F5C73" w14:textId="77777777" w:rsidR="006645F8" w:rsidRPr="00864B28" w:rsidRDefault="006645F8" w:rsidP="00486577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14:paraId="00ABEA3B" w14:textId="4BBB461D" w:rsidR="00E53B7D" w:rsidRPr="00864B28" w:rsidRDefault="008F4C70" w:rsidP="00420650">
      <w:pPr>
        <w:ind w:firstLine="720"/>
        <w:rPr>
          <w:rFonts w:ascii="Arial" w:hAnsi="Arial" w:cs="Arial"/>
        </w:rPr>
      </w:pPr>
      <w:r w:rsidRPr="00864B28">
        <w:rPr>
          <w:rFonts w:ascii="Arial" w:hAnsi="Arial" w:cs="Arial"/>
        </w:rPr>
        <w:t xml:space="preserve">On November 18, </w:t>
      </w:r>
      <w:r w:rsidR="00AB5500" w:rsidRPr="00864B28">
        <w:rPr>
          <w:rFonts w:ascii="Arial" w:hAnsi="Arial" w:cs="Arial"/>
        </w:rPr>
        <w:t xml:space="preserve">2019, Barry Mills was served with the attached letter </w:t>
      </w:r>
      <w:r w:rsidR="00420650" w:rsidRPr="00864B28">
        <w:rPr>
          <w:rFonts w:ascii="Arial" w:hAnsi="Arial" w:cs="Arial"/>
        </w:rPr>
        <w:t>c</w:t>
      </w:r>
      <w:r w:rsidR="006D3315" w:rsidRPr="00864B28">
        <w:rPr>
          <w:rFonts w:ascii="Arial" w:hAnsi="Arial" w:cs="Arial"/>
        </w:rPr>
        <w:t>i</w:t>
      </w:r>
      <w:r w:rsidR="00AB5500" w:rsidRPr="00864B28">
        <w:rPr>
          <w:rFonts w:ascii="Arial" w:hAnsi="Arial" w:cs="Arial"/>
        </w:rPr>
        <w:t>t</w:t>
      </w:r>
      <w:r w:rsidR="00420650" w:rsidRPr="00864B28">
        <w:rPr>
          <w:rFonts w:ascii="Arial" w:hAnsi="Arial" w:cs="Arial"/>
        </w:rPr>
        <w:t>ing</w:t>
      </w:r>
      <w:r w:rsidR="00AB5500" w:rsidRPr="00864B28">
        <w:rPr>
          <w:rFonts w:ascii="Arial" w:hAnsi="Arial" w:cs="Arial"/>
        </w:rPr>
        <w:t xml:space="preserve"> </w:t>
      </w:r>
      <w:r w:rsidR="006D3315" w:rsidRPr="00864B28">
        <w:rPr>
          <w:rFonts w:ascii="Arial" w:hAnsi="Arial" w:cs="Arial"/>
        </w:rPr>
        <w:t>the company</w:t>
      </w:r>
      <w:r w:rsidR="00420650" w:rsidRPr="00864B28">
        <w:rPr>
          <w:rFonts w:ascii="Arial" w:hAnsi="Arial" w:cs="Arial"/>
        </w:rPr>
        <w:t>’s</w:t>
      </w:r>
      <w:r w:rsidR="00AB5500" w:rsidRPr="00864B28">
        <w:rPr>
          <w:rFonts w:ascii="Arial" w:hAnsi="Arial" w:cs="Arial"/>
        </w:rPr>
        <w:t xml:space="preserve"> fail</w:t>
      </w:r>
      <w:r w:rsidR="00420650" w:rsidRPr="00864B28">
        <w:rPr>
          <w:rFonts w:ascii="Arial" w:hAnsi="Arial" w:cs="Arial"/>
        </w:rPr>
        <w:t>ure</w:t>
      </w:r>
      <w:r w:rsidR="00AB5500" w:rsidRPr="00864B28">
        <w:rPr>
          <w:rFonts w:ascii="Arial" w:hAnsi="Arial" w:cs="Arial"/>
        </w:rPr>
        <w:t xml:space="preserve"> to respond to </w:t>
      </w:r>
      <w:r w:rsidR="00687B3E" w:rsidRPr="00864B28">
        <w:rPr>
          <w:rFonts w:ascii="Arial" w:hAnsi="Arial" w:cs="Arial"/>
        </w:rPr>
        <w:t>a complaint at Docket Number C-2019-3012040</w:t>
      </w:r>
      <w:r w:rsidR="006D3315" w:rsidRPr="00864B28">
        <w:rPr>
          <w:rFonts w:ascii="Arial" w:hAnsi="Arial" w:cs="Arial"/>
        </w:rPr>
        <w:t xml:space="preserve"> whereby Barry Mills did not submit its proof of insurance</w:t>
      </w:r>
      <w:r w:rsidR="00BE063F" w:rsidRPr="00864B28">
        <w:rPr>
          <w:rFonts w:ascii="Arial" w:hAnsi="Arial" w:cs="Arial"/>
        </w:rPr>
        <w:t xml:space="preserve"> as required by its Certificate of Public Convenience to operate in Pennsylvania.  As a result of that failure to comply, Barry Mills’ </w:t>
      </w:r>
      <w:r w:rsidR="00963C02" w:rsidRPr="00864B28">
        <w:rPr>
          <w:rFonts w:ascii="Arial" w:hAnsi="Arial" w:cs="Arial"/>
        </w:rPr>
        <w:t xml:space="preserve">license to operate was cancelled.  </w:t>
      </w:r>
    </w:p>
    <w:p w14:paraId="2C332438" w14:textId="77777777" w:rsidR="00E53B7D" w:rsidRPr="00864B28" w:rsidRDefault="00E53B7D" w:rsidP="00452392">
      <w:pPr>
        <w:rPr>
          <w:rFonts w:ascii="Arial" w:hAnsi="Arial" w:cs="Arial"/>
        </w:rPr>
      </w:pPr>
    </w:p>
    <w:p w14:paraId="19617F84" w14:textId="0E1F7C5B" w:rsidR="00452392" w:rsidRPr="00864B28" w:rsidRDefault="00E53B7D" w:rsidP="00E53B7D">
      <w:pPr>
        <w:ind w:firstLine="720"/>
        <w:rPr>
          <w:rFonts w:ascii="Arial" w:hAnsi="Arial" w:cs="Arial"/>
        </w:rPr>
      </w:pPr>
      <w:r w:rsidRPr="00864B28">
        <w:rPr>
          <w:rFonts w:ascii="Arial" w:hAnsi="Arial" w:cs="Arial"/>
        </w:rPr>
        <w:t xml:space="preserve">Additionally, Barry Mills never </w:t>
      </w:r>
      <w:r w:rsidR="00452392" w:rsidRPr="00864B28">
        <w:rPr>
          <w:rFonts w:ascii="Arial" w:hAnsi="Arial" w:cs="Arial"/>
        </w:rPr>
        <w:t xml:space="preserve">submitted </w:t>
      </w:r>
      <w:r w:rsidRPr="00864B28">
        <w:rPr>
          <w:rFonts w:ascii="Arial" w:hAnsi="Arial" w:cs="Arial"/>
        </w:rPr>
        <w:t xml:space="preserve">its proof of insurance </w:t>
      </w:r>
      <w:r w:rsidR="00452392" w:rsidRPr="00864B28">
        <w:rPr>
          <w:rFonts w:ascii="Arial" w:hAnsi="Arial" w:cs="Arial"/>
        </w:rPr>
        <w:t xml:space="preserve">to the Commission in </w:t>
      </w:r>
      <w:r w:rsidR="00426BAB" w:rsidRPr="00864B28">
        <w:rPr>
          <w:rFonts w:ascii="Arial" w:hAnsi="Arial" w:cs="Arial"/>
        </w:rPr>
        <w:t xml:space="preserve">compliance with the November 18, </w:t>
      </w:r>
      <w:r w:rsidR="00452392" w:rsidRPr="00864B28">
        <w:rPr>
          <w:rFonts w:ascii="Arial" w:hAnsi="Arial" w:cs="Arial"/>
        </w:rPr>
        <w:t>2019</w:t>
      </w:r>
      <w:r w:rsidR="00426BAB" w:rsidRPr="00864B28">
        <w:rPr>
          <w:rFonts w:ascii="Arial" w:hAnsi="Arial" w:cs="Arial"/>
        </w:rPr>
        <w:t xml:space="preserve"> Secretarial Letter. </w:t>
      </w:r>
      <w:r w:rsidR="0017332B" w:rsidRPr="00864B28">
        <w:rPr>
          <w:rFonts w:ascii="Arial" w:hAnsi="Arial" w:cs="Arial"/>
        </w:rPr>
        <w:t>Barry Mills had a</w:t>
      </w:r>
      <w:r w:rsidR="00452392" w:rsidRPr="00864B28">
        <w:rPr>
          <w:rFonts w:ascii="Arial" w:hAnsi="Arial" w:cs="Arial"/>
        </w:rPr>
        <w:t>mple time to answer the complaint and w</w:t>
      </w:r>
      <w:r w:rsidR="00A00198" w:rsidRPr="00864B28">
        <w:rPr>
          <w:rFonts w:ascii="Arial" w:hAnsi="Arial" w:cs="Arial"/>
        </w:rPr>
        <w:t>as</w:t>
      </w:r>
      <w:r w:rsidR="00452392" w:rsidRPr="00864B28">
        <w:rPr>
          <w:rFonts w:ascii="Arial" w:hAnsi="Arial" w:cs="Arial"/>
        </w:rPr>
        <w:t xml:space="preserve"> given an opportunity to object to the cancellation </w:t>
      </w:r>
      <w:r w:rsidR="00A00198" w:rsidRPr="00864B28">
        <w:rPr>
          <w:rFonts w:ascii="Arial" w:hAnsi="Arial" w:cs="Arial"/>
        </w:rPr>
        <w:t>two</w:t>
      </w:r>
      <w:r w:rsidR="00452392" w:rsidRPr="00864B28">
        <w:rPr>
          <w:rFonts w:ascii="Arial" w:hAnsi="Arial" w:cs="Arial"/>
        </w:rPr>
        <w:t xml:space="preserve"> years ago. No action was </w:t>
      </w:r>
      <w:r w:rsidR="00A00198" w:rsidRPr="00864B28">
        <w:rPr>
          <w:rFonts w:ascii="Arial" w:hAnsi="Arial" w:cs="Arial"/>
        </w:rPr>
        <w:t xml:space="preserve">ever </w:t>
      </w:r>
      <w:r w:rsidR="00452392" w:rsidRPr="00864B28">
        <w:rPr>
          <w:rFonts w:ascii="Arial" w:hAnsi="Arial" w:cs="Arial"/>
        </w:rPr>
        <w:t>taken</w:t>
      </w:r>
      <w:r w:rsidR="00A00198" w:rsidRPr="00864B28">
        <w:rPr>
          <w:rFonts w:ascii="Arial" w:hAnsi="Arial" w:cs="Arial"/>
        </w:rPr>
        <w:t xml:space="preserve"> by Barry Mills</w:t>
      </w:r>
      <w:r w:rsidR="00452392" w:rsidRPr="00864B28">
        <w:rPr>
          <w:rFonts w:ascii="Arial" w:hAnsi="Arial" w:cs="Arial"/>
        </w:rPr>
        <w:t>.</w:t>
      </w:r>
    </w:p>
    <w:p w14:paraId="542317EF" w14:textId="4C65A300" w:rsidR="00AB5500" w:rsidRPr="00864B28" w:rsidRDefault="00AB5500" w:rsidP="00486577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14:paraId="011B3C1C" w14:textId="65805AA4" w:rsidR="006645F8" w:rsidRPr="00864B28" w:rsidRDefault="00963C02" w:rsidP="00A00198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864B28">
        <w:rPr>
          <w:rFonts w:ascii="Arial" w:hAnsi="Arial" w:cs="Arial"/>
        </w:rPr>
        <w:t>T</w:t>
      </w:r>
      <w:r w:rsidR="005B29F9" w:rsidRPr="00864B28">
        <w:rPr>
          <w:rFonts w:ascii="Arial" w:hAnsi="Arial" w:cs="Arial"/>
        </w:rPr>
        <w:t xml:space="preserve">he </w:t>
      </w:r>
      <w:r w:rsidRPr="00864B28">
        <w:rPr>
          <w:rFonts w:ascii="Arial" w:hAnsi="Arial" w:cs="Arial"/>
        </w:rPr>
        <w:t xml:space="preserve">Pennsylvania Public Utility </w:t>
      </w:r>
      <w:r w:rsidR="005B29F9" w:rsidRPr="00864B28">
        <w:rPr>
          <w:rFonts w:ascii="Arial" w:hAnsi="Arial" w:cs="Arial"/>
        </w:rPr>
        <w:t>Commission</w:t>
      </w:r>
      <w:r w:rsidRPr="00864B28">
        <w:rPr>
          <w:rFonts w:ascii="Arial" w:hAnsi="Arial" w:cs="Arial"/>
        </w:rPr>
        <w:t xml:space="preserve"> </w:t>
      </w:r>
      <w:r w:rsidR="005925BA" w:rsidRPr="00864B28">
        <w:rPr>
          <w:rFonts w:ascii="Arial" w:hAnsi="Arial" w:cs="Arial"/>
        </w:rPr>
        <w:t>requires</w:t>
      </w:r>
      <w:r w:rsidRPr="00864B28">
        <w:rPr>
          <w:rFonts w:ascii="Arial" w:hAnsi="Arial" w:cs="Arial"/>
        </w:rPr>
        <w:t xml:space="preserve"> the Secretary of the Commission </w:t>
      </w:r>
      <w:r w:rsidR="005B29F9" w:rsidRPr="00864B28">
        <w:rPr>
          <w:rFonts w:ascii="Arial" w:hAnsi="Arial" w:cs="Arial"/>
        </w:rPr>
        <w:t xml:space="preserve">to reject a Petition for Reinstatement where </w:t>
      </w:r>
      <w:r w:rsidR="005925BA" w:rsidRPr="00864B28">
        <w:rPr>
          <w:rFonts w:ascii="Arial" w:hAnsi="Arial" w:cs="Arial"/>
        </w:rPr>
        <w:t xml:space="preserve">the regulated utility has </w:t>
      </w:r>
      <w:r w:rsidR="005B29F9" w:rsidRPr="00864B28">
        <w:rPr>
          <w:rFonts w:ascii="Arial" w:hAnsi="Arial" w:cs="Arial"/>
        </w:rPr>
        <w:t xml:space="preserve">an outstanding </w:t>
      </w:r>
      <w:r w:rsidR="006645F8" w:rsidRPr="00864B28">
        <w:rPr>
          <w:rFonts w:ascii="Arial" w:hAnsi="Arial" w:cs="Arial"/>
        </w:rPr>
        <w:t xml:space="preserve">assessment or an unpaid </w:t>
      </w:r>
      <w:r w:rsidR="005B29F9" w:rsidRPr="00864B28">
        <w:rPr>
          <w:rFonts w:ascii="Arial" w:hAnsi="Arial" w:cs="Arial"/>
        </w:rPr>
        <w:t>fine</w:t>
      </w:r>
      <w:r w:rsidR="006645F8" w:rsidRPr="00864B28">
        <w:rPr>
          <w:rFonts w:ascii="Arial" w:hAnsi="Arial" w:cs="Arial"/>
        </w:rPr>
        <w:t>.</w:t>
      </w:r>
      <w:r w:rsidR="00A00198" w:rsidRPr="00864B28">
        <w:rPr>
          <w:rFonts w:ascii="Arial" w:hAnsi="Arial" w:cs="Arial"/>
        </w:rPr>
        <w:t xml:space="preserve">  </w:t>
      </w:r>
      <w:r w:rsidR="006645F8" w:rsidRPr="00864B28">
        <w:rPr>
          <w:rFonts w:ascii="Arial" w:hAnsi="Arial" w:cs="Arial"/>
        </w:rPr>
        <w:t xml:space="preserve">According to a review of </w:t>
      </w:r>
      <w:r w:rsidR="00873E15">
        <w:rPr>
          <w:rFonts w:ascii="Arial" w:hAnsi="Arial" w:cs="Arial"/>
        </w:rPr>
        <w:t xml:space="preserve">the </w:t>
      </w:r>
      <w:r w:rsidR="006645F8" w:rsidRPr="00864B28">
        <w:rPr>
          <w:rFonts w:ascii="Arial" w:hAnsi="Arial" w:cs="Arial"/>
        </w:rPr>
        <w:t>Commission</w:t>
      </w:r>
      <w:r w:rsidR="001F4484" w:rsidRPr="00864B28">
        <w:rPr>
          <w:rFonts w:ascii="Arial" w:hAnsi="Arial" w:cs="Arial"/>
        </w:rPr>
        <w:t>’s</w:t>
      </w:r>
      <w:r w:rsidR="006645F8" w:rsidRPr="00864B28">
        <w:rPr>
          <w:rFonts w:ascii="Arial" w:hAnsi="Arial" w:cs="Arial"/>
        </w:rPr>
        <w:t xml:space="preserve"> records, </w:t>
      </w:r>
      <w:r w:rsidR="005925BA" w:rsidRPr="00864B28">
        <w:rPr>
          <w:rFonts w:ascii="Arial" w:hAnsi="Arial" w:cs="Arial"/>
        </w:rPr>
        <w:t xml:space="preserve">and the </w:t>
      </w:r>
      <w:r w:rsidR="00F276E9" w:rsidRPr="00864B28">
        <w:rPr>
          <w:rFonts w:ascii="Arial" w:hAnsi="Arial" w:cs="Arial"/>
        </w:rPr>
        <w:t>Cancellation Letter dated November 18, 2019, Barry Mills still owes a fine of $600</w:t>
      </w:r>
      <w:r w:rsidR="00D50E3C" w:rsidRPr="00864B28">
        <w:rPr>
          <w:rFonts w:ascii="Arial" w:hAnsi="Arial" w:cs="Arial"/>
        </w:rPr>
        <w:t>.</w:t>
      </w:r>
      <w:r w:rsidR="00CF132D" w:rsidRPr="00864B28">
        <w:rPr>
          <w:rFonts w:ascii="Arial" w:hAnsi="Arial" w:cs="Arial"/>
        </w:rPr>
        <w:t xml:space="preserve">  The fine must be paid by certified check made payable to the Commonwealth of Pennsylvania and </w:t>
      </w:r>
      <w:r w:rsidR="00864B28" w:rsidRPr="00864B28">
        <w:rPr>
          <w:rFonts w:ascii="Arial" w:hAnsi="Arial" w:cs="Arial"/>
        </w:rPr>
        <w:t>submitted by overnight delivery to the address in this letterhead.</w:t>
      </w:r>
    </w:p>
    <w:p w14:paraId="1D3D9CC0" w14:textId="77777777" w:rsidR="00E85306" w:rsidRPr="00864B28" w:rsidRDefault="00E85306" w:rsidP="00D50E3C">
      <w:pPr>
        <w:autoSpaceDE w:val="0"/>
        <w:autoSpaceDN w:val="0"/>
        <w:adjustRightInd w:val="0"/>
        <w:rPr>
          <w:rFonts w:ascii="Arial" w:hAnsi="Arial" w:cs="Arial"/>
        </w:rPr>
      </w:pPr>
    </w:p>
    <w:p w14:paraId="0CDDAE81" w14:textId="551CDEE0" w:rsidR="006645F8" w:rsidRPr="00864B28" w:rsidRDefault="006645F8" w:rsidP="005B29F9">
      <w:pPr>
        <w:autoSpaceDE w:val="0"/>
        <w:autoSpaceDN w:val="0"/>
        <w:adjustRightInd w:val="0"/>
        <w:rPr>
          <w:rFonts w:ascii="Arial" w:hAnsi="Arial" w:cs="Arial"/>
        </w:rPr>
      </w:pPr>
      <w:r w:rsidRPr="00864B28">
        <w:rPr>
          <w:rFonts w:ascii="Arial" w:hAnsi="Arial" w:cs="Arial"/>
        </w:rPr>
        <w:tab/>
      </w:r>
      <w:r w:rsidR="00D50E3C" w:rsidRPr="00864B28">
        <w:rPr>
          <w:rFonts w:ascii="Arial" w:hAnsi="Arial" w:cs="Arial"/>
        </w:rPr>
        <w:t xml:space="preserve">Therefore, the </w:t>
      </w:r>
      <w:r w:rsidRPr="00864B28">
        <w:rPr>
          <w:rFonts w:ascii="Arial" w:hAnsi="Arial" w:cs="Arial"/>
        </w:rPr>
        <w:t>Petition is r</w:t>
      </w:r>
      <w:r w:rsidR="001F4484" w:rsidRPr="00864B28">
        <w:rPr>
          <w:rFonts w:ascii="Arial" w:hAnsi="Arial" w:cs="Arial"/>
        </w:rPr>
        <w:t>ejected</w:t>
      </w:r>
      <w:r w:rsidRPr="00864B28">
        <w:rPr>
          <w:rFonts w:ascii="Arial" w:hAnsi="Arial" w:cs="Arial"/>
        </w:rPr>
        <w:t xml:space="preserve">.  Once the </w:t>
      </w:r>
      <w:r w:rsidR="00E85306" w:rsidRPr="00864B28">
        <w:rPr>
          <w:rFonts w:ascii="Arial" w:hAnsi="Arial" w:cs="Arial"/>
        </w:rPr>
        <w:t>fine</w:t>
      </w:r>
      <w:r w:rsidRPr="00864B28">
        <w:rPr>
          <w:rFonts w:ascii="Arial" w:hAnsi="Arial" w:cs="Arial"/>
        </w:rPr>
        <w:t xml:space="preserve"> has been satisfied, you may </w:t>
      </w:r>
      <w:r w:rsidR="00E85306" w:rsidRPr="00864B28">
        <w:rPr>
          <w:rFonts w:ascii="Arial" w:hAnsi="Arial" w:cs="Arial"/>
        </w:rPr>
        <w:t xml:space="preserve">then </w:t>
      </w:r>
      <w:r w:rsidRPr="00864B28">
        <w:rPr>
          <w:rFonts w:ascii="Arial" w:hAnsi="Arial" w:cs="Arial"/>
        </w:rPr>
        <w:t xml:space="preserve">refile </w:t>
      </w:r>
      <w:r w:rsidR="00E85306" w:rsidRPr="00864B28">
        <w:rPr>
          <w:rFonts w:ascii="Arial" w:hAnsi="Arial" w:cs="Arial"/>
        </w:rPr>
        <w:t>the</w:t>
      </w:r>
      <w:r w:rsidRPr="00864B28">
        <w:rPr>
          <w:rFonts w:ascii="Arial" w:hAnsi="Arial" w:cs="Arial"/>
        </w:rPr>
        <w:t xml:space="preserve"> Petition for Reinstatement.  Please note that pursuant to 52 Pa. Code §5.44, this Secretarial </w:t>
      </w:r>
      <w:r w:rsidR="00327605" w:rsidRPr="00864B28">
        <w:rPr>
          <w:rFonts w:ascii="Arial" w:hAnsi="Arial" w:cs="Arial"/>
        </w:rPr>
        <w:t>L</w:t>
      </w:r>
      <w:r w:rsidRPr="00864B28">
        <w:rPr>
          <w:rFonts w:ascii="Arial" w:hAnsi="Arial" w:cs="Arial"/>
        </w:rPr>
        <w:t>etter may be appealed within 10 days of</w:t>
      </w:r>
      <w:r w:rsidR="001F4484" w:rsidRPr="00864B28">
        <w:rPr>
          <w:rFonts w:ascii="Arial" w:hAnsi="Arial" w:cs="Arial"/>
        </w:rPr>
        <w:t xml:space="preserve"> above</w:t>
      </w:r>
      <w:r w:rsidRPr="00864B28">
        <w:rPr>
          <w:rFonts w:ascii="Arial" w:hAnsi="Arial" w:cs="Arial"/>
        </w:rPr>
        <w:t xml:space="preserve"> date of service.</w:t>
      </w:r>
    </w:p>
    <w:p w14:paraId="327E4A12" w14:textId="77777777" w:rsidR="00327605" w:rsidRPr="00864B28" w:rsidRDefault="00327605" w:rsidP="00486577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14:paraId="4D59424E" w14:textId="45784866" w:rsidR="00056210" w:rsidRPr="00864B28" w:rsidRDefault="00056210" w:rsidP="00486577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  <w:t>Sincerely,</w:t>
      </w:r>
    </w:p>
    <w:p w14:paraId="74517779" w14:textId="447DE75F" w:rsidR="00056210" w:rsidRPr="00864B28" w:rsidRDefault="00F73144" w:rsidP="00664128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B68B19B" wp14:editId="50C22E7A">
            <wp:simplePos x="0" y="0"/>
            <wp:positionH relativeFrom="column">
              <wp:posOffset>4086225</wp:posOffset>
            </wp:positionH>
            <wp:positionV relativeFrom="paragraph">
              <wp:posOffset>4587875</wp:posOffset>
            </wp:positionV>
            <wp:extent cx="2203450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176E0D79" wp14:editId="219E0158">
            <wp:extent cx="22098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68FB" w14:textId="77777777" w:rsidR="00056210" w:rsidRPr="00864B28" w:rsidRDefault="00056210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="00EA6083" w:rsidRPr="00864B28">
        <w:rPr>
          <w:rFonts w:ascii="Arial" w:hAnsi="Arial" w:cs="Arial"/>
        </w:rPr>
        <w:t>Rosemary Chiavetta</w:t>
      </w:r>
    </w:p>
    <w:p w14:paraId="6E9A44F0" w14:textId="77777777" w:rsidR="00056210" w:rsidRPr="00864B28" w:rsidRDefault="00056210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</w:r>
      <w:r w:rsidRPr="00864B28">
        <w:rPr>
          <w:rFonts w:ascii="Arial" w:hAnsi="Arial" w:cs="Arial"/>
        </w:rPr>
        <w:tab/>
        <w:t>Secretary</w:t>
      </w:r>
    </w:p>
    <w:p w14:paraId="2F53B0A3" w14:textId="77777777" w:rsidR="00BB24FB" w:rsidRPr="00864B28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14:paraId="7AC8AD7F" w14:textId="77777777" w:rsidR="00327605" w:rsidRPr="00864B28" w:rsidRDefault="00327605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14:paraId="38AC2406" w14:textId="4703E082" w:rsidR="00BB24FB" w:rsidRPr="00864B28" w:rsidRDefault="00327605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864B28">
        <w:rPr>
          <w:rFonts w:ascii="Arial" w:hAnsi="Arial" w:cs="Arial"/>
        </w:rPr>
        <w:t>Attachment:  Cancellation Letter dated November 18, 2019</w:t>
      </w:r>
    </w:p>
    <w:p w14:paraId="543E3367" w14:textId="3CF8DAB9" w:rsidR="009271C8" w:rsidRPr="00864B28" w:rsidRDefault="009271C8" w:rsidP="00664128">
      <w:pPr>
        <w:autoSpaceDE w:val="0"/>
        <w:autoSpaceDN w:val="0"/>
        <w:adjustRightInd w:val="0"/>
        <w:rPr>
          <w:rFonts w:ascii="Book Antiqua" w:hAnsi="Book Antiqua"/>
          <w:i/>
        </w:rPr>
      </w:pPr>
    </w:p>
    <w:sectPr w:rsidR="009271C8" w:rsidRPr="00864B28" w:rsidSect="008A560C">
      <w:type w:val="continuous"/>
      <w:pgSz w:w="12240" w:h="15840"/>
      <w:pgMar w:top="2160" w:right="2160" w:bottom="216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5C01" w14:textId="77777777" w:rsidR="00F826A2" w:rsidRDefault="00F826A2">
      <w:r>
        <w:separator/>
      </w:r>
    </w:p>
  </w:endnote>
  <w:endnote w:type="continuationSeparator" w:id="0">
    <w:p w14:paraId="0458A19F" w14:textId="77777777" w:rsidR="00F826A2" w:rsidRDefault="00F8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F702" w14:textId="77777777" w:rsidR="00F826A2" w:rsidRDefault="00F826A2">
      <w:r>
        <w:separator/>
      </w:r>
    </w:p>
  </w:footnote>
  <w:footnote w:type="continuationSeparator" w:id="0">
    <w:p w14:paraId="68CBBD64" w14:textId="77777777" w:rsidR="00F826A2" w:rsidRDefault="00F8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B"/>
    <w:rsid w:val="00024BA2"/>
    <w:rsid w:val="00035E68"/>
    <w:rsid w:val="00056210"/>
    <w:rsid w:val="00080B29"/>
    <w:rsid w:val="000A2B68"/>
    <w:rsid w:val="000A79AD"/>
    <w:rsid w:val="000D1EC3"/>
    <w:rsid w:val="00100D9E"/>
    <w:rsid w:val="00166C25"/>
    <w:rsid w:val="0017332B"/>
    <w:rsid w:val="001F4484"/>
    <w:rsid w:val="00217C3F"/>
    <w:rsid w:val="0030311D"/>
    <w:rsid w:val="00327605"/>
    <w:rsid w:val="003520D4"/>
    <w:rsid w:val="00380319"/>
    <w:rsid w:val="004112AC"/>
    <w:rsid w:val="00420650"/>
    <w:rsid w:val="00426BAB"/>
    <w:rsid w:val="00430FCC"/>
    <w:rsid w:val="00434675"/>
    <w:rsid w:val="00452392"/>
    <w:rsid w:val="0045421C"/>
    <w:rsid w:val="00456A4B"/>
    <w:rsid w:val="00486577"/>
    <w:rsid w:val="004B1AF3"/>
    <w:rsid w:val="004E6897"/>
    <w:rsid w:val="00544AFB"/>
    <w:rsid w:val="005925BA"/>
    <w:rsid w:val="005B29F9"/>
    <w:rsid w:val="005D3117"/>
    <w:rsid w:val="00647F7B"/>
    <w:rsid w:val="00664128"/>
    <w:rsid w:val="006645F8"/>
    <w:rsid w:val="00687B3E"/>
    <w:rsid w:val="006C7A9A"/>
    <w:rsid w:val="006D3315"/>
    <w:rsid w:val="00713C78"/>
    <w:rsid w:val="007C2EBF"/>
    <w:rsid w:val="007E4FE4"/>
    <w:rsid w:val="007E6C33"/>
    <w:rsid w:val="007F7CF3"/>
    <w:rsid w:val="00810FC3"/>
    <w:rsid w:val="008271BA"/>
    <w:rsid w:val="00853BF6"/>
    <w:rsid w:val="00864B28"/>
    <w:rsid w:val="00873E15"/>
    <w:rsid w:val="00885695"/>
    <w:rsid w:val="008A560C"/>
    <w:rsid w:val="008E7D27"/>
    <w:rsid w:val="008F4C70"/>
    <w:rsid w:val="0091219B"/>
    <w:rsid w:val="009271C8"/>
    <w:rsid w:val="00963C02"/>
    <w:rsid w:val="00973EFA"/>
    <w:rsid w:val="00975181"/>
    <w:rsid w:val="009F1D52"/>
    <w:rsid w:val="009F5443"/>
    <w:rsid w:val="00A00198"/>
    <w:rsid w:val="00A66EAC"/>
    <w:rsid w:val="00A816B9"/>
    <w:rsid w:val="00AB20C4"/>
    <w:rsid w:val="00AB5500"/>
    <w:rsid w:val="00AB579A"/>
    <w:rsid w:val="00AE1B17"/>
    <w:rsid w:val="00AE23A1"/>
    <w:rsid w:val="00B00DB7"/>
    <w:rsid w:val="00B052DD"/>
    <w:rsid w:val="00B36A07"/>
    <w:rsid w:val="00B95612"/>
    <w:rsid w:val="00BB24FB"/>
    <w:rsid w:val="00BE063F"/>
    <w:rsid w:val="00CB338C"/>
    <w:rsid w:val="00CF132D"/>
    <w:rsid w:val="00D50E3C"/>
    <w:rsid w:val="00D663EA"/>
    <w:rsid w:val="00D707C9"/>
    <w:rsid w:val="00D8034F"/>
    <w:rsid w:val="00DB3C03"/>
    <w:rsid w:val="00DD3FB8"/>
    <w:rsid w:val="00DD5EEA"/>
    <w:rsid w:val="00E53B7D"/>
    <w:rsid w:val="00E84C40"/>
    <w:rsid w:val="00E85306"/>
    <w:rsid w:val="00EA2396"/>
    <w:rsid w:val="00EA6083"/>
    <w:rsid w:val="00EA7053"/>
    <w:rsid w:val="00F006B8"/>
    <w:rsid w:val="00F276E9"/>
    <w:rsid w:val="00F548ED"/>
    <w:rsid w:val="00F73144"/>
    <w:rsid w:val="00F826A2"/>
    <w:rsid w:val="00F8784E"/>
    <w:rsid w:val="00FA50A3"/>
    <w:rsid w:val="00FA6DC8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4:docId w14:val="7F9C546B"/>
  <w15:chartTrackingRefBased/>
  <w15:docId w15:val="{6FE6A8F8-7CCF-44D2-BB27-0F220865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1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BESTK</dc:creator>
  <cp:keywords/>
  <dc:description/>
  <cp:lastModifiedBy>Leonard, Allyson</cp:lastModifiedBy>
  <cp:revision>2</cp:revision>
  <cp:lastPrinted>2010-04-08T18:32:00Z</cp:lastPrinted>
  <dcterms:created xsi:type="dcterms:W3CDTF">2021-06-08T15:58:00Z</dcterms:created>
  <dcterms:modified xsi:type="dcterms:W3CDTF">2021-06-08T15:58:00Z</dcterms:modified>
</cp:coreProperties>
</file>