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F433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01D0E49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5B9E47A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77F13FC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2E6118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7B4FB88C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C67C31A" w14:textId="77777777" w:rsidR="00617307" w:rsidRPr="00617307" w:rsidRDefault="00617307" w:rsidP="00617307">
      <w:pPr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>Donald Mion</w:t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  <w:t>:</w:t>
      </w:r>
    </w:p>
    <w:p w14:paraId="73B49A2E" w14:textId="77777777" w:rsidR="00617307" w:rsidRPr="00617307" w:rsidRDefault="00617307" w:rsidP="00617307">
      <w:pPr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  <w:t>:</w:t>
      </w:r>
    </w:p>
    <w:p w14:paraId="728BB977" w14:textId="77777777" w:rsidR="00617307" w:rsidRPr="00617307" w:rsidRDefault="00617307" w:rsidP="00617307">
      <w:pPr>
        <w:numPr>
          <w:ilvl w:val="0"/>
          <w:numId w:val="16"/>
        </w:numPr>
        <w:tabs>
          <w:tab w:val="left" w:pos="720"/>
          <w:tab w:val="left" w:pos="5040"/>
        </w:tabs>
        <w:ind w:left="720" w:firstLine="0"/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>:</w:t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  <w:t>C-2020-3022986</w:t>
      </w:r>
    </w:p>
    <w:p w14:paraId="7556F3A7" w14:textId="77777777" w:rsidR="00617307" w:rsidRPr="00617307" w:rsidRDefault="00617307" w:rsidP="00617307">
      <w:pPr>
        <w:ind w:left="5040"/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>:</w:t>
      </w:r>
    </w:p>
    <w:p w14:paraId="23CE3D63" w14:textId="77777777" w:rsidR="00617307" w:rsidRPr="00617307" w:rsidRDefault="00617307" w:rsidP="00617307">
      <w:pPr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 xml:space="preserve">PPL Electric Utilities Corporation </w:t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</w:r>
      <w:r w:rsidRPr="00617307">
        <w:rPr>
          <w:rFonts w:ascii="Times New Roman" w:hAnsi="Times New Roman"/>
          <w:szCs w:val="24"/>
        </w:rPr>
        <w:tab/>
        <w:t>:</w:t>
      </w:r>
    </w:p>
    <w:p w14:paraId="3A15D236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722E33E3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89763C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89D5DB" w14:textId="77777777" w:rsidR="00141506" w:rsidRPr="006977B0" w:rsidRDefault="00141506" w:rsidP="00C9786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5FDE085A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F33DB5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9340DE" w14:textId="77777777" w:rsidR="007C0D22" w:rsidRPr="00B0355E" w:rsidRDefault="00141506" w:rsidP="00617307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DF7CF2" w:rsidRPr="00B0355E">
        <w:rPr>
          <w:spacing w:val="-3"/>
        </w:rPr>
        <w:t xml:space="preserve">Administrative Law Judge </w:t>
      </w:r>
      <w:r w:rsidR="00617307" w:rsidRPr="00617307">
        <w:t>Steven K. Haas</w:t>
      </w:r>
      <w:r w:rsidR="00617307"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F441A0">
        <w:rPr>
          <w:spacing w:val="-3"/>
        </w:rPr>
        <w:t xml:space="preserve">May </w:t>
      </w:r>
      <w:r w:rsidR="00617307">
        <w:rPr>
          <w:spacing w:val="-3"/>
        </w:rPr>
        <w:t>11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7D2C3EA4" w14:textId="77777777" w:rsidR="007C0D22" w:rsidRPr="00B0355E" w:rsidRDefault="007C0D22" w:rsidP="006173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56C0A0C" w14:textId="77777777" w:rsidR="00141506" w:rsidRPr="00B0355E" w:rsidRDefault="00141506" w:rsidP="006173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3CCA3A90" w14:textId="77777777" w:rsidR="00141506" w:rsidRPr="00B0355E" w:rsidRDefault="00141506" w:rsidP="006173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53575BD" w14:textId="77777777" w:rsidR="00141506" w:rsidRPr="00B0355E" w:rsidRDefault="00141506" w:rsidP="006173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5EF29BD1" w14:textId="77777777" w:rsidR="00141506" w:rsidRPr="00B0355E" w:rsidRDefault="00141506" w:rsidP="006173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C5077B2" w14:textId="77777777" w:rsidR="00617307" w:rsidRPr="00617307" w:rsidRDefault="00617307" w:rsidP="0061730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>1.</w:t>
      </w:r>
      <w:r w:rsidRPr="00617307">
        <w:rPr>
          <w:rFonts w:ascii="Times New Roman" w:hAnsi="Times New Roman"/>
          <w:szCs w:val="24"/>
        </w:rPr>
        <w:tab/>
        <w:t>That the formal complaint of Donald Mion against PPL Electric Utilities Corporation at Docket No. C-2020-3022986 is hereby denied.</w:t>
      </w:r>
    </w:p>
    <w:p w14:paraId="560CA82D" w14:textId="77777777" w:rsidR="00617307" w:rsidRPr="00617307" w:rsidRDefault="00617307" w:rsidP="00617307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E9CAF3F" w14:textId="77777777" w:rsidR="00617307" w:rsidRPr="00617307" w:rsidRDefault="00617307" w:rsidP="0061730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617307">
        <w:rPr>
          <w:rFonts w:ascii="Times New Roman" w:hAnsi="Times New Roman"/>
          <w:szCs w:val="24"/>
        </w:rPr>
        <w:t>2.</w:t>
      </w:r>
      <w:r w:rsidRPr="00617307">
        <w:rPr>
          <w:rFonts w:ascii="Times New Roman" w:hAnsi="Times New Roman"/>
          <w:szCs w:val="24"/>
        </w:rPr>
        <w:tab/>
        <w:t>That the proceeding at Docket No. C-2020-3022986 be marked closed.</w:t>
      </w:r>
    </w:p>
    <w:p w14:paraId="1BFBE91E" w14:textId="34AD173E" w:rsidR="001E20A4" w:rsidRDefault="001E20A4" w:rsidP="00B8112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</w:p>
    <w:p w14:paraId="2A2AE696" w14:textId="1933F72F" w:rsidR="00141506" w:rsidRPr="006977B0" w:rsidRDefault="00E701BA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7498FC" wp14:editId="5C0DD1BC">
            <wp:simplePos x="0" y="0"/>
            <wp:positionH relativeFrom="column">
              <wp:posOffset>3171825</wp:posOffset>
            </wp:positionH>
            <wp:positionV relativeFrom="paragraph">
              <wp:posOffset>78105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4ADCD54B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14EF7F0E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EA09A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808BFB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0986E6E4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17546FFA" w14:textId="77777777" w:rsidR="0054265B" w:rsidRDefault="005426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5897AC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6ABF70C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55A30F" w14:textId="28DA40F0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E701BA">
        <w:rPr>
          <w:rFonts w:ascii="Times New Roman" w:hAnsi="Times New Roman"/>
          <w:spacing w:val="-3"/>
          <w:szCs w:val="24"/>
        </w:rPr>
        <w:t>June 15, 2021</w:t>
      </w:r>
    </w:p>
    <w:sectPr w:rsidR="00141506" w:rsidRPr="006977B0" w:rsidSect="000239C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AD93" w14:textId="77777777" w:rsidR="00E829F5" w:rsidRDefault="00E829F5">
      <w:pPr>
        <w:spacing w:line="20" w:lineRule="exact"/>
      </w:pPr>
    </w:p>
  </w:endnote>
  <w:endnote w:type="continuationSeparator" w:id="0">
    <w:p w14:paraId="2235CA22" w14:textId="77777777" w:rsidR="00E829F5" w:rsidRDefault="00E829F5">
      <w:r>
        <w:t xml:space="preserve"> </w:t>
      </w:r>
    </w:p>
  </w:endnote>
  <w:endnote w:type="continuationNotice" w:id="1">
    <w:p w14:paraId="5E3CA303" w14:textId="77777777" w:rsidR="00E829F5" w:rsidRDefault="00E829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5575" w14:textId="77777777" w:rsidR="00E829F5" w:rsidRDefault="00E829F5">
      <w:r>
        <w:separator/>
      </w:r>
    </w:p>
  </w:footnote>
  <w:footnote w:type="continuationSeparator" w:id="0">
    <w:p w14:paraId="068FC36F" w14:textId="77777777" w:rsidR="00E829F5" w:rsidRDefault="00E8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20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0" w:hanging="360"/>
      </w:pPr>
    </w:lvl>
    <w:lvl w:ilvl="2" w:tplc="0409001B" w:tentative="1">
      <w:start w:val="1"/>
      <w:numFmt w:val="lowerRoman"/>
      <w:lvlText w:val="%3."/>
      <w:lvlJc w:val="right"/>
      <w:pPr>
        <w:ind w:left="21240" w:hanging="180"/>
      </w:pPr>
    </w:lvl>
    <w:lvl w:ilvl="3" w:tplc="0409000F" w:tentative="1">
      <w:start w:val="1"/>
      <w:numFmt w:val="decimal"/>
      <w:lvlText w:val="%4."/>
      <w:lvlJc w:val="left"/>
      <w:pPr>
        <w:ind w:left="21960" w:hanging="360"/>
      </w:pPr>
    </w:lvl>
    <w:lvl w:ilvl="4" w:tplc="04090019" w:tentative="1">
      <w:start w:val="1"/>
      <w:numFmt w:val="lowerLetter"/>
      <w:lvlText w:val="%5."/>
      <w:lvlJc w:val="left"/>
      <w:pPr>
        <w:ind w:left="22680" w:hanging="360"/>
      </w:pPr>
    </w:lvl>
    <w:lvl w:ilvl="5" w:tplc="0409001B" w:tentative="1">
      <w:start w:val="1"/>
      <w:numFmt w:val="lowerRoman"/>
      <w:lvlText w:val="%6."/>
      <w:lvlJc w:val="right"/>
      <w:pPr>
        <w:ind w:left="23400" w:hanging="180"/>
      </w:pPr>
    </w:lvl>
    <w:lvl w:ilvl="6" w:tplc="0409000F" w:tentative="1">
      <w:start w:val="1"/>
      <w:numFmt w:val="decimal"/>
      <w:lvlText w:val="%7."/>
      <w:lvlJc w:val="left"/>
      <w:pPr>
        <w:ind w:left="24120" w:hanging="360"/>
      </w:pPr>
    </w:lvl>
    <w:lvl w:ilvl="7" w:tplc="04090019" w:tentative="1">
      <w:start w:val="1"/>
      <w:numFmt w:val="lowerLetter"/>
      <w:lvlText w:val="%8."/>
      <w:lvlJc w:val="left"/>
      <w:pPr>
        <w:ind w:left="24840" w:hanging="360"/>
      </w:pPr>
    </w:lvl>
    <w:lvl w:ilvl="8" w:tplc="0409001B" w:tentative="1">
      <w:start w:val="1"/>
      <w:numFmt w:val="lowerRoman"/>
      <w:lvlText w:val="%9."/>
      <w:lvlJc w:val="right"/>
      <w:pPr>
        <w:ind w:left="25560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"/>
  </w:num>
  <w:num w:numId="5">
    <w:abstractNumId w:val="10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41506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2BDA"/>
    <w:rsid w:val="00203AC9"/>
    <w:rsid w:val="00204DEE"/>
    <w:rsid w:val="00222A34"/>
    <w:rsid w:val="0022470B"/>
    <w:rsid w:val="00227A8B"/>
    <w:rsid w:val="00237835"/>
    <w:rsid w:val="00256E7E"/>
    <w:rsid w:val="00274040"/>
    <w:rsid w:val="0028314C"/>
    <w:rsid w:val="002B73ED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441A3"/>
    <w:rsid w:val="0064446E"/>
    <w:rsid w:val="006500E3"/>
    <w:rsid w:val="006539A7"/>
    <w:rsid w:val="00655DB5"/>
    <w:rsid w:val="006638E2"/>
    <w:rsid w:val="0068118E"/>
    <w:rsid w:val="006977B0"/>
    <w:rsid w:val="006C2ED7"/>
    <w:rsid w:val="006C5CF4"/>
    <w:rsid w:val="006C6356"/>
    <w:rsid w:val="006E6B8C"/>
    <w:rsid w:val="006E7BA1"/>
    <w:rsid w:val="006F0253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F03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A1077"/>
    <w:rsid w:val="008B0AA9"/>
    <w:rsid w:val="008B49A2"/>
    <w:rsid w:val="008B4CE3"/>
    <w:rsid w:val="008C29AC"/>
    <w:rsid w:val="008C7551"/>
    <w:rsid w:val="008D3BB0"/>
    <w:rsid w:val="008E1CCF"/>
    <w:rsid w:val="008E445F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318E"/>
    <w:rsid w:val="0095402D"/>
    <w:rsid w:val="00956A37"/>
    <w:rsid w:val="00965E6E"/>
    <w:rsid w:val="0096630B"/>
    <w:rsid w:val="00970865"/>
    <w:rsid w:val="00987969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AC7480"/>
    <w:rsid w:val="00B0355E"/>
    <w:rsid w:val="00B12541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36CF9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F1137"/>
    <w:rsid w:val="00D127F3"/>
    <w:rsid w:val="00D17118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E7F"/>
    <w:rsid w:val="00DE3B2B"/>
    <w:rsid w:val="00DE4AEC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701BA"/>
    <w:rsid w:val="00E817B9"/>
    <w:rsid w:val="00E829F5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41A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1123AF1B"/>
  <w15:chartTrackingRefBased/>
  <w15:docId w15:val="{7C2D4F52-F3B1-4A61-A163-29EEC79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2021-06-15T13:20:00Z</dcterms:created>
  <dcterms:modified xsi:type="dcterms:W3CDTF">2021-06-15T13:20:00Z</dcterms:modified>
</cp:coreProperties>
</file>