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12A9C9DD" w14:textId="77777777" w:rsidTr="00F81307">
        <w:trPr>
          <w:trHeight w:val="990"/>
        </w:trPr>
        <w:tc>
          <w:tcPr>
            <w:tcW w:w="1363" w:type="dxa"/>
            <w:hideMark/>
          </w:tcPr>
          <w:p w14:paraId="6C6A198E" w14:textId="1F490603" w:rsidR="00F81307" w:rsidRDefault="002438C2">
            <w:r>
              <w:rPr>
                <w:noProof/>
                <w:spacing w:val="-2"/>
              </w:rPr>
              <w:drawing>
                <wp:inline distT="0" distB="0" distL="0" distR="0" wp14:anchorId="6670AF7A" wp14:editId="491AAC19">
                  <wp:extent cx="723900" cy="723900"/>
                  <wp:effectExtent l="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D634CC1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25845ECF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6235E4BE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953A0B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1FE09CDA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06EE1D68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7EAD9D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7B35297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57423BB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38B6B3D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69DE6BE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6B1D7AA" w14:textId="1679BFDB" w:rsidR="00405BD2" w:rsidRDefault="006933BB" w:rsidP="006933BB">
      <w:pPr>
        <w:jc w:val="center"/>
      </w:pPr>
      <w:r>
        <w:t>July 1, 2021</w:t>
      </w:r>
    </w:p>
    <w:p w14:paraId="3FAB46F6" w14:textId="77777777" w:rsidR="00F81307" w:rsidRPr="00526F1E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9A6D49">
        <w:rPr>
          <w:sz w:val="26"/>
          <w:szCs w:val="26"/>
        </w:rPr>
        <w:t>Docket No</w:t>
      </w:r>
      <w:r w:rsidR="009A6D49" w:rsidRPr="00526F1E">
        <w:rPr>
          <w:sz w:val="26"/>
          <w:szCs w:val="26"/>
        </w:rPr>
        <w:t xml:space="preserve">. </w:t>
      </w:r>
      <w:r w:rsidR="00856570" w:rsidRPr="00526F1E">
        <w:rPr>
          <w:sz w:val="26"/>
          <w:szCs w:val="26"/>
        </w:rPr>
        <w:t>U</w:t>
      </w:r>
      <w:r w:rsidR="009A6D49" w:rsidRPr="00526F1E">
        <w:rPr>
          <w:sz w:val="26"/>
          <w:szCs w:val="26"/>
        </w:rPr>
        <w:t>-20</w:t>
      </w:r>
      <w:r w:rsidR="00E3122B">
        <w:rPr>
          <w:sz w:val="26"/>
          <w:szCs w:val="26"/>
        </w:rPr>
        <w:t>21</w:t>
      </w:r>
      <w:r w:rsidR="009A6D49" w:rsidRPr="00526F1E">
        <w:rPr>
          <w:sz w:val="26"/>
          <w:szCs w:val="26"/>
        </w:rPr>
        <w:t>-</w:t>
      </w:r>
      <w:r w:rsidR="00526F1E" w:rsidRPr="00526F1E">
        <w:rPr>
          <w:sz w:val="26"/>
          <w:szCs w:val="26"/>
        </w:rPr>
        <w:t>30</w:t>
      </w:r>
      <w:r w:rsidR="00E3122B">
        <w:rPr>
          <w:sz w:val="26"/>
          <w:szCs w:val="26"/>
        </w:rPr>
        <w:t>25937</w:t>
      </w:r>
    </w:p>
    <w:p w14:paraId="28CE19AB" w14:textId="77777777" w:rsidR="0066420D" w:rsidRDefault="0066420D" w:rsidP="00D46AAE">
      <w:pPr>
        <w:jc w:val="right"/>
        <w:rPr>
          <w:sz w:val="26"/>
          <w:szCs w:val="26"/>
        </w:rPr>
      </w:pPr>
      <w:r w:rsidRPr="00526F1E">
        <w:rPr>
          <w:sz w:val="26"/>
          <w:szCs w:val="26"/>
        </w:rPr>
        <w:t xml:space="preserve">Utility Code: </w:t>
      </w:r>
      <w:r w:rsidR="00C5110C">
        <w:rPr>
          <w:sz w:val="26"/>
          <w:szCs w:val="26"/>
        </w:rPr>
        <w:t>110150</w:t>
      </w:r>
    </w:p>
    <w:p w14:paraId="05BB87D9" w14:textId="77777777" w:rsidR="00DF74C2" w:rsidRDefault="00DF74C2" w:rsidP="00D46AAE">
      <w:pPr>
        <w:jc w:val="right"/>
        <w:rPr>
          <w:sz w:val="26"/>
          <w:szCs w:val="26"/>
        </w:rPr>
      </w:pPr>
    </w:p>
    <w:p w14:paraId="06573154" w14:textId="77777777" w:rsidR="00DF74C2" w:rsidRPr="00DF74C2" w:rsidRDefault="00DF74C2" w:rsidP="00DF74C2">
      <w:pPr>
        <w:rPr>
          <w:u w:val="single"/>
        </w:rPr>
      </w:pPr>
      <w:r w:rsidRPr="00DF74C2">
        <w:rPr>
          <w:sz w:val="26"/>
          <w:szCs w:val="26"/>
          <w:u w:val="single"/>
        </w:rPr>
        <w:t>EMAIL</w:t>
      </w:r>
    </w:p>
    <w:p w14:paraId="5A0C1E68" w14:textId="77777777" w:rsidR="00F81307" w:rsidRPr="0052343E" w:rsidRDefault="00F81307" w:rsidP="00F81307">
      <w:pPr>
        <w:jc w:val="right"/>
        <w:rPr>
          <w:sz w:val="26"/>
          <w:szCs w:val="26"/>
        </w:rPr>
      </w:pPr>
    </w:p>
    <w:p w14:paraId="1DF77325" w14:textId="77777777" w:rsidR="00C5110C" w:rsidRDefault="00E3122B" w:rsidP="00C5110C">
      <w:pPr>
        <w:rPr>
          <w:szCs w:val="26"/>
        </w:rPr>
      </w:pPr>
      <w:r>
        <w:rPr>
          <w:szCs w:val="26"/>
        </w:rPr>
        <w:t>EMILY</w:t>
      </w:r>
      <w:r w:rsidR="00C5110C">
        <w:rPr>
          <w:szCs w:val="26"/>
        </w:rPr>
        <w:t xml:space="preserve"> </w:t>
      </w:r>
      <w:r>
        <w:rPr>
          <w:szCs w:val="26"/>
        </w:rPr>
        <w:t>M</w:t>
      </w:r>
      <w:r w:rsidR="00C5110C">
        <w:rPr>
          <w:szCs w:val="26"/>
        </w:rPr>
        <w:t xml:space="preserve"> </w:t>
      </w:r>
      <w:r>
        <w:rPr>
          <w:szCs w:val="26"/>
        </w:rPr>
        <w:t>FARAH</w:t>
      </w:r>
    </w:p>
    <w:p w14:paraId="3909137B" w14:textId="77777777" w:rsidR="00C5110C" w:rsidRDefault="00C5110C" w:rsidP="00C5110C">
      <w:pPr>
        <w:rPr>
          <w:szCs w:val="26"/>
        </w:rPr>
      </w:pPr>
      <w:r>
        <w:rPr>
          <w:szCs w:val="26"/>
        </w:rPr>
        <w:t>DUQUESNE LIGHT COMPANY</w:t>
      </w:r>
    </w:p>
    <w:p w14:paraId="2C3D22A3" w14:textId="77777777" w:rsidR="00C5110C" w:rsidRDefault="00C5110C" w:rsidP="00C5110C">
      <w:pPr>
        <w:rPr>
          <w:szCs w:val="26"/>
        </w:rPr>
      </w:pPr>
      <w:r>
        <w:rPr>
          <w:szCs w:val="26"/>
        </w:rPr>
        <w:t>411 SEVENTH AVENUE</w:t>
      </w:r>
    </w:p>
    <w:p w14:paraId="40668F99" w14:textId="77777777" w:rsidR="00C5110C" w:rsidRDefault="00C5110C" w:rsidP="00C5110C">
      <w:pPr>
        <w:rPr>
          <w:szCs w:val="26"/>
        </w:rPr>
      </w:pPr>
      <w:r>
        <w:rPr>
          <w:szCs w:val="26"/>
        </w:rPr>
        <w:t>MAIL DROP 15-7</w:t>
      </w:r>
    </w:p>
    <w:p w14:paraId="399FA5E4" w14:textId="77777777" w:rsidR="00F81307" w:rsidRPr="0052343E" w:rsidRDefault="00C5110C" w:rsidP="00C5110C">
      <w:pPr>
        <w:rPr>
          <w:sz w:val="26"/>
          <w:szCs w:val="26"/>
        </w:rPr>
      </w:pPr>
      <w:r>
        <w:rPr>
          <w:szCs w:val="26"/>
        </w:rPr>
        <w:t>PITTSBURGH PA 15219</w:t>
      </w:r>
    </w:p>
    <w:p w14:paraId="3CABF658" w14:textId="77777777" w:rsidR="00F81307" w:rsidRPr="0052343E" w:rsidRDefault="00F81307" w:rsidP="00D46AAE">
      <w:pPr>
        <w:ind w:left="720" w:hanging="720"/>
        <w:rPr>
          <w:sz w:val="26"/>
          <w:szCs w:val="26"/>
        </w:rPr>
      </w:pPr>
    </w:p>
    <w:p w14:paraId="2C1651A1" w14:textId="77777777" w:rsidR="00F81307" w:rsidRPr="00C43B08" w:rsidRDefault="00F81307" w:rsidP="00105337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E3122B" w:rsidRPr="00E3122B">
        <w:rPr>
          <w:szCs w:val="26"/>
        </w:rPr>
        <w:t>Municipal Contract between Duquesne Light Company and Pittsburgh Water and Sewer Authority, Pittsburgh, Pennsylvania.</w:t>
      </w:r>
    </w:p>
    <w:p w14:paraId="6F466826" w14:textId="77777777" w:rsidR="00F81307" w:rsidRPr="0052343E" w:rsidRDefault="00F81307" w:rsidP="00F81307">
      <w:pPr>
        <w:rPr>
          <w:sz w:val="26"/>
          <w:szCs w:val="26"/>
        </w:rPr>
      </w:pPr>
    </w:p>
    <w:p w14:paraId="7B1671C3" w14:textId="77777777" w:rsidR="00F81307" w:rsidRPr="0052343E" w:rsidRDefault="00F81307" w:rsidP="001E2CB1">
      <w:pPr>
        <w:rPr>
          <w:sz w:val="26"/>
          <w:szCs w:val="26"/>
        </w:rPr>
      </w:pPr>
      <w:r w:rsidRPr="00526F1E">
        <w:rPr>
          <w:sz w:val="26"/>
          <w:szCs w:val="26"/>
        </w:rPr>
        <w:t>Dear M</w:t>
      </w:r>
      <w:r w:rsidR="00C5110C">
        <w:rPr>
          <w:sz w:val="26"/>
          <w:szCs w:val="26"/>
        </w:rPr>
        <w:t>s</w:t>
      </w:r>
      <w:r w:rsidRPr="00526F1E">
        <w:rPr>
          <w:sz w:val="26"/>
          <w:szCs w:val="26"/>
        </w:rPr>
        <w:t xml:space="preserve">. </w:t>
      </w:r>
      <w:r w:rsidR="00E3122B">
        <w:rPr>
          <w:sz w:val="26"/>
          <w:szCs w:val="26"/>
        </w:rPr>
        <w:t>Farah</w:t>
      </w:r>
      <w:r w:rsidRPr="00526F1E">
        <w:rPr>
          <w:sz w:val="26"/>
          <w:szCs w:val="26"/>
        </w:rPr>
        <w:t>:</w:t>
      </w:r>
    </w:p>
    <w:p w14:paraId="27173EB3" w14:textId="77777777" w:rsidR="00F81307" w:rsidRPr="0052343E" w:rsidRDefault="00F81307" w:rsidP="00F81307">
      <w:pPr>
        <w:rPr>
          <w:sz w:val="26"/>
          <w:szCs w:val="26"/>
        </w:rPr>
      </w:pPr>
    </w:p>
    <w:p w14:paraId="41CD326B" w14:textId="77777777" w:rsidR="002867FB" w:rsidRDefault="002867FB" w:rsidP="00E50D0C">
      <w:pPr>
        <w:ind w:firstLine="720"/>
        <w:rPr>
          <w:sz w:val="26"/>
          <w:szCs w:val="26"/>
        </w:rPr>
      </w:pPr>
      <w:r w:rsidRPr="00B90729">
        <w:rPr>
          <w:sz w:val="26"/>
          <w:szCs w:val="26"/>
        </w:rPr>
        <w:t xml:space="preserve">On </w:t>
      </w:r>
      <w:r w:rsidR="00E3122B">
        <w:rPr>
          <w:sz w:val="26"/>
          <w:szCs w:val="26"/>
        </w:rPr>
        <w:t>May</w:t>
      </w:r>
      <w:r w:rsidR="00526F1E" w:rsidRPr="00B90729">
        <w:rPr>
          <w:sz w:val="26"/>
          <w:szCs w:val="26"/>
        </w:rPr>
        <w:t xml:space="preserve"> </w:t>
      </w:r>
      <w:r w:rsidR="00C5110C" w:rsidRPr="00B90729">
        <w:rPr>
          <w:sz w:val="26"/>
          <w:szCs w:val="26"/>
        </w:rPr>
        <w:t>18</w:t>
      </w:r>
      <w:r w:rsidR="00526F1E" w:rsidRPr="00B90729">
        <w:rPr>
          <w:sz w:val="26"/>
          <w:szCs w:val="26"/>
        </w:rPr>
        <w:t>, 20</w:t>
      </w:r>
      <w:r w:rsidR="00E3122B">
        <w:rPr>
          <w:sz w:val="26"/>
          <w:szCs w:val="26"/>
        </w:rPr>
        <w:t>21</w:t>
      </w:r>
      <w:r w:rsidRPr="00B90729">
        <w:rPr>
          <w:sz w:val="26"/>
          <w:szCs w:val="26"/>
        </w:rPr>
        <w:t xml:space="preserve">, </w:t>
      </w:r>
      <w:r w:rsidR="00C5110C" w:rsidRPr="00B90729">
        <w:rPr>
          <w:sz w:val="26"/>
          <w:szCs w:val="26"/>
        </w:rPr>
        <w:t>Duquesne Light Company</w:t>
      </w:r>
      <w:r w:rsidR="005D58C9" w:rsidRPr="00B90729">
        <w:rPr>
          <w:sz w:val="26"/>
          <w:szCs w:val="26"/>
        </w:rPr>
        <w:t xml:space="preserve"> (</w:t>
      </w:r>
      <w:r w:rsidR="00C5110C" w:rsidRPr="00B90729">
        <w:rPr>
          <w:sz w:val="26"/>
          <w:szCs w:val="26"/>
        </w:rPr>
        <w:t>Duquesne Light</w:t>
      </w:r>
      <w:r w:rsidR="005D58C9" w:rsidRPr="00B90729">
        <w:rPr>
          <w:sz w:val="26"/>
          <w:szCs w:val="26"/>
        </w:rPr>
        <w:t>)</w:t>
      </w:r>
      <w:r w:rsidR="00526F1E" w:rsidRPr="00B90729">
        <w:rPr>
          <w:sz w:val="26"/>
          <w:szCs w:val="26"/>
        </w:rPr>
        <w:t xml:space="preserve"> </w:t>
      </w:r>
      <w:r w:rsidRPr="00B90729">
        <w:rPr>
          <w:sz w:val="26"/>
          <w:szCs w:val="26"/>
        </w:rPr>
        <w:t xml:space="preserve">filed </w:t>
      </w:r>
      <w:r w:rsidR="00D67158">
        <w:rPr>
          <w:sz w:val="26"/>
          <w:szCs w:val="26"/>
        </w:rPr>
        <w:t xml:space="preserve">a Structures </w:t>
      </w:r>
      <w:r w:rsidR="00945099">
        <w:rPr>
          <w:sz w:val="26"/>
          <w:szCs w:val="26"/>
        </w:rPr>
        <w:t>O</w:t>
      </w:r>
      <w:r w:rsidR="00D67158">
        <w:rPr>
          <w:sz w:val="26"/>
          <w:szCs w:val="26"/>
        </w:rPr>
        <w:t>ver Facilities Agreement (Agreement)</w:t>
      </w:r>
      <w:r w:rsidR="00E31D30" w:rsidRPr="00B90729">
        <w:rPr>
          <w:sz w:val="26"/>
          <w:szCs w:val="26"/>
        </w:rPr>
        <w:t xml:space="preserve"> </w:t>
      </w:r>
      <w:r w:rsidR="00E31D30" w:rsidRPr="00A23F94">
        <w:rPr>
          <w:sz w:val="26"/>
          <w:szCs w:val="26"/>
        </w:rPr>
        <w:t xml:space="preserve">allowing </w:t>
      </w:r>
      <w:r w:rsidR="00D67158">
        <w:rPr>
          <w:sz w:val="26"/>
          <w:szCs w:val="26"/>
        </w:rPr>
        <w:t xml:space="preserve">Duquesne Light </w:t>
      </w:r>
      <w:r w:rsidR="00691F35">
        <w:rPr>
          <w:sz w:val="26"/>
          <w:szCs w:val="26"/>
        </w:rPr>
        <w:t>to construct certain electrical improvements near existing Pittsburgh Water and Sewer Authority</w:t>
      </w:r>
      <w:r w:rsidR="00B90729" w:rsidRPr="00A23F94">
        <w:rPr>
          <w:sz w:val="26"/>
          <w:szCs w:val="26"/>
        </w:rPr>
        <w:t xml:space="preserve"> (</w:t>
      </w:r>
      <w:r w:rsidR="00A766B5">
        <w:rPr>
          <w:sz w:val="26"/>
          <w:szCs w:val="26"/>
        </w:rPr>
        <w:t>PWSA</w:t>
      </w:r>
      <w:r w:rsidR="00B90729" w:rsidRPr="00A23F94">
        <w:rPr>
          <w:sz w:val="26"/>
          <w:szCs w:val="26"/>
        </w:rPr>
        <w:t>)</w:t>
      </w:r>
      <w:r w:rsidR="00A766B5">
        <w:rPr>
          <w:sz w:val="26"/>
          <w:szCs w:val="26"/>
        </w:rPr>
        <w:t xml:space="preserve"> facilities that are in, on, over, or around land owned by Duquesne Light. </w:t>
      </w:r>
      <w:r w:rsidR="00E31D30" w:rsidRPr="00A23F94">
        <w:rPr>
          <w:sz w:val="26"/>
          <w:szCs w:val="26"/>
        </w:rPr>
        <w:t xml:space="preserve"> </w:t>
      </w:r>
      <w:r w:rsidR="00441237">
        <w:rPr>
          <w:sz w:val="26"/>
          <w:szCs w:val="26"/>
        </w:rPr>
        <w:t>Duquesne Light</w:t>
      </w:r>
      <w:r w:rsidR="00945099" w:rsidRPr="00945099">
        <w:rPr>
          <w:sz w:val="26"/>
          <w:szCs w:val="26"/>
        </w:rPr>
        <w:t xml:space="preserve"> and PWSA have </w:t>
      </w:r>
      <w:r w:rsidR="00DF74C2">
        <w:rPr>
          <w:sz w:val="26"/>
          <w:szCs w:val="26"/>
        </w:rPr>
        <w:t xml:space="preserve">each </w:t>
      </w:r>
      <w:r w:rsidR="00945099" w:rsidRPr="00945099">
        <w:rPr>
          <w:sz w:val="26"/>
          <w:szCs w:val="26"/>
        </w:rPr>
        <w:t xml:space="preserve">agreed to share </w:t>
      </w:r>
      <w:r w:rsidR="00441237">
        <w:rPr>
          <w:sz w:val="26"/>
          <w:szCs w:val="26"/>
        </w:rPr>
        <w:t xml:space="preserve">50% of the </w:t>
      </w:r>
      <w:r w:rsidR="00DF74C2">
        <w:rPr>
          <w:sz w:val="26"/>
          <w:szCs w:val="26"/>
        </w:rPr>
        <w:t xml:space="preserve">electrical improvement </w:t>
      </w:r>
      <w:r w:rsidR="00945099" w:rsidRPr="00945099">
        <w:rPr>
          <w:sz w:val="26"/>
          <w:szCs w:val="26"/>
        </w:rPr>
        <w:t xml:space="preserve">costs in accordance with the terms set forth in </w:t>
      </w:r>
      <w:r w:rsidR="00945099">
        <w:rPr>
          <w:sz w:val="26"/>
          <w:szCs w:val="26"/>
        </w:rPr>
        <w:t>the</w:t>
      </w:r>
      <w:r w:rsidR="00945099" w:rsidRPr="00945099">
        <w:rPr>
          <w:sz w:val="26"/>
          <w:szCs w:val="26"/>
        </w:rPr>
        <w:t xml:space="preserve"> Agreement</w:t>
      </w:r>
      <w:r w:rsidR="00441237">
        <w:rPr>
          <w:sz w:val="26"/>
          <w:szCs w:val="26"/>
        </w:rPr>
        <w:t xml:space="preserve"> with PWSA’s share not to exceed $200,000</w:t>
      </w:r>
      <w:r w:rsidR="00945099" w:rsidRPr="00945099">
        <w:rPr>
          <w:sz w:val="26"/>
          <w:szCs w:val="26"/>
        </w:rPr>
        <w:t xml:space="preserve">. </w:t>
      </w:r>
      <w:r w:rsidR="00945099">
        <w:rPr>
          <w:sz w:val="26"/>
          <w:szCs w:val="26"/>
        </w:rPr>
        <w:t xml:space="preserve"> </w:t>
      </w:r>
      <w:r w:rsidR="00945099" w:rsidRPr="00945099">
        <w:rPr>
          <w:sz w:val="26"/>
          <w:szCs w:val="26"/>
        </w:rPr>
        <w:t xml:space="preserve">A competitive bidding process was used to develop the estimate for the </w:t>
      </w:r>
      <w:r w:rsidR="00441237">
        <w:rPr>
          <w:sz w:val="26"/>
          <w:szCs w:val="26"/>
        </w:rPr>
        <w:t>s</w:t>
      </w:r>
      <w:r w:rsidR="00945099" w:rsidRPr="00945099">
        <w:rPr>
          <w:sz w:val="26"/>
          <w:szCs w:val="26"/>
        </w:rPr>
        <w:t xml:space="preserve">hared </w:t>
      </w:r>
      <w:r w:rsidR="00441237">
        <w:rPr>
          <w:sz w:val="26"/>
          <w:szCs w:val="26"/>
        </w:rPr>
        <w:t>c</w:t>
      </w:r>
      <w:r w:rsidR="00945099" w:rsidRPr="00945099">
        <w:rPr>
          <w:sz w:val="26"/>
          <w:szCs w:val="26"/>
        </w:rPr>
        <w:t>osts</w:t>
      </w:r>
      <w:r w:rsidR="009C002D" w:rsidRPr="00A23F94">
        <w:rPr>
          <w:sz w:val="26"/>
          <w:szCs w:val="26"/>
        </w:rPr>
        <w:t xml:space="preserve">.  </w:t>
      </w:r>
      <w:r w:rsidRPr="00A23F94">
        <w:rPr>
          <w:sz w:val="26"/>
          <w:szCs w:val="26"/>
        </w:rPr>
        <w:t>The Agreement was filed pursuant</w:t>
      </w:r>
      <w:r w:rsidR="00F272E0" w:rsidRPr="00A23F94">
        <w:rPr>
          <w:sz w:val="26"/>
          <w:szCs w:val="26"/>
        </w:rPr>
        <w:t xml:space="preserve"> to 66 Pa. C.S.</w:t>
      </w:r>
      <w:r w:rsidR="00826DC5" w:rsidRPr="00A23F94">
        <w:rPr>
          <w:sz w:val="26"/>
          <w:szCs w:val="26"/>
        </w:rPr>
        <w:t xml:space="preserve"> </w:t>
      </w:r>
      <w:r w:rsidR="00F272E0" w:rsidRPr="00A23F94">
        <w:rPr>
          <w:sz w:val="26"/>
          <w:szCs w:val="26"/>
        </w:rPr>
        <w:t xml:space="preserve">§ </w:t>
      </w:r>
      <w:r w:rsidR="005D58C9" w:rsidRPr="00A23F94">
        <w:rPr>
          <w:sz w:val="26"/>
          <w:szCs w:val="26"/>
        </w:rPr>
        <w:t>507</w:t>
      </w:r>
      <w:r w:rsidRPr="00A23F94">
        <w:rPr>
          <w:sz w:val="26"/>
          <w:szCs w:val="26"/>
        </w:rPr>
        <w:t>.</w:t>
      </w:r>
      <w:r w:rsidR="00746347" w:rsidRPr="00A23F94">
        <w:rPr>
          <w:sz w:val="26"/>
          <w:szCs w:val="26"/>
        </w:rPr>
        <w:t xml:space="preserve">  On </w:t>
      </w:r>
      <w:r w:rsidR="00441237">
        <w:rPr>
          <w:sz w:val="26"/>
          <w:szCs w:val="26"/>
        </w:rPr>
        <w:t xml:space="preserve">May </w:t>
      </w:r>
      <w:r w:rsidR="00E744B6" w:rsidRPr="00A23F94">
        <w:rPr>
          <w:sz w:val="26"/>
          <w:szCs w:val="26"/>
        </w:rPr>
        <w:t>2</w:t>
      </w:r>
      <w:r w:rsidR="00441237">
        <w:rPr>
          <w:sz w:val="26"/>
          <w:szCs w:val="26"/>
        </w:rPr>
        <w:t>0</w:t>
      </w:r>
      <w:r w:rsidR="00E744B6" w:rsidRPr="00A23F94">
        <w:rPr>
          <w:sz w:val="26"/>
          <w:szCs w:val="26"/>
        </w:rPr>
        <w:t>, 20</w:t>
      </w:r>
      <w:r w:rsidR="00441237">
        <w:rPr>
          <w:sz w:val="26"/>
          <w:szCs w:val="26"/>
        </w:rPr>
        <w:t>21</w:t>
      </w:r>
      <w:r w:rsidR="00746347" w:rsidRPr="00A23F94">
        <w:rPr>
          <w:sz w:val="26"/>
          <w:szCs w:val="26"/>
        </w:rPr>
        <w:t>, the Commission initiated a proceeding to review the Agreement pursuant to §</w:t>
      </w:r>
      <w:r w:rsidR="005D58C9" w:rsidRPr="00A23F94">
        <w:rPr>
          <w:sz w:val="26"/>
          <w:szCs w:val="26"/>
        </w:rPr>
        <w:t>507</w:t>
      </w:r>
      <w:r w:rsidR="00894565" w:rsidRPr="00A23F94">
        <w:rPr>
          <w:sz w:val="26"/>
          <w:szCs w:val="26"/>
        </w:rPr>
        <w:t>.</w:t>
      </w:r>
      <w:r w:rsidR="00746347">
        <w:rPr>
          <w:sz w:val="26"/>
          <w:szCs w:val="26"/>
        </w:rPr>
        <w:t xml:space="preserve"> </w:t>
      </w:r>
    </w:p>
    <w:p w14:paraId="78140118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327AE7D6" w14:textId="77777777" w:rsidR="00D33AE2" w:rsidRDefault="0074634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Upon review, t</w:t>
      </w:r>
      <w:r w:rsidR="002867FB"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</w:t>
      </w:r>
      <w:r w:rsidR="00441237">
        <w:rPr>
          <w:sz w:val="26"/>
          <w:szCs w:val="26"/>
        </w:rPr>
        <w:t>Structures Over Facilities Agreement</w:t>
      </w:r>
      <w:r w:rsidR="00D33AE2">
        <w:rPr>
          <w:sz w:val="26"/>
          <w:szCs w:val="26"/>
        </w:rPr>
        <w:t>.</w:t>
      </w:r>
      <w:r w:rsidR="00826DC5" w:rsidRPr="0052343E">
        <w:rPr>
          <w:sz w:val="26"/>
          <w:szCs w:val="26"/>
        </w:rPr>
        <w:t xml:space="preserve">       </w:t>
      </w:r>
    </w:p>
    <w:p w14:paraId="301CC8CC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5B4FFB98" w14:textId="77777777" w:rsidR="00420B2A" w:rsidRDefault="00D33AE2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If </w:t>
      </w:r>
      <w:r w:rsidR="00634FE0" w:rsidRPr="0052343E">
        <w:rPr>
          <w:sz w:val="26"/>
          <w:szCs w:val="26"/>
        </w:rPr>
        <w:t xml:space="preserve">you are dissatisfied with the resolution of this matter, you may, as set forth in </w:t>
      </w:r>
    </w:p>
    <w:p w14:paraId="2673ECFB" w14:textId="77777777" w:rsidR="00DF74C2" w:rsidRDefault="00634FE0" w:rsidP="00420B2A">
      <w:pPr>
        <w:rPr>
          <w:sz w:val="26"/>
          <w:szCs w:val="26"/>
        </w:rPr>
      </w:pPr>
      <w:r w:rsidRPr="0052343E">
        <w:rPr>
          <w:sz w:val="26"/>
          <w:szCs w:val="26"/>
        </w:rPr>
        <w:t>52 Pa. Code §5.44, file a petition with the Commission within (20) days of the date of this letter.</w:t>
      </w:r>
    </w:p>
    <w:p w14:paraId="48572F33" w14:textId="77777777" w:rsidR="00DF74C2" w:rsidRDefault="00DF74C2" w:rsidP="00DF74C2">
      <w:pPr>
        <w:ind w:firstLine="81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3BAA572" w14:textId="5C4BA11B" w:rsidR="00835930" w:rsidRPr="005F63C0" w:rsidRDefault="002438C2" w:rsidP="00DF74C2">
      <w:pPr>
        <w:ind w:firstLine="8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78AF17" wp14:editId="1EE1ECF1">
            <wp:simplePos x="0" y="0"/>
            <wp:positionH relativeFrom="column">
              <wp:posOffset>3067050</wp:posOffset>
            </wp:positionH>
            <wp:positionV relativeFrom="paragraph">
              <wp:posOffset>341630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A6D" w:rsidRPr="0052343E">
        <w:rPr>
          <w:sz w:val="26"/>
          <w:szCs w:val="26"/>
        </w:rPr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526F1E">
        <w:rPr>
          <w:sz w:val="26"/>
          <w:szCs w:val="26"/>
        </w:rPr>
        <w:t xml:space="preserve">to </w:t>
      </w:r>
      <w:r w:rsidR="00526F1E" w:rsidRPr="00526F1E">
        <w:rPr>
          <w:sz w:val="26"/>
          <w:szCs w:val="26"/>
        </w:rPr>
        <w:t>Jordan Van Order</w:t>
      </w:r>
      <w:r w:rsidR="00835930" w:rsidRPr="00526F1E">
        <w:rPr>
          <w:sz w:val="26"/>
          <w:szCs w:val="26"/>
        </w:rPr>
        <w:t>, Bureau of Technic</w:t>
      </w:r>
      <w:r w:rsidR="007919D8" w:rsidRPr="00526F1E">
        <w:rPr>
          <w:sz w:val="26"/>
          <w:szCs w:val="26"/>
        </w:rPr>
        <w:t xml:space="preserve">al Utility Services at (717) </w:t>
      </w:r>
      <w:r w:rsidR="00526F1E" w:rsidRPr="00526F1E">
        <w:rPr>
          <w:sz w:val="26"/>
          <w:szCs w:val="26"/>
        </w:rPr>
        <w:t>787</w:t>
      </w:r>
      <w:r w:rsidR="00405BD2" w:rsidRPr="00526F1E">
        <w:rPr>
          <w:sz w:val="26"/>
          <w:szCs w:val="26"/>
        </w:rPr>
        <w:t>-</w:t>
      </w:r>
      <w:r w:rsidR="00526F1E" w:rsidRPr="00526F1E">
        <w:rPr>
          <w:sz w:val="26"/>
          <w:szCs w:val="26"/>
        </w:rPr>
        <w:t>8763</w:t>
      </w:r>
      <w:r w:rsidR="00835930" w:rsidRPr="00526F1E">
        <w:rPr>
          <w:sz w:val="26"/>
          <w:szCs w:val="26"/>
        </w:rPr>
        <w:t>.</w:t>
      </w:r>
    </w:p>
    <w:p w14:paraId="3A69F229" w14:textId="78B18456"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14:paraId="0D7BF061" w14:textId="77777777" w:rsidR="00F81307" w:rsidRDefault="00F81307" w:rsidP="00F81307">
      <w:pPr>
        <w:ind w:firstLine="720"/>
      </w:pPr>
    </w:p>
    <w:p w14:paraId="66C178C7" w14:textId="77777777" w:rsidR="001E237E" w:rsidRDefault="001E237E" w:rsidP="00F81307">
      <w:pPr>
        <w:ind w:firstLine="720"/>
      </w:pPr>
    </w:p>
    <w:p w14:paraId="27434555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5AC79BF4" w14:textId="77777777"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36B6C3D2" w14:textId="77777777" w:rsidR="002110F1" w:rsidRDefault="002110F1" w:rsidP="002110F1">
      <w:pPr>
        <w:rPr>
          <w:sz w:val="26"/>
          <w:szCs w:val="26"/>
        </w:rPr>
      </w:pPr>
    </w:p>
    <w:p w14:paraId="1C832383" w14:textId="77777777" w:rsidR="00441237" w:rsidRDefault="00441237" w:rsidP="002110F1">
      <w:pPr>
        <w:rPr>
          <w:sz w:val="26"/>
          <w:szCs w:val="26"/>
        </w:rPr>
      </w:pPr>
    </w:p>
    <w:p w14:paraId="6DF6125B" w14:textId="77777777" w:rsidR="00405BD2" w:rsidRPr="00A23F94" w:rsidRDefault="00894565" w:rsidP="002110F1">
      <w:pPr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</w:r>
      <w:r w:rsidR="00441237">
        <w:rPr>
          <w:sz w:val="26"/>
          <w:szCs w:val="26"/>
        </w:rPr>
        <w:t>Pittsburgh Water and</w:t>
      </w:r>
      <w:r w:rsidR="00A23F94" w:rsidRPr="00A23F94">
        <w:rPr>
          <w:sz w:val="26"/>
          <w:szCs w:val="26"/>
        </w:rPr>
        <w:t xml:space="preserve"> </w:t>
      </w:r>
      <w:r w:rsidR="00441237">
        <w:rPr>
          <w:sz w:val="26"/>
          <w:szCs w:val="26"/>
        </w:rPr>
        <w:t>Sewer</w:t>
      </w:r>
      <w:r w:rsidR="00E110F0" w:rsidRPr="00A23F94">
        <w:rPr>
          <w:sz w:val="26"/>
          <w:szCs w:val="26"/>
        </w:rPr>
        <w:t xml:space="preserve"> Authority</w:t>
      </w:r>
      <w:r w:rsidR="00405BD2" w:rsidRPr="00A23F94">
        <w:rPr>
          <w:sz w:val="26"/>
          <w:szCs w:val="26"/>
        </w:rPr>
        <w:t xml:space="preserve"> </w:t>
      </w:r>
    </w:p>
    <w:p w14:paraId="142B2EFD" w14:textId="77777777" w:rsidR="00405BD2" w:rsidRPr="00A23F94" w:rsidRDefault="00441237" w:rsidP="00405B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Penn Liberty Plaza I</w:t>
      </w:r>
    </w:p>
    <w:p w14:paraId="57B65230" w14:textId="77777777" w:rsidR="00835930" w:rsidRDefault="0044123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1200 Penn Avenue</w:t>
      </w:r>
    </w:p>
    <w:p w14:paraId="087BD0B6" w14:textId="77777777" w:rsidR="00441237" w:rsidRDefault="0044123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Pittsburgh, PA 15222</w:t>
      </w:r>
    </w:p>
    <w:p w14:paraId="11027E5B" w14:textId="77777777" w:rsidR="00441237" w:rsidRDefault="00441237" w:rsidP="00420B2A">
      <w:pPr>
        <w:ind w:firstLine="720"/>
        <w:rPr>
          <w:sz w:val="26"/>
          <w:szCs w:val="26"/>
        </w:rPr>
      </w:pPr>
      <w:r>
        <w:rPr>
          <w:sz w:val="26"/>
          <w:szCs w:val="26"/>
        </w:rPr>
        <w:t>Attn: Executive Director</w:t>
      </w:r>
    </w:p>
    <w:p w14:paraId="27B6314B" w14:textId="77777777" w:rsidR="00ED4AA7" w:rsidRDefault="00ED4AA7" w:rsidP="00420B2A">
      <w:pPr>
        <w:ind w:firstLine="720"/>
        <w:rPr>
          <w:sz w:val="26"/>
          <w:szCs w:val="26"/>
        </w:rPr>
      </w:pPr>
    </w:p>
    <w:p w14:paraId="138DC19F" w14:textId="77777777" w:rsidR="00ED4AA7" w:rsidRPr="00A23F94" w:rsidRDefault="00ED4AA7" w:rsidP="00ED4AA7">
      <w:pPr>
        <w:ind w:firstLine="720"/>
        <w:rPr>
          <w:sz w:val="26"/>
          <w:szCs w:val="26"/>
        </w:rPr>
      </w:pPr>
      <w:r>
        <w:rPr>
          <w:sz w:val="26"/>
          <w:szCs w:val="26"/>
        </w:rPr>
        <w:t>Pittsburgh Water and</w:t>
      </w:r>
      <w:r w:rsidRPr="00A23F94">
        <w:rPr>
          <w:sz w:val="26"/>
          <w:szCs w:val="26"/>
        </w:rPr>
        <w:t xml:space="preserve"> </w:t>
      </w:r>
      <w:r>
        <w:rPr>
          <w:sz w:val="26"/>
          <w:szCs w:val="26"/>
        </w:rPr>
        <w:t>Sewer</w:t>
      </w:r>
      <w:r w:rsidRPr="00A23F94">
        <w:rPr>
          <w:sz w:val="26"/>
          <w:szCs w:val="26"/>
        </w:rPr>
        <w:t xml:space="preserve"> Authority </w:t>
      </w:r>
    </w:p>
    <w:p w14:paraId="4049AD27" w14:textId="77777777" w:rsidR="00ED4AA7" w:rsidRPr="00A23F94" w:rsidRDefault="00ED4AA7" w:rsidP="00ED4AA7">
      <w:pPr>
        <w:ind w:firstLine="720"/>
        <w:rPr>
          <w:sz w:val="26"/>
          <w:szCs w:val="26"/>
        </w:rPr>
      </w:pPr>
      <w:r>
        <w:rPr>
          <w:sz w:val="26"/>
          <w:szCs w:val="26"/>
        </w:rPr>
        <w:t>Penn Liberty Plaza I</w:t>
      </w:r>
    </w:p>
    <w:p w14:paraId="65849A71" w14:textId="77777777" w:rsidR="00ED4AA7" w:rsidRDefault="00ED4AA7" w:rsidP="00ED4AA7">
      <w:pPr>
        <w:ind w:firstLine="720"/>
        <w:rPr>
          <w:sz w:val="26"/>
          <w:szCs w:val="26"/>
        </w:rPr>
      </w:pPr>
      <w:r>
        <w:rPr>
          <w:sz w:val="26"/>
          <w:szCs w:val="26"/>
        </w:rPr>
        <w:t>1200 Penn Avenue</w:t>
      </w:r>
    </w:p>
    <w:p w14:paraId="2B25C2C2" w14:textId="77777777" w:rsidR="00ED4AA7" w:rsidRDefault="00ED4AA7" w:rsidP="00ED4AA7">
      <w:pPr>
        <w:ind w:firstLine="720"/>
        <w:rPr>
          <w:sz w:val="26"/>
          <w:szCs w:val="26"/>
        </w:rPr>
      </w:pPr>
      <w:r>
        <w:rPr>
          <w:sz w:val="26"/>
          <w:szCs w:val="26"/>
        </w:rPr>
        <w:t>Pittsburgh, PA 15222</w:t>
      </w:r>
    </w:p>
    <w:p w14:paraId="62AD60EB" w14:textId="77777777" w:rsidR="00ED4AA7" w:rsidRPr="00F81307" w:rsidRDefault="00ED4AA7" w:rsidP="00ED4AA7">
      <w:pPr>
        <w:ind w:firstLine="720"/>
        <w:rPr>
          <w:szCs w:val="26"/>
        </w:rPr>
      </w:pPr>
      <w:r>
        <w:rPr>
          <w:sz w:val="26"/>
          <w:szCs w:val="26"/>
        </w:rPr>
        <w:t>Attn: Deputy Director of Engineering and Construction</w:t>
      </w:r>
    </w:p>
    <w:p w14:paraId="306C0C69" w14:textId="77777777" w:rsidR="00ED4AA7" w:rsidRPr="00F81307" w:rsidRDefault="00ED4AA7" w:rsidP="00420B2A">
      <w:pPr>
        <w:ind w:firstLine="720"/>
        <w:rPr>
          <w:szCs w:val="26"/>
        </w:rPr>
      </w:pPr>
    </w:p>
    <w:sectPr w:rsidR="00ED4AA7" w:rsidRPr="00F81307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AAE8" w14:textId="77777777" w:rsidR="00BC08FC" w:rsidRDefault="00BC08FC">
      <w:r>
        <w:separator/>
      </w:r>
    </w:p>
  </w:endnote>
  <w:endnote w:type="continuationSeparator" w:id="0">
    <w:p w14:paraId="55C12420" w14:textId="77777777" w:rsidR="00BC08FC" w:rsidRDefault="00BC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5F86" w14:textId="77777777" w:rsidR="00427911" w:rsidRDefault="00427911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37186" w14:textId="77777777" w:rsidR="00427911" w:rsidRDefault="0042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DF4D" w14:textId="77777777" w:rsidR="00427911" w:rsidRDefault="00427911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0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9D5B46" w14:textId="77777777" w:rsidR="00427911" w:rsidRDefault="0042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E758" w14:textId="77777777" w:rsidR="00BC08FC" w:rsidRDefault="00BC08FC">
      <w:r>
        <w:separator/>
      </w:r>
    </w:p>
  </w:footnote>
  <w:footnote w:type="continuationSeparator" w:id="0">
    <w:p w14:paraId="2172DB43" w14:textId="77777777" w:rsidR="00BC08FC" w:rsidRDefault="00BC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0533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0F1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6F39"/>
    <w:rsid w:val="002374A2"/>
    <w:rsid w:val="00242B24"/>
    <w:rsid w:val="00243741"/>
    <w:rsid w:val="002438C2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7615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0B2A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1237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26F1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58C9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1F35"/>
    <w:rsid w:val="006924B6"/>
    <w:rsid w:val="006933BB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6158"/>
    <w:rsid w:val="006F72AA"/>
    <w:rsid w:val="006F7B75"/>
    <w:rsid w:val="0070169E"/>
    <w:rsid w:val="00701957"/>
    <w:rsid w:val="00703CA8"/>
    <w:rsid w:val="00704008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79A"/>
    <w:rsid w:val="00737FEF"/>
    <w:rsid w:val="00740588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4E37"/>
    <w:rsid w:val="009361AF"/>
    <w:rsid w:val="0093661C"/>
    <w:rsid w:val="00941227"/>
    <w:rsid w:val="00941D93"/>
    <w:rsid w:val="00941FB9"/>
    <w:rsid w:val="00942ECA"/>
    <w:rsid w:val="00945099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2D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3F94"/>
    <w:rsid w:val="00A251B7"/>
    <w:rsid w:val="00A271BD"/>
    <w:rsid w:val="00A27E9B"/>
    <w:rsid w:val="00A3131C"/>
    <w:rsid w:val="00A36D54"/>
    <w:rsid w:val="00A4002F"/>
    <w:rsid w:val="00A41275"/>
    <w:rsid w:val="00A46F84"/>
    <w:rsid w:val="00A502B1"/>
    <w:rsid w:val="00A53079"/>
    <w:rsid w:val="00A533B4"/>
    <w:rsid w:val="00A5375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66B5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0A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72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08FC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58BB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50561"/>
    <w:rsid w:val="00C5110C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7158"/>
    <w:rsid w:val="00D70103"/>
    <w:rsid w:val="00D72888"/>
    <w:rsid w:val="00D739E2"/>
    <w:rsid w:val="00D75D89"/>
    <w:rsid w:val="00D83086"/>
    <w:rsid w:val="00D85EE2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4C2"/>
    <w:rsid w:val="00DF754A"/>
    <w:rsid w:val="00E05084"/>
    <w:rsid w:val="00E10685"/>
    <w:rsid w:val="00E110F0"/>
    <w:rsid w:val="00E12309"/>
    <w:rsid w:val="00E12AEC"/>
    <w:rsid w:val="00E134A3"/>
    <w:rsid w:val="00E14090"/>
    <w:rsid w:val="00E1486F"/>
    <w:rsid w:val="00E16E26"/>
    <w:rsid w:val="00E213C8"/>
    <w:rsid w:val="00E22696"/>
    <w:rsid w:val="00E23C39"/>
    <w:rsid w:val="00E26CA1"/>
    <w:rsid w:val="00E3122B"/>
    <w:rsid w:val="00E316ED"/>
    <w:rsid w:val="00E31D30"/>
    <w:rsid w:val="00E34569"/>
    <w:rsid w:val="00E34663"/>
    <w:rsid w:val="00E3776C"/>
    <w:rsid w:val="00E37843"/>
    <w:rsid w:val="00E43365"/>
    <w:rsid w:val="00E4392B"/>
    <w:rsid w:val="00E45545"/>
    <w:rsid w:val="00E50D0C"/>
    <w:rsid w:val="00E51ECC"/>
    <w:rsid w:val="00E52872"/>
    <w:rsid w:val="00E532A5"/>
    <w:rsid w:val="00E5667E"/>
    <w:rsid w:val="00E65062"/>
    <w:rsid w:val="00E678BD"/>
    <w:rsid w:val="00E721C7"/>
    <w:rsid w:val="00E7276D"/>
    <w:rsid w:val="00E744B6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4AA7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4E9E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26715FB0"/>
  <w15:chartTrackingRefBased/>
  <w15:docId w15:val="{67D56FC7-F869-4849-AF25-4210730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26D8-75A6-4E58-B544-B5E12006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Wagner, Nathan R</cp:lastModifiedBy>
  <cp:revision>2</cp:revision>
  <cp:lastPrinted>2019-01-08T16:46:00Z</cp:lastPrinted>
  <dcterms:created xsi:type="dcterms:W3CDTF">2021-07-01T15:56:00Z</dcterms:created>
  <dcterms:modified xsi:type="dcterms:W3CDTF">2021-07-01T15:56:00Z</dcterms:modified>
</cp:coreProperties>
</file>