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2435" w14:textId="77777777" w:rsidR="00700C85" w:rsidRDefault="00FB35D8"/>
    <w:p w14:paraId="24E8C8EB" w14:textId="77777777" w:rsidR="007E7A8D" w:rsidRDefault="007E7A8D"/>
    <w:p w14:paraId="117093AD" w14:textId="77777777" w:rsidR="007E7A8D" w:rsidRDefault="007E7A8D"/>
    <w:p w14:paraId="26DDFF15" w14:textId="77777777" w:rsidR="007E7A8D" w:rsidRDefault="007E7A8D"/>
    <w:p w14:paraId="793C1411" w14:textId="3DDAC847" w:rsidR="007E7A8D" w:rsidRPr="007732D2" w:rsidRDefault="007732D2" w:rsidP="00BA782A">
      <w:pPr>
        <w:spacing w:after="0" w:line="240" w:lineRule="auto"/>
        <w:rPr>
          <w:rFonts w:cstheme="minorHAnsi"/>
        </w:rPr>
      </w:pPr>
      <w:bookmarkStart w:id="0" w:name="_Hlk33622225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FB35D8">
        <w:rPr>
          <w:rFonts w:cstheme="minorHAnsi"/>
        </w:rPr>
        <w:t>July 1, 2021</w:t>
      </w:r>
    </w:p>
    <w:p w14:paraId="20229DC9" w14:textId="77777777" w:rsidR="00EC4C66" w:rsidRPr="007732D2" w:rsidRDefault="00EC4C66" w:rsidP="008E2977">
      <w:pPr>
        <w:spacing w:after="0" w:line="240" w:lineRule="auto"/>
        <w:rPr>
          <w:rFonts w:cstheme="minorHAnsi"/>
        </w:rPr>
      </w:pPr>
    </w:p>
    <w:p w14:paraId="75412F8E" w14:textId="77777777" w:rsidR="008E2977" w:rsidRPr="007732D2" w:rsidRDefault="008E2977" w:rsidP="008E2977">
      <w:pPr>
        <w:spacing w:after="0" w:line="240" w:lineRule="auto"/>
        <w:rPr>
          <w:rFonts w:cstheme="minorHAnsi"/>
        </w:rPr>
      </w:pPr>
    </w:p>
    <w:p w14:paraId="537BB970" w14:textId="363A4A4D" w:rsidR="008E2977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Rosemary Chiavetta</w:t>
      </w:r>
    </w:p>
    <w:p w14:paraId="6BF61400" w14:textId="037B8F6F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Secretary</w:t>
      </w:r>
      <w:r w:rsidR="008E2977" w:rsidRPr="007732D2">
        <w:rPr>
          <w:rFonts w:cstheme="minorHAnsi"/>
        </w:rPr>
        <w:t xml:space="preserve">, PA </w:t>
      </w:r>
      <w:r w:rsidRPr="007732D2">
        <w:rPr>
          <w:rFonts w:cstheme="minorHAnsi"/>
        </w:rPr>
        <w:t>Public Utility Commission</w:t>
      </w:r>
    </w:p>
    <w:p w14:paraId="5A6A3FB5" w14:textId="77777777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400 North Street</w:t>
      </w:r>
    </w:p>
    <w:p w14:paraId="10DAC1EC" w14:textId="5EE9591A" w:rsidR="007E7A8D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Harrisburg, PA 17120</w:t>
      </w:r>
    </w:p>
    <w:p w14:paraId="5EED7FF1" w14:textId="58522541" w:rsidR="00204841" w:rsidRPr="007732D2" w:rsidRDefault="00204841" w:rsidP="008E2977">
      <w:pPr>
        <w:spacing w:after="0" w:line="240" w:lineRule="auto"/>
        <w:rPr>
          <w:rFonts w:cstheme="minorHAnsi"/>
        </w:rPr>
      </w:pPr>
    </w:p>
    <w:p w14:paraId="51E3AF76" w14:textId="01C30A70" w:rsidR="00204841" w:rsidRPr="007D5583" w:rsidRDefault="00204841" w:rsidP="00C227B6">
      <w:pPr>
        <w:spacing w:after="0" w:line="240" w:lineRule="auto"/>
        <w:ind w:left="720" w:hanging="720"/>
        <w:rPr>
          <w:rFonts w:cstheme="minorHAnsi"/>
          <w:b/>
          <w:bCs/>
        </w:rPr>
      </w:pPr>
      <w:r w:rsidRPr="007732D2">
        <w:rPr>
          <w:rFonts w:cstheme="minorHAnsi"/>
          <w:b/>
          <w:bCs/>
        </w:rPr>
        <w:t>R</w:t>
      </w:r>
      <w:r w:rsidR="008E2977" w:rsidRPr="007732D2">
        <w:rPr>
          <w:rFonts w:cstheme="minorHAnsi"/>
          <w:b/>
          <w:bCs/>
        </w:rPr>
        <w:t>e</w:t>
      </w:r>
      <w:r w:rsidRPr="007732D2">
        <w:rPr>
          <w:rFonts w:cstheme="minorHAnsi"/>
          <w:b/>
          <w:bCs/>
        </w:rPr>
        <w:t>:</w:t>
      </w:r>
      <w:r w:rsidR="007732D2">
        <w:rPr>
          <w:rFonts w:cstheme="minorHAnsi"/>
          <w:b/>
          <w:bCs/>
        </w:rPr>
        <w:tab/>
      </w:r>
      <w:r w:rsidR="003A72D8" w:rsidRPr="003A72D8">
        <w:rPr>
          <w:b/>
          <w:bCs/>
        </w:rPr>
        <w:t>Application of Pennsylvania-American Water Company</w:t>
      </w:r>
      <w:r w:rsidR="003A72D8">
        <w:rPr>
          <w:b/>
          <w:bCs/>
        </w:rPr>
        <w:t xml:space="preserve"> </w:t>
      </w:r>
      <w:r w:rsidR="003A72D8" w:rsidRPr="003A72D8">
        <w:rPr>
          <w:b/>
          <w:bCs/>
        </w:rPr>
        <w:t>Pursuant to Sections 507, 1102, and 1329 of the Public Utility Code for</w:t>
      </w:r>
      <w:r w:rsidR="003A72D8">
        <w:rPr>
          <w:b/>
          <w:bCs/>
        </w:rPr>
        <w:t xml:space="preserve"> </w:t>
      </w:r>
      <w:r w:rsidR="003A72D8" w:rsidRPr="003A72D8">
        <w:rPr>
          <w:b/>
          <w:bCs/>
        </w:rPr>
        <w:t xml:space="preserve">Approval of its Acquisition of the </w:t>
      </w:r>
      <w:bookmarkStart w:id="1" w:name="_Hlk76024761"/>
      <w:r w:rsidR="003A72D8" w:rsidRPr="003A72D8">
        <w:rPr>
          <w:b/>
          <w:bCs/>
        </w:rPr>
        <w:t>Valley Township Water Treatment and Distribution System</w:t>
      </w:r>
      <w:bookmarkEnd w:id="1"/>
      <w:r w:rsidR="003A72D8" w:rsidRPr="003A72D8">
        <w:rPr>
          <w:b/>
          <w:bCs/>
        </w:rPr>
        <w:t xml:space="preserve"> and Valley Township Wastewater Collection and Conveyance System</w:t>
      </w:r>
      <w:r w:rsidR="000C0852" w:rsidRPr="007D5583">
        <w:rPr>
          <w:b/>
          <w:bCs/>
        </w:rPr>
        <w:t>; Docket No</w:t>
      </w:r>
      <w:r w:rsidR="00C227B6">
        <w:rPr>
          <w:b/>
          <w:bCs/>
        </w:rPr>
        <w:t>s</w:t>
      </w:r>
      <w:r w:rsidR="000C0852" w:rsidRPr="007D5583">
        <w:rPr>
          <w:b/>
          <w:bCs/>
        </w:rPr>
        <w:t xml:space="preserve">. </w:t>
      </w:r>
      <w:r w:rsidR="00C227B6" w:rsidRPr="00C227B6">
        <w:rPr>
          <w:b/>
          <w:bCs/>
        </w:rPr>
        <w:t>A-2020-3019859</w:t>
      </w:r>
      <w:r w:rsidR="00C227B6">
        <w:rPr>
          <w:b/>
          <w:bCs/>
        </w:rPr>
        <w:t xml:space="preserve">, </w:t>
      </w:r>
      <w:r w:rsidR="00C227B6" w:rsidRPr="00C227B6">
        <w:rPr>
          <w:b/>
          <w:bCs/>
        </w:rPr>
        <w:t>A-2020-3020178</w:t>
      </w:r>
    </w:p>
    <w:p w14:paraId="58623862" w14:textId="77777777" w:rsidR="007D5583" w:rsidRDefault="007D5583" w:rsidP="008E2977">
      <w:pPr>
        <w:spacing w:after="0" w:line="240" w:lineRule="auto"/>
        <w:rPr>
          <w:rFonts w:cstheme="minorHAnsi"/>
        </w:rPr>
      </w:pPr>
    </w:p>
    <w:p w14:paraId="69873CCC" w14:textId="4A98863A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Dear Secretary Chiavetta,</w:t>
      </w:r>
    </w:p>
    <w:p w14:paraId="0EC199D3" w14:textId="3436E75B" w:rsidR="00276FF4" w:rsidRPr="007732D2" w:rsidRDefault="00276FF4" w:rsidP="008E2977">
      <w:pPr>
        <w:spacing w:after="0" w:line="240" w:lineRule="auto"/>
        <w:rPr>
          <w:rFonts w:cstheme="minorHAnsi"/>
        </w:rPr>
      </w:pPr>
    </w:p>
    <w:p w14:paraId="39564E46" w14:textId="6B5AE63D" w:rsidR="00276FF4" w:rsidRPr="007732D2" w:rsidRDefault="00276FF4" w:rsidP="008E2977">
      <w:pPr>
        <w:spacing w:after="0" w:line="240" w:lineRule="auto"/>
        <w:ind w:firstLine="720"/>
        <w:rPr>
          <w:rFonts w:cstheme="minorHAnsi"/>
        </w:rPr>
      </w:pPr>
      <w:r w:rsidRPr="007732D2">
        <w:rPr>
          <w:rFonts w:cstheme="minorHAnsi"/>
        </w:rPr>
        <w:t>Pursuant to Section 106 of the Procedures Manual of the Pennsylvania Public Utility Commission</w:t>
      </w:r>
      <w:r w:rsidR="00204841" w:rsidRPr="007732D2">
        <w:rPr>
          <w:rFonts w:cstheme="minorHAnsi"/>
        </w:rPr>
        <w:t>,</w:t>
      </w:r>
      <w:r w:rsidRPr="007732D2">
        <w:rPr>
          <w:rFonts w:cstheme="minorHAnsi"/>
        </w:rPr>
        <w:t xml:space="preserve"> I request that you inform the appropriate parties of the following issues that </w:t>
      </w:r>
      <w:r w:rsidR="00204841" w:rsidRPr="007732D2">
        <w:rPr>
          <w:rFonts w:cstheme="minorHAnsi"/>
        </w:rPr>
        <w:t xml:space="preserve">I wish the parties </w:t>
      </w:r>
      <w:r w:rsidRPr="007732D2">
        <w:rPr>
          <w:rFonts w:cstheme="minorHAnsi"/>
        </w:rPr>
        <w:t xml:space="preserve">to </w:t>
      </w:r>
      <w:r w:rsidR="00204841" w:rsidRPr="007732D2">
        <w:rPr>
          <w:rFonts w:cstheme="minorHAnsi"/>
        </w:rPr>
        <w:t xml:space="preserve">examine in </w:t>
      </w:r>
      <w:r w:rsidRPr="007732D2">
        <w:rPr>
          <w:rFonts w:cstheme="minorHAnsi"/>
        </w:rPr>
        <w:t>the above-referenced docket</w:t>
      </w:r>
      <w:r w:rsidR="00EC4C66" w:rsidRPr="007732D2">
        <w:rPr>
          <w:rFonts w:cstheme="minorHAnsi"/>
        </w:rPr>
        <w:t>.</w:t>
      </w:r>
    </w:p>
    <w:p w14:paraId="27A792AF" w14:textId="62B3018A" w:rsidR="00204841" w:rsidRPr="007732D2" w:rsidRDefault="00204841" w:rsidP="008E2977">
      <w:pPr>
        <w:spacing w:after="0" w:line="240" w:lineRule="auto"/>
        <w:ind w:firstLine="720"/>
        <w:rPr>
          <w:rFonts w:cstheme="minorHAnsi"/>
        </w:rPr>
      </w:pPr>
    </w:p>
    <w:p w14:paraId="5A888CA8" w14:textId="15C8EE92" w:rsidR="008B320B" w:rsidRDefault="00F91D0C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351C72">
        <w:rPr>
          <w:rFonts w:cstheme="minorHAnsi"/>
        </w:rPr>
        <w:t xml:space="preserve">estimated </w:t>
      </w:r>
      <w:r>
        <w:rPr>
          <w:rFonts w:cstheme="minorHAnsi"/>
        </w:rPr>
        <w:t xml:space="preserve">number of </w:t>
      </w:r>
      <w:r w:rsidR="008E3D9E">
        <w:rPr>
          <w:rFonts w:cstheme="minorHAnsi"/>
        </w:rPr>
        <w:t>company-owned</w:t>
      </w:r>
      <w:r w:rsidR="00A12836">
        <w:rPr>
          <w:rFonts w:cstheme="minorHAnsi"/>
        </w:rPr>
        <w:t xml:space="preserve"> </w:t>
      </w:r>
      <w:r w:rsidR="003302E9">
        <w:rPr>
          <w:rFonts w:cstheme="minorHAnsi"/>
        </w:rPr>
        <w:t xml:space="preserve">lead </w:t>
      </w:r>
      <w:r w:rsidR="00A12836">
        <w:rPr>
          <w:rFonts w:cstheme="minorHAnsi"/>
        </w:rPr>
        <w:t>service lines and the number of customer-owned lead service lines in the</w:t>
      </w:r>
      <w:r w:rsidR="000025FB">
        <w:rPr>
          <w:rFonts w:cstheme="minorHAnsi"/>
        </w:rPr>
        <w:t xml:space="preserve"> </w:t>
      </w:r>
      <w:r w:rsidR="00C227B6" w:rsidRPr="00C227B6">
        <w:rPr>
          <w:rFonts w:cstheme="minorHAnsi"/>
        </w:rPr>
        <w:t xml:space="preserve">Valley Township </w:t>
      </w:r>
      <w:r w:rsidR="00492BCB">
        <w:rPr>
          <w:rFonts w:cstheme="minorHAnsi"/>
        </w:rPr>
        <w:t xml:space="preserve">water </w:t>
      </w:r>
      <w:r w:rsidR="00EE7454">
        <w:rPr>
          <w:rFonts w:cstheme="minorHAnsi"/>
        </w:rPr>
        <w:t>distribution s</w:t>
      </w:r>
      <w:r w:rsidR="00C227B6" w:rsidRPr="00C227B6">
        <w:rPr>
          <w:rFonts w:cstheme="minorHAnsi"/>
        </w:rPr>
        <w:t>ystem</w:t>
      </w:r>
      <w:r w:rsidR="00492BCB">
        <w:rPr>
          <w:rFonts w:cstheme="minorHAnsi"/>
        </w:rPr>
        <w:t xml:space="preserve"> (VTW</w:t>
      </w:r>
      <w:r w:rsidR="00EE7454">
        <w:rPr>
          <w:rFonts w:cstheme="minorHAnsi"/>
        </w:rPr>
        <w:t>D</w:t>
      </w:r>
      <w:r w:rsidR="00492BCB">
        <w:rPr>
          <w:rFonts w:cstheme="minorHAnsi"/>
        </w:rPr>
        <w:t>S)</w:t>
      </w:r>
      <w:r w:rsidR="00B422A8">
        <w:rPr>
          <w:rFonts w:cstheme="minorHAnsi"/>
        </w:rPr>
        <w:t>;</w:t>
      </w:r>
      <w:r w:rsidR="00A12836">
        <w:rPr>
          <w:rFonts w:cstheme="minorHAnsi"/>
        </w:rPr>
        <w:t xml:space="preserve"> </w:t>
      </w:r>
    </w:p>
    <w:p w14:paraId="12572240" w14:textId="77777777" w:rsidR="00F91D0C" w:rsidRDefault="00F91D0C" w:rsidP="00F91D0C">
      <w:pPr>
        <w:pStyle w:val="ListParagraph"/>
        <w:spacing w:after="0" w:line="240" w:lineRule="auto"/>
        <w:ind w:left="1080"/>
        <w:rPr>
          <w:rFonts w:cstheme="minorHAnsi"/>
        </w:rPr>
      </w:pPr>
    </w:p>
    <w:p w14:paraId="3180F8F0" w14:textId="58751BAC" w:rsidR="001F0E3D" w:rsidRDefault="001B20B8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PAWC’s efforts to include VTWDS in its</w:t>
      </w:r>
      <w:r w:rsidR="008B320B">
        <w:rPr>
          <w:rFonts w:cstheme="minorHAnsi"/>
        </w:rPr>
        <w:t xml:space="preserve"> </w:t>
      </w:r>
      <w:r w:rsidR="007E2A82">
        <w:rPr>
          <w:rFonts w:cstheme="minorHAnsi"/>
        </w:rPr>
        <w:t>Act 120 of 201</w:t>
      </w:r>
      <w:r w:rsidR="005266A4">
        <w:rPr>
          <w:rFonts w:cstheme="minorHAnsi"/>
        </w:rPr>
        <w:t>8</w:t>
      </w:r>
      <w:r w:rsidR="007E2A82">
        <w:rPr>
          <w:rFonts w:cstheme="minorHAnsi"/>
        </w:rPr>
        <w:t xml:space="preserve">, </w:t>
      </w:r>
      <w:r w:rsidR="003B7C47">
        <w:rPr>
          <w:rFonts w:cstheme="minorHAnsi"/>
        </w:rPr>
        <w:t>66 Pa. C.S. §</w:t>
      </w:r>
      <w:r w:rsidR="00870FE5">
        <w:rPr>
          <w:rFonts w:cstheme="minorHAnsi"/>
        </w:rPr>
        <w:t xml:space="preserve"> 1311(b)(2)</w:t>
      </w:r>
      <w:r w:rsidR="0016669A">
        <w:rPr>
          <w:rFonts w:cstheme="minorHAnsi"/>
        </w:rPr>
        <w:t>,</w:t>
      </w:r>
      <w:r w:rsidR="00870FE5">
        <w:rPr>
          <w:rFonts w:cstheme="minorHAnsi"/>
        </w:rPr>
        <w:t xml:space="preserve"> </w:t>
      </w:r>
      <w:r w:rsidR="008B320B">
        <w:rPr>
          <w:rFonts w:cstheme="minorHAnsi"/>
        </w:rPr>
        <w:t xml:space="preserve">customer-owned </w:t>
      </w:r>
      <w:r w:rsidR="000C4094">
        <w:rPr>
          <w:rFonts w:cstheme="minorHAnsi"/>
        </w:rPr>
        <w:t xml:space="preserve">lead service line </w:t>
      </w:r>
      <w:r w:rsidR="008B320B">
        <w:rPr>
          <w:rFonts w:cstheme="minorHAnsi"/>
        </w:rPr>
        <w:t>replacements</w:t>
      </w:r>
      <w:r w:rsidR="00B422A8">
        <w:rPr>
          <w:rFonts w:cstheme="minorHAnsi"/>
        </w:rPr>
        <w:t>;</w:t>
      </w:r>
      <w:r w:rsidR="008B320B">
        <w:rPr>
          <w:rFonts w:cstheme="minorHAnsi"/>
        </w:rPr>
        <w:t xml:space="preserve"> </w:t>
      </w:r>
    </w:p>
    <w:p w14:paraId="3C4C4514" w14:textId="77777777" w:rsidR="001F0E3D" w:rsidRDefault="001F0E3D" w:rsidP="001F0E3D">
      <w:pPr>
        <w:pStyle w:val="ListParagraph"/>
        <w:spacing w:after="0" w:line="240" w:lineRule="auto"/>
        <w:ind w:left="1080"/>
        <w:rPr>
          <w:rFonts w:cstheme="minorHAnsi"/>
        </w:rPr>
      </w:pPr>
    </w:p>
    <w:p w14:paraId="084EED4B" w14:textId="5171C540" w:rsidR="00204841" w:rsidRPr="007732D2" w:rsidRDefault="00067356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PAWC’s efforts to include VTWDS </w:t>
      </w:r>
      <w:r w:rsidR="009B6397">
        <w:rPr>
          <w:rFonts w:cstheme="minorHAnsi"/>
        </w:rPr>
        <w:t>in its</w:t>
      </w:r>
      <w:r w:rsidR="00BA782A" w:rsidRPr="007732D2">
        <w:rPr>
          <w:rFonts w:cstheme="minorHAnsi"/>
        </w:rPr>
        <w:t xml:space="preserve"> tariff cross-connection control requirements </w:t>
      </w:r>
      <w:r w:rsidR="009B6397">
        <w:rPr>
          <w:rFonts w:cstheme="minorHAnsi"/>
        </w:rPr>
        <w:t xml:space="preserve">regarding </w:t>
      </w:r>
      <w:r w:rsidR="00BA782A" w:rsidRPr="007732D2">
        <w:rPr>
          <w:rFonts w:cstheme="minorHAnsi"/>
        </w:rPr>
        <w:t>25 Pa. Code §§</w:t>
      </w:r>
      <w:r w:rsidR="007732D2" w:rsidRPr="007732D2">
        <w:rPr>
          <w:rFonts w:cstheme="minorHAnsi"/>
        </w:rPr>
        <w:t xml:space="preserve"> 109.709</w:t>
      </w:r>
      <w:r w:rsidR="00924917">
        <w:rPr>
          <w:rFonts w:cstheme="minorHAnsi"/>
        </w:rPr>
        <w:t>,</w:t>
      </w:r>
      <w:r w:rsidR="007732D2" w:rsidRPr="007732D2">
        <w:rPr>
          <w:rFonts w:cstheme="minorHAnsi"/>
        </w:rPr>
        <w:t xml:space="preserve"> 109.609</w:t>
      </w:r>
      <w:r w:rsidR="00924917">
        <w:rPr>
          <w:rFonts w:cstheme="minorHAnsi"/>
        </w:rPr>
        <w:t xml:space="preserve"> and any applicable provisions of the International Plumbing Code</w:t>
      </w:r>
      <w:r w:rsidR="007732D2" w:rsidRPr="007732D2">
        <w:rPr>
          <w:rFonts w:cstheme="minorHAnsi"/>
        </w:rPr>
        <w:t>;</w:t>
      </w:r>
    </w:p>
    <w:p w14:paraId="5B72EBAD" w14:textId="77777777" w:rsidR="008E2977" w:rsidRPr="007732D2" w:rsidRDefault="008E2977" w:rsidP="008E2977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D6A5A58" w14:textId="11E1B5E1" w:rsidR="00463C76" w:rsidRPr="007732D2" w:rsidRDefault="00FC5BEC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7732D2" w:rsidRPr="007732D2">
        <w:rPr>
          <w:rFonts w:cstheme="minorHAnsi"/>
        </w:rPr>
        <w:t xml:space="preserve">ompliance materials of </w:t>
      </w:r>
      <w:r w:rsidR="006E1B7F">
        <w:rPr>
          <w:rFonts w:cstheme="minorHAnsi"/>
        </w:rPr>
        <w:t>PAWC</w:t>
      </w:r>
      <w:r>
        <w:rPr>
          <w:rFonts w:cstheme="minorHAnsi"/>
        </w:rPr>
        <w:t>’s</w:t>
      </w:r>
      <w:r w:rsidR="007732D2" w:rsidRPr="007732D2">
        <w:rPr>
          <w:rFonts w:cstheme="minorHAnsi"/>
        </w:rPr>
        <w:t xml:space="preserve"> </w:t>
      </w:r>
      <w:r w:rsidR="006E1B7F">
        <w:rPr>
          <w:rFonts w:cstheme="minorHAnsi"/>
        </w:rPr>
        <w:t xml:space="preserve">efforts to include VTWDS </w:t>
      </w:r>
      <w:r w:rsidR="001A3286">
        <w:rPr>
          <w:rFonts w:cstheme="minorHAnsi"/>
        </w:rPr>
        <w:t xml:space="preserve">in its </w:t>
      </w:r>
      <w:r w:rsidR="007732D2" w:rsidRPr="007732D2">
        <w:rPr>
          <w:rFonts w:cstheme="minorHAnsi"/>
        </w:rPr>
        <w:t xml:space="preserve">operation and maintenance plans required by 25 Pa. Code §109.702 as they relate to adequate, safe, and reasonable </w:t>
      </w:r>
      <w:r w:rsidR="0074608D">
        <w:rPr>
          <w:rFonts w:cstheme="minorHAnsi"/>
        </w:rPr>
        <w:t>service</w:t>
      </w:r>
      <w:r w:rsidR="0074608D" w:rsidRPr="007732D2">
        <w:rPr>
          <w:rFonts w:cstheme="minorHAnsi"/>
        </w:rPr>
        <w:t xml:space="preserve"> </w:t>
      </w:r>
      <w:r w:rsidR="007732D2" w:rsidRPr="007732D2">
        <w:rPr>
          <w:rFonts w:cstheme="minorHAnsi"/>
        </w:rPr>
        <w:t>for utility customers and employees;</w:t>
      </w:r>
    </w:p>
    <w:p w14:paraId="36A231BF" w14:textId="77777777" w:rsidR="007732D2" w:rsidRPr="007732D2" w:rsidRDefault="007732D2" w:rsidP="007732D2">
      <w:pPr>
        <w:pStyle w:val="ListParagraph"/>
        <w:rPr>
          <w:rFonts w:cstheme="minorHAnsi"/>
        </w:rPr>
      </w:pPr>
    </w:p>
    <w:p w14:paraId="4F5979CB" w14:textId="446F99C5" w:rsidR="007732D2" w:rsidRDefault="007732D2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The number of </w:t>
      </w:r>
      <w:r w:rsidR="001A3286">
        <w:rPr>
          <w:rFonts w:cstheme="minorHAnsi"/>
        </w:rPr>
        <w:t>VTWDS</w:t>
      </w:r>
      <w:r w:rsidR="00DF2D3B">
        <w:rPr>
          <w:rFonts w:cstheme="minorHAnsi"/>
        </w:rPr>
        <w:t xml:space="preserve"> </w:t>
      </w:r>
      <w:r w:rsidRPr="007732D2">
        <w:rPr>
          <w:rFonts w:cstheme="minorHAnsi"/>
        </w:rPr>
        <w:t>commercial meters in the system, the number tested, and the number passed or failed for year 20</w:t>
      </w:r>
      <w:r w:rsidR="00C6463C">
        <w:rPr>
          <w:rFonts w:cstheme="minorHAnsi"/>
        </w:rPr>
        <w:t>20</w:t>
      </w:r>
      <w:r w:rsidRPr="007732D2">
        <w:rPr>
          <w:rFonts w:cstheme="minorHAnsi"/>
        </w:rPr>
        <w:t>;</w:t>
      </w:r>
    </w:p>
    <w:p w14:paraId="3129A5D9" w14:textId="77777777" w:rsidR="00565AB9" w:rsidRPr="00565AB9" w:rsidRDefault="00565AB9" w:rsidP="0074608D">
      <w:pPr>
        <w:pStyle w:val="ListParagraph"/>
        <w:rPr>
          <w:rFonts w:cstheme="minorHAnsi"/>
        </w:rPr>
      </w:pPr>
    </w:p>
    <w:p w14:paraId="35FFCB5E" w14:textId="2B18E301" w:rsidR="00565AB9" w:rsidRPr="007732D2" w:rsidRDefault="00565AB9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number of </w:t>
      </w:r>
      <w:r w:rsidR="001A3286">
        <w:rPr>
          <w:rFonts w:cstheme="minorHAnsi"/>
        </w:rPr>
        <w:t>VTWDS</w:t>
      </w:r>
      <w:r w:rsidR="00DF2D3B">
        <w:rPr>
          <w:rFonts w:cstheme="minorHAnsi"/>
        </w:rPr>
        <w:t xml:space="preserve"> </w:t>
      </w:r>
      <w:r>
        <w:rPr>
          <w:rFonts w:cstheme="minorHAnsi"/>
        </w:rPr>
        <w:t xml:space="preserve">valves exercised in calendar year 2020 and </w:t>
      </w:r>
      <w:r w:rsidR="000C66E1">
        <w:rPr>
          <w:rFonts w:cstheme="minorHAnsi"/>
        </w:rPr>
        <w:t>the frequency of valve maintenance</w:t>
      </w:r>
      <w:r>
        <w:rPr>
          <w:rFonts w:cstheme="minorHAnsi"/>
        </w:rPr>
        <w:t>;</w:t>
      </w:r>
    </w:p>
    <w:p w14:paraId="1D35D824" w14:textId="77777777" w:rsidR="007732D2" w:rsidRPr="007732D2" w:rsidRDefault="007732D2" w:rsidP="007732D2">
      <w:pPr>
        <w:pStyle w:val="ListParagraph"/>
        <w:rPr>
          <w:rFonts w:cstheme="minorHAnsi"/>
        </w:rPr>
      </w:pPr>
    </w:p>
    <w:p w14:paraId="747DE7E3" w14:textId="06BB2C61" w:rsidR="007732D2" w:rsidRPr="007732D2" w:rsidRDefault="007732D2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lastRenderedPageBreak/>
        <w:t xml:space="preserve">The number of </w:t>
      </w:r>
      <w:r w:rsidR="001A3286">
        <w:rPr>
          <w:rFonts w:cstheme="minorHAnsi"/>
        </w:rPr>
        <w:t>VTWDS</w:t>
      </w:r>
      <w:r w:rsidR="00DF2D3B">
        <w:rPr>
          <w:rFonts w:cstheme="minorHAnsi"/>
        </w:rPr>
        <w:t xml:space="preserve"> </w:t>
      </w:r>
      <w:r w:rsidRPr="007732D2">
        <w:rPr>
          <w:rFonts w:cstheme="minorHAnsi"/>
        </w:rPr>
        <w:t xml:space="preserve">commercial and industrial customers that have testable backflow prevention devices and the number of devices that were tested for calendar year </w:t>
      </w:r>
      <w:r w:rsidR="00C6463C">
        <w:rPr>
          <w:rFonts w:cstheme="minorHAnsi"/>
        </w:rPr>
        <w:t>2020</w:t>
      </w:r>
      <w:r w:rsidRPr="007732D2">
        <w:rPr>
          <w:rFonts w:cstheme="minorHAnsi"/>
        </w:rPr>
        <w:t>;</w:t>
      </w:r>
    </w:p>
    <w:p w14:paraId="21F88292" w14:textId="77777777" w:rsidR="007732D2" w:rsidRPr="007732D2" w:rsidRDefault="007732D2" w:rsidP="007732D2">
      <w:pPr>
        <w:pStyle w:val="ListParagraph"/>
        <w:rPr>
          <w:rFonts w:cstheme="minorHAnsi"/>
        </w:rPr>
      </w:pPr>
    </w:p>
    <w:p w14:paraId="2309EEA1" w14:textId="5FF94941" w:rsidR="00565AB9" w:rsidRDefault="00C85988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integration of </w:t>
      </w:r>
      <w:r w:rsidR="0016669A">
        <w:rPr>
          <w:rFonts w:cstheme="minorHAnsi"/>
        </w:rPr>
        <w:t>V</w:t>
      </w:r>
      <w:r>
        <w:rPr>
          <w:rFonts w:cstheme="minorHAnsi"/>
        </w:rPr>
        <w:t>TWDS into PAWC ta</w:t>
      </w:r>
      <w:r w:rsidR="007732D2" w:rsidRPr="007732D2">
        <w:rPr>
          <w:rFonts w:cstheme="minorHAnsi"/>
        </w:rPr>
        <w:t>riff backflow prevention requirements regarding residential fire protection and irrigation</w:t>
      </w:r>
      <w:r w:rsidR="00263BDB">
        <w:rPr>
          <w:rFonts w:cstheme="minorHAnsi"/>
        </w:rPr>
        <w:t xml:space="preserve"> and </w:t>
      </w:r>
      <w:r w:rsidR="000C66E1">
        <w:rPr>
          <w:rFonts w:cstheme="minorHAnsi"/>
        </w:rPr>
        <w:t xml:space="preserve">whether </w:t>
      </w:r>
      <w:r>
        <w:rPr>
          <w:rFonts w:cstheme="minorHAnsi"/>
        </w:rPr>
        <w:t>PAWC</w:t>
      </w:r>
      <w:r w:rsidR="000C66E1">
        <w:rPr>
          <w:rFonts w:cstheme="minorHAnsi"/>
        </w:rPr>
        <w:t xml:space="preserve"> has a</w:t>
      </w:r>
      <w:r w:rsidR="00263BDB">
        <w:rPr>
          <w:rFonts w:cstheme="minorHAnsi"/>
        </w:rPr>
        <w:t xml:space="preserve"> plan for inspection and testing of fire hydrants</w:t>
      </w:r>
      <w:r w:rsidR="0074608D">
        <w:rPr>
          <w:rFonts w:cstheme="minorHAnsi"/>
        </w:rPr>
        <w:t>;</w:t>
      </w:r>
    </w:p>
    <w:p w14:paraId="4F146E4E" w14:textId="77777777" w:rsidR="00565AB9" w:rsidRPr="00565AB9" w:rsidRDefault="00565AB9" w:rsidP="0074608D">
      <w:pPr>
        <w:pStyle w:val="ListParagraph"/>
        <w:rPr>
          <w:rFonts w:cstheme="minorHAnsi"/>
        </w:rPr>
      </w:pPr>
    </w:p>
    <w:p w14:paraId="1B799291" w14:textId="148DCF1C" w:rsidR="007732D2" w:rsidRPr="007732D2" w:rsidRDefault="000C66E1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Whether </w:t>
      </w:r>
      <w:r w:rsidR="00C85988">
        <w:rPr>
          <w:rFonts w:cstheme="minorHAnsi"/>
        </w:rPr>
        <w:t xml:space="preserve">PAWC </w:t>
      </w:r>
      <w:r>
        <w:rPr>
          <w:rFonts w:cstheme="minorHAnsi"/>
        </w:rPr>
        <w:t xml:space="preserve">has surveyed the </w:t>
      </w:r>
      <w:r w:rsidR="00565AB9">
        <w:rPr>
          <w:rFonts w:cstheme="minorHAnsi"/>
        </w:rPr>
        <w:t xml:space="preserve">number of </w:t>
      </w:r>
      <w:r w:rsidR="00C85988">
        <w:rPr>
          <w:rFonts w:cstheme="minorHAnsi"/>
        </w:rPr>
        <w:t xml:space="preserve">VTWDS </w:t>
      </w:r>
      <w:r w:rsidR="00565AB9">
        <w:rPr>
          <w:rFonts w:cstheme="minorHAnsi"/>
        </w:rPr>
        <w:t>fire hydrants that do not provide a minimum flow of 500 pgm at 20 psig;</w:t>
      </w:r>
    </w:p>
    <w:p w14:paraId="34220502" w14:textId="77777777" w:rsidR="007732D2" w:rsidRPr="007732D2" w:rsidRDefault="007732D2" w:rsidP="007732D2">
      <w:pPr>
        <w:pStyle w:val="ListParagraph"/>
        <w:rPr>
          <w:rFonts w:cstheme="minorHAnsi"/>
        </w:rPr>
      </w:pPr>
    </w:p>
    <w:p w14:paraId="75114F74" w14:textId="58BEAF2C" w:rsidR="007732D2" w:rsidRDefault="007732D2" w:rsidP="008E29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Whether </w:t>
      </w:r>
      <w:r w:rsidR="0077023E">
        <w:rPr>
          <w:rFonts w:cstheme="minorHAnsi"/>
        </w:rPr>
        <w:t xml:space="preserve">PAWC has determined if VTWDS </w:t>
      </w:r>
      <w:r>
        <w:rPr>
          <w:rFonts w:cstheme="minorHAnsi"/>
        </w:rPr>
        <w:t>residential customers have American Society of Sanitary Engineers 1024 backflow assemblies installed at meter locations</w:t>
      </w:r>
      <w:r w:rsidR="00661B34">
        <w:rPr>
          <w:rFonts w:cstheme="minorHAnsi"/>
        </w:rPr>
        <w:t>; and</w:t>
      </w:r>
    </w:p>
    <w:p w14:paraId="0AF9C641" w14:textId="77777777" w:rsidR="000C66E1" w:rsidRPr="000C66E1" w:rsidRDefault="000C66E1" w:rsidP="0074608D">
      <w:pPr>
        <w:pStyle w:val="ListParagraph"/>
        <w:rPr>
          <w:rFonts w:cstheme="minorHAnsi"/>
        </w:rPr>
      </w:pPr>
    </w:p>
    <w:p w14:paraId="7D023847" w14:textId="7F596211" w:rsidR="00094107" w:rsidRPr="001F0E3D" w:rsidRDefault="000C66E1" w:rsidP="001F0E3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Whether </w:t>
      </w:r>
      <w:r w:rsidR="0077023E">
        <w:rPr>
          <w:rFonts w:cstheme="minorHAnsi"/>
        </w:rPr>
        <w:t xml:space="preserve">PAWC has </w:t>
      </w:r>
      <w:r>
        <w:rPr>
          <w:rFonts w:cstheme="minorHAnsi"/>
        </w:rPr>
        <w:t xml:space="preserve">evaluated </w:t>
      </w:r>
      <w:r w:rsidR="0077023E">
        <w:rPr>
          <w:rFonts w:cstheme="minorHAnsi"/>
        </w:rPr>
        <w:t xml:space="preserve">the VTWDS </w:t>
      </w:r>
      <w:r>
        <w:rPr>
          <w:rFonts w:cstheme="minorHAnsi"/>
        </w:rPr>
        <w:t>lost and unaccounted water performance since 2018 and any relevant results.</w:t>
      </w:r>
    </w:p>
    <w:p w14:paraId="334E2405" w14:textId="7DEBAB3F" w:rsidR="007E7A8D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 </w:t>
      </w:r>
    </w:p>
    <w:p w14:paraId="7176D696" w14:textId="1E33C40B" w:rsidR="00EC4C66" w:rsidRPr="007732D2" w:rsidRDefault="00EC4C66" w:rsidP="008E2977">
      <w:pPr>
        <w:spacing w:after="0" w:line="240" w:lineRule="auto"/>
        <w:ind w:firstLine="720"/>
        <w:rPr>
          <w:rFonts w:cstheme="minorHAnsi"/>
        </w:rPr>
      </w:pPr>
      <w:r w:rsidRPr="007732D2">
        <w:rPr>
          <w:rFonts w:cstheme="minorHAnsi"/>
        </w:rPr>
        <w:t xml:space="preserve">Thank you for your attention to this matter.  Please contact Shaun Sparks of my office at 717-787-3464 or </w:t>
      </w:r>
      <w:hyperlink r:id="rId10" w:history="1">
        <w:r w:rsidRPr="007732D2">
          <w:rPr>
            <w:rStyle w:val="Hyperlink"/>
            <w:rFonts w:cstheme="minorHAnsi"/>
          </w:rPr>
          <w:t>shsparks@pa.gov</w:t>
        </w:r>
      </w:hyperlink>
      <w:r w:rsidRPr="007732D2">
        <w:rPr>
          <w:rFonts w:cstheme="minorHAnsi"/>
        </w:rPr>
        <w:t xml:space="preserve"> should you have any questions regarding my request.</w:t>
      </w:r>
      <w:bookmarkEnd w:id="0"/>
    </w:p>
    <w:sectPr w:rsidR="00EC4C66" w:rsidRPr="007732D2" w:rsidSect="007732D2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0980" w14:textId="77777777" w:rsidR="00EB258B" w:rsidRDefault="00EB258B" w:rsidP="000425A6">
      <w:pPr>
        <w:spacing w:after="0" w:line="240" w:lineRule="auto"/>
      </w:pPr>
      <w:r>
        <w:separator/>
      </w:r>
    </w:p>
  </w:endnote>
  <w:endnote w:type="continuationSeparator" w:id="0">
    <w:p w14:paraId="1C39B84A" w14:textId="77777777" w:rsidR="00EB258B" w:rsidRDefault="00EB258B" w:rsidP="000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7CC7" w14:textId="77777777" w:rsidR="00EB258B" w:rsidRDefault="00EB258B" w:rsidP="000425A6">
      <w:pPr>
        <w:spacing w:after="0" w:line="240" w:lineRule="auto"/>
      </w:pPr>
      <w:r>
        <w:separator/>
      </w:r>
    </w:p>
  </w:footnote>
  <w:footnote w:type="continuationSeparator" w:id="0">
    <w:p w14:paraId="7B99FBF5" w14:textId="77777777" w:rsidR="00EB258B" w:rsidRDefault="00EB258B" w:rsidP="000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BE47" w14:textId="77777777" w:rsidR="000425A6" w:rsidRDefault="000425A6" w:rsidP="000425A6">
    <w:pPr>
      <w:pStyle w:val="Header"/>
      <w:tabs>
        <w:tab w:val="clear" w:pos="4680"/>
        <w:tab w:val="clear" w:pos="9360"/>
        <w:tab w:val="left" w:pos="7023"/>
      </w:tabs>
      <w:ind w:left="-450" w:firstLine="45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921A8B" wp14:editId="4510F434">
          <wp:simplePos x="0" y="0"/>
          <wp:positionH relativeFrom="margin">
            <wp:posOffset>2360295</wp:posOffset>
          </wp:positionH>
          <wp:positionV relativeFrom="margin">
            <wp:posOffset>-591556</wp:posOffset>
          </wp:positionV>
          <wp:extent cx="1224280" cy="8813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nnsylvania seal_go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A6885A" w14:textId="77777777" w:rsidR="000425A6" w:rsidRDefault="000425A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754116" wp14:editId="4B4ECCCC">
              <wp:simplePos x="0" y="0"/>
              <wp:positionH relativeFrom="margin">
                <wp:posOffset>-112143</wp:posOffset>
              </wp:positionH>
              <wp:positionV relativeFrom="paragraph">
                <wp:posOffset>1389547</wp:posOffset>
              </wp:positionV>
              <wp:extent cx="1103630" cy="344805"/>
              <wp:effectExtent l="0" t="0" r="127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363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21CBB" w14:textId="77777777" w:rsidR="000425A6" w:rsidRPr="00B37B88" w:rsidRDefault="000425A6" w:rsidP="000425A6">
                          <w:pPr>
                            <w:spacing w:line="200" w:lineRule="exact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RALPH V. YANORA            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COMMISSIONER</w:t>
                          </w:r>
                        </w:p>
                        <w:p w14:paraId="7AB4F5BE" w14:textId="77777777" w:rsidR="000425A6" w:rsidRDefault="000425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541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85pt;margin-top:109.4pt;width:86.9pt;height:2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" stroked="f">
              <v:textbox>
                <w:txbxContent>
                  <w:p w14:paraId="1F221CBB" w14:textId="77777777" w:rsidR="000425A6" w:rsidRPr="00B37B88" w:rsidRDefault="000425A6" w:rsidP="000425A6">
                    <w:pPr>
                      <w:spacing w:line="200" w:lineRule="exact"/>
                      <w:rPr>
                        <w:color w:val="002060"/>
                        <w:sz w:val="18"/>
                        <w:szCs w:val="18"/>
                      </w:rPr>
                    </w:pPr>
                    <w:r w:rsidRPr="00B37B88">
                      <w:rPr>
                        <w:color w:val="002060"/>
                        <w:sz w:val="18"/>
                        <w:szCs w:val="18"/>
                      </w:rPr>
                      <w:t xml:space="preserve">RALPH V. YANORA             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 xml:space="preserve">  COMMISSIONER</w:t>
                    </w:r>
                  </w:p>
                  <w:p w14:paraId="7AB4F5BE" w14:textId="77777777" w:rsidR="000425A6" w:rsidRDefault="000425A6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385DA" wp14:editId="6D02CA91">
              <wp:simplePos x="0" y="0"/>
              <wp:positionH relativeFrom="column">
                <wp:posOffset>1828165</wp:posOffset>
              </wp:positionH>
              <wp:positionV relativeFrom="paragraph">
                <wp:posOffset>567319</wp:posOffset>
              </wp:positionV>
              <wp:extent cx="2277110" cy="594995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85D7B" w14:textId="77777777" w:rsidR="000425A6" w:rsidRDefault="000425A6" w:rsidP="000425A6">
                          <w:pPr>
                            <w:spacing w:line="200" w:lineRule="exact"/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COMMONWEALTH OF PENNSYLVA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NIA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PUBLIC UTILITY COMMISSION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       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400 NORTH STREET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          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HARRISBURG, PA 17120</w:t>
                          </w:r>
                        </w:p>
                        <w:p w14:paraId="5F770ADA" w14:textId="77777777" w:rsidR="000425A6" w:rsidRDefault="000425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85DA" id="_x0000_s1027" type="#_x0000_t202" style="position:absolute;margin-left:143.95pt;margin-top:44.65pt;width:179.3pt;height:4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X+IwIAACQ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" stroked="f">
              <v:textbox>
                <w:txbxContent>
                  <w:p w14:paraId="59885D7B" w14:textId="77777777" w:rsidR="000425A6" w:rsidRDefault="000425A6" w:rsidP="000425A6">
                    <w:pPr>
                      <w:spacing w:line="200" w:lineRule="exact"/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B37B88">
                      <w:rPr>
                        <w:color w:val="002060"/>
                        <w:sz w:val="18"/>
                        <w:szCs w:val="18"/>
                      </w:rPr>
                      <w:t>COMMONWEALTH OF PENNSYLVA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NIA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PUBLIC UTILITY COMMISSION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       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400 NORTH STREET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          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HARRISBURG, PA 17120</w:t>
                    </w:r>
                  </w:p>
                  <w:p w14:paraId="5F770ADA" w14:textId="77777777" w:rsidR="000425A6" w:rsidRDefault="000425A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F91"/>
    <w:multiLevelType w:val="hybridMultilevel"/>
    <w:tmpl w:val="B18E0512"/>
    <w:lvl w:ilvl="0" w:tplc="1AA80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A6"/>
    <w:rsid w:val="000025FB"/>
    <w:rsid w:val="000425A6"/>
    <w:rsid w:val="0006293E"/>
    <w:rsid w:val="00067356"/>
    <w:rsid w:val="000777F3"/>
    <w:rsid w:val="00094107"/>
    <w:rsid w:val="000C0852"/>
    <w:rsid w:val="000C4094"/>
    <w:rsid w:val="000C44EC"/>
    <w:rsid w:val="000C66E1"/>
    <w:rsid w:val="00107143"/>
    <w:rsid w:val="0016669A"/>
    <w:rsid w:val="00182D10"/>
    <w:rsid w:val="001A3286"/>
    <w:rsid w:val="001B20B8"/>
    <w:rsid w:val="001D134D"/>
    <w:rsid w:val="001E20F8"/>
    <w:rsid w:val="001F0E3D"/>
    <w:rsid w:val="00204841"/>
    <w:rsid w:val="002211A8"/>
    <w:rsid w:val="0026335E"/>
    <w:rsid w:val="00263BDB"/>
    <w:rsid w:val="00276FF4"/>
    <w:rsid w:val="002F2F1D"/>
    <w:rsid w:val="003302E9"/>
    <w:rsid w:val="00351C72"/>
    <w:rsid w:val="003A72D8"/>
    <w:rsid w:val="003B7C47"/>
    <w:rsid w:val="003C67CA"/>
    <w:rsid w:val="003D5205"/>
    <w:rsid w:val="003F0FFE"/>
    <w:rsid w:val="003F2CEF"/>
    <w:rsid w:val="003F439F"/>
    <w:rsid w:val="0044498B"/>
    <w:rsid w:val="00463C76"/>
    <w:rsid w:val="00492BCB"/>
    <w:rsid w:val="004B2828"/>
    <w:rsid w:val="004B7C4E"/>
    <w:rsid w:val="00525CE5"/>
    <w:rsid w:val="00526128"/>
    <w:rsid w:val="005266A4"/>
    <w:rsid w:val="00526CFB"/>
    <w:rsid w:val="00540EF0"/>
    <w:rsid w:val="00547F68"/>
    <w:rsid w:val="00565AB9"/>
    <w:rsid w:val="005A39CC"/>
    <w:rsid w:val="0062265B"/>
    <w:rsid w:val="006561E9"/>
    <w:rsid w:val="00661B34"/>
    <w:rsid w:val="006772DC"/>
    <w:rsid w:val="006E1B7F"/>
    <w:rsid w:val="00706E5A"/>
    <w:rsid w:val="00723B01"/>
    <w:rsid w:val="007324D8"/>
    <w:rsid w:val="0074608D"/>
    <w:rsid w:val="0077023E"/>
    <w:rsid w:val="007732D2"/>
    <w:rsid w:val="007D5583"/>
    <w:rsid w:val="007E2A82"/>
    <w:rsid w:val="007E7A8D"/>
    <w:rsid w:val="00803FD3"/>
    <w:rsid w:val="00830050"/>
    <w:rsid w:val="00870FE5"/>
    <w:rsid w:val="008B320B"/>
    <w:rsid w:val="008E2977"/>
    <w:rsid w:val="008E3D9E"/>
    <w:rsid w:val="008E65A3"/>
    <w:rsid w:val="00924917"/>
    <w:rsid w:val="00925148"/>
    <w:rsid w:val="00937F19"/>
    <w:rsid w:val="00966800"/>
    <w:rsid w:val="009B6397"/>
    <w:rsid w:val="009D5B04"/>
    <w:rsid w:val="00A12836"/>
    <w:rsid w:val="00A90D90"/>
    <w:rsid w:val="00A9746E"/>
    <w:rsid w:val="00B422A8"/>
    <w:rsid w:val="00B50D7F"/>
    <w:rsid w:val="00BA310C"/>
    <w:rsid w:val="00BA782A"/>
    <w:rsid w:val="00C227B6"/>
    <w:rsid w:val="00C6463C"/>
    <w:rsid w:val="00C67C9A"/>
    <w:rsid w:val="00C85988"/>
    <w:rsid w:val="00CF11BC"/>
    <w:rsid w:val="00D31E87"/>
    <w:rsid w:val="00D448D1"/>
    <w:rsid w:val="00DD2031"/>
    <w:rsid w:val="00DF2D3B"/>
    <w:rsid w:val="00E2515D"/>
    <w:rsid w:val="00E305E3"/>
    <w:rsid w:val="00E5112A"/>
    <w:rsid w:val="00E7140E"/>
    <w:rsid w:val="00EB258B"/>
    <w:rsid w:val="00EC4C66"/>
    <w:rsid w:val="00EE7454"/>
    <w:rsid w:val="00EE78A9"/>
    <w:rsid w:val="00EF0BFE"/>
    <w:rsid w:val="00F91D0C"/>
    <w:rsid w:val="00FB35D8"/>
    <w:rsid w:val="00F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BA742"/>
  <w15:chartTrackingRefBased/>
  <w15:docId w15:val="{131C0EC9-B3DA-4F49-A5B7-9F735C3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A6"/>
  </w:style>
  <w:style w:type="paragraph" w:styleId="Footer">
    <w:name w:val="footer"/>
    <w:basedOn w:val="Normal"/>
    <w:link w:val="FooterChar"/>
    <w:uiPriority w:val="99"/>
    <w:unhideWhenUsed/>
    <w:rsid w:val="000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A6"/>
  </w:style>
  <w:style w:type="paragraph" w:styleId="ListParagraph">
    <w:name w:val="List Paragraph"/>
    <w:basedOn w:val="Normal"/>
    <w:uiPriority w:val="34"/>
    <w:qFormat/>
    <w:rsid w:val="00204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C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sparks@p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09527-BC5A-408E-ADC4-115EC249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5D9A1-8881-4911-8704-29237033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53009-C0FE-45FF-8870-2DE9BB5E2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Chevarria, Karen</dc:creator>
  <cp:keywords/>
  <dc:description/>
  <cp:lastModifiedBy>Wagner, Nathan R</cp:lastModifiedBy>
  <cp:revision>4</cp:revision>
  <cp:lastPrinted>2020-02-21T14:45:00Z</cp:lastPrinted>
  <dcterms:created xsi:type="dcterms:W3CDTF">2021-07-01T15:17:00Z</dcterms:created>
  <dcterms:modified xsi:type="dcterms:W3CDTF">2021-07-01T16:15:00Z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