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3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6930"/>
        <w:gridCol w:w="1710"/>
        <w:gridCol w:w="1458"/>
      </w:tblGrid>
      <w:tr w:rsidR="00901DFF" w14:paraId="0810B872" w14:textId="77777777" w:rsidTr="005A793F">
        <w:trPr>
          <w:trHeight w:val="990"/>
        </w:trPr>
        <w:tc>
          <w:tcPr>
            <w:tcW w:w="2232" w:type="dxa"/>
          </w:tcPr>
          <w:p w14:paraId="1F782D80" w14:textId="034E26AE" w:rsidR="00901DFF" w:rsidRDefault="00901DFF" w:rsidP="00901DFF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</w:tcPr>
          <w:p w14:paraId="36EEAA62" w14:textId="68813800" w:rsidR="00901DFF" w:rsidRPr="00A35F64" w:rsidRDefault="00901DFF" w:rsidP="00901DFF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901DFF" w:rsidRPr="00A35F64" w:rsidRDefault="00901DFF" w:rsidP="00901DF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901DFF" w:rsidRPr="00A35F64" w:rsidRDefault="00901DFF" w:rsidP="00901DF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901DFF" w:rsidRPr="00A35F64" w:rsidRDefault="00901DFF" w:rsidP="00901DF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901DFF" w:rsidRDefault="00901DFF" w:rsidP="00901DFF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710" w:type="dxa"/>
          </w:tcPr>
          <w:p w14:paraId="7D22595C" w14:textId="77777777" w:rsidR="00901DFF" w:rsidRPr="00C77CFC" w:rsidRDefault="00901DFF" w:rsidP="006458B1">
            <w:pPr>
              <w:ind w:right="288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9CB0D9E" w14:textId="77777777" w:rsidR="00901DFF" w:rsidRPr="00C77CFC" w:rsidRDefault="00901DFF" w:rsidP="006458B1">
            <w:pPr>
              <w:ind w:right="288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DD62F27" w14:textId="77777777" w:rsidR="00901DFF" w:rsidRPr="00C77CFC" w:rsidRDefault="00901DFF" w:rsidP="006458B1">
            <w:pPr>
              <w:ind w:right="288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CDBD351" w14:textId="77777777" w:rsidR="00901DFF" w:rsidRPr="00C77CFC" w:rsidRDefault="00901DFF" w:rsidP="006458B1">
            <w:pPr>
              <w:ind w:right="288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846B6D9" w14:textId="77777777" w:rsidR="00901DFF" w:rsidRPr="00C77CFC" w:rsidRDefault="00901DFF" w:rsidP="006458B1">
            <w:pPr>
              <w:ind w:right="288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BE1764D" w14:textId="77777777" w:rsidR="00901DFF" w:rsidRPr="00C77CFC" w:rsidRDefault="00901DFF" w:rsidP="006458B1">
            <w:pPr>
              <w:ind w:right="288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3844F26" w14:textId="77777777" w:rsidR="00901DFF" w:rsidRPr="00C77CFC" w:rsidRDefault="00901DFF" w:rsidP="006458B1">
            <w:pPr>
              <w:ind w:right="288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5DD4338" w14:textId="77777777" w:rsidR="00901DFF" w:rsidRPr="00C77CFC" w:rsidRDefault="00901DFF" w:rsidP="006458B1">
            <w:pPr>
              <w:ind w:right="288"/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692FE72" w14:textId="646869B9" w:rsidR="00901DFF" w:rsidRDefault="00901DFF" w:rsidP="006458B1">
            <w:pPr>
              <w:ind w:right="288"/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C77CFC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C77CFC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  <w:tc>
          <w:tcPr>
            <w:tcW w:w="1458" w:type="dxa"/>
          </w:tcPr>
          <w:p w14:paraId="608E0010" w14:textId="0E816F2E" w:rsidR="00901DFF" w:rsidRDefault="00901DFF" w:rsidP="00901DFF">
            <w:pPr>
              <w:rPr>
                <w:rFonts w:ascii="Arial" w:hAnsi="Arial"/>
                <w:sz w:val="12"/>
              </w:rPr>
            </w:pPr>
          </w:p>
          <w:p w14:paraId="599D714F" w14:textId="520AA440" w:rsidR="00901DFF" w:rsidRPr="000E3958" w:rsidRDefault="00901DFF" w:rsidP="00901DF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2655BE">
          <w:footerReference w:type="even" r:id="rId8"/>
          <w:footerReference w:type="default" r:id="rId9"/>
          <w:pgSz w:w="12240" w:h="15840" w:code="1"/>
          <w:pgMar w:top="504" w:right="1440" w:bottom="1440" w:left="1440" w:header="720" w:footer="720" w:gutter="0"/>
          <w:cols w:space="720"/>
          <w:titlePg/>
        </w:sectPr>
      </w:pPr>
    </w:p>
    <w:p w14:paraId="602850B8" w14:textId="77FA8FBA" w:rsidR="00E55F0B" w:rsidRDefault="00E55F0B" w:rsidP="00E55F0B">
      <w:pPr>
        <w:jc w:val="center"/>
        <w:rPr>
          <w:sz w:val="26"/>
          <w:szCs w:val="26"/>
        </w:rPr>
      </w:pPr>
      <w:r>
        <w:rPr>
          <w:sz w:val="26"/>
          <w:szCs w:val="26"/>
        </w:rPr>
        <w:t>July 29, 2021</w:t>
      </w:r>
    </w:p>
    <w:p w14:paraId="229B7F26" w14:textId="40859816" w:rsidR="00460BEE" w:rsidRPr="00C64E1B" w:rsidRDefault="00460BEE" w:rsidP="00460BEE">
      <w:pPr>
        <w:jc w:val="right"/>
        <w:rPr>
          <w:sz w:val="24"/>
          <w:szCs w:val="24"/>
        </w:rPr>
      </w:pPr>
      <w:r w:rsidRPr="00C64E1B">
        <w:rPr>
          <w:sz w:val="24"/>
          <w:szCs w:val="24"/>
        </w:rPr>
        <w:t>Docket No</w:t>
      </w:r>
      <w:r w:rsidR="00946EC5" w:rsidRPr="00C64E1B">
        <w:rPr>
          <w:sz w:val="24"/>
          <w:szCs w:val="24"/>
        </w:rPr>
        <w:t>. P-2020-</w:t>
      </w:r>
      <w:r w:rsidR="00525983" w:rsidRPr="00C64E1B">
        <w:rPr>
          <w:sz w:val="24"/>
          <w:szCs w:val="24"/>
        </w:rPr>
        <w:t>3019356</w:t>
      </w:r>
    </w:p>
    <w:p w14:paraId="2C747557" w14:textId="06D87D79" w:rsidR="003F5E2C" w:rsidRPr="00C64E1B" w:rsidRDefault="003F5E2C" w:rsidP="00460BEE">
      <w:pPr>
        <w:jc w:val="right"/>
        <w:rPr>
          <w:sz w:val="24"/>
          <w:szCs w:val="24"/>
        </w:rPr>
      </w:pPr>
    </w:p>
    <w:p w14:paraId="73C3EC3A" w14:textId="463698D2" w:rsidR="003F5E2C" w:rsidRPr="00C64E1B" w:rsidRDefault="003F5E2C" w:rsidP="003F5E2C">
      <w:pPr>
        <w:rPr>
          <w:sz w:val="24"/>
          <w:szCs w:val="24"/>
        </w:rPr>
      </w:pPr>
    </w:p>
    <w:p w14:paraId="37918542" w14:textId="55BFA25F" w:rsidR="00ED1FA2" w:rsidRPr="00D205A5" w:rsidRDefault="00ED1FA2" w:rsidP="003F5E2C">
      <w:pPr>
        <w:rPr>
          <w:sz w:val="26"/>
          <w:szCs w:val="26"/>
        </w:rPr>
      </w:pPr>
      <w:r w:rsidRPr="00D205A5">
        <w:rPr>
          <w:sz w:val="26"/>
          <w:szCs w:val="26"/>
        </w:rPr>
        <w:t>JAMES ROULAND</w:t>
      </w:r>
    </w:p>
    <w:p w14:paraId="31504BD9" w14:textId="77777777" w:rsidR="00C64E1B" w:rsidRPr="00C64E1B" w:rsidRDefault="00C64E1B" w:rsidP="00C64E1B">
      <w:pPr>
        <w:rPr>
          <w:sz w:val="26"/>
          <w:szCs w:val="26"/>
        </w:rPr>
      </w:pPr>
      <w:r w:rsidRPr="00C64E1B">
        <w:rPr>
          <w:sz w:val="26"/>
          <w:szCs w:val="26"/>
        </w:rPr>
        <w:t>PPL ELECTRIC UTILITIES CORPORATION</w:t>
      </w:r>
    </w:p>
    <w:p w14:paraId="707A8FBB" w14:textId="77777777" w:rsidR="00C64E1B" w:rsidRPr="00C64E1B" w:rsidRDefault="00C64E1B" w:rsidP="00C64E1B">
      <w:pPr>
        <w:rPr>
          <w:sz w:val="26"/>
          <w:szCs w:val="26"/>
        </w:rPr>
      </w:pPr>
      <w:r w:rsidRPr="00C64E1B">
        <w:rPr>
          <w:sz w:val="26"/>
          <w:szCs w:val="26"/>
        </w:rPr>
        <w:t>TWO NORTH NINTH ST</w:t>
      </w:r>
    </w:p>
    <w:p w14:paraId="28E8F936" w14:textId="77777777" w:rsidR="00C64E1B" w:rsidRPr="00C64E1B" w:rsidRDefault="00C64E1B" w:rsidP="00C64E1B">
      <w:pPr>
        <w:rPr>
          <w:sz w:val="26"/>
          <w:szCs w:val="26"/>
        </w:rPr>
      </w:pPr>
      <w:r w:rsidRPr="00C64E1B">
        <w:rPr>
          <w:sz w:val="26"/>
          <w:szCs w:val="26"/>
        </w:rPr>
        <w:t>ALLENTOWN PA 18101</w:t>
      </w:r>
    </w:p>
    <w:p w14:paraId="33C50781" w14:textId="63893142" w:rsidR="00ED1FA2" w:rsidRDefault="00ED1FA2" w:rsidP="003F5E2C">
      <w:pPr>
        <w:rPr>
          <w:sz w:val="26"/>
          <w:szCs w:val="26"/>
        </w:rPr>
      </w:pPr>
    </w:p>
    <w:p w14:paraId="21339FCC" w14:textId="2BDCE87A" w:rsidR="00082B3C" w:rsidRDefault="00E26004" w:rsidP="00E2600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Re: </w:t>
      </w:r>
      <w:r w:rsidR="00004226" w:rsidRPr="00004226">
        <w:rPr>
          <w:sz w:val="26"/>
          <w:szCs w:val="26"/>
        </w:rPr>
        <w:t>PPL Electric Utilities Corporation</w:t>
      </w:r>
    </w:p>
    <w:p w14:paraId="54CF6D75" w14:textId="059AFAA1" w:rsidR="00004226" w:rsidRDefault="00B21813" w:rsidP="00004226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42D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Results </w:t>
      </w:r>
      <w:r w:rsidR="001B3A81">
        <w:rPr>
          <w:sz w:val="26"/>
          <w:szCs w:val="26"/>
        </w:rPr>
        <w:t xml:space="preserve">of </w:t>
      </w:r>
      <w:r w:rsidR="00D17A9E">
        <w:rPr>
          <w:sz w:val="26"/>
          <w:szCs w:val="26"/>
        </w:rPr>
        <w:t xml:space="preserve">Request for Proposal </w:t>
      </w:r>
      <w:r w:rsidR="00E562A9">
        <w:rPr>
          <w:sz w:val="26"/>
          <w:szCs w:val="26"/>
        </w:rPr>
        <w:t>–</w:t>
      </w:r>
      <w:r w:rsidR="00482B3F">
        <w:rPr>
          <w:sz w:val="26"/>
          <w:szCs w:val="26"/>
        </w:rPr>
        <w:t xml:space="preserve"> </w:t>
      </w:r>
      <w:r w:rsidR="00E562A9">
        <w:rPr>
          <w:sz w:val="26"/>
          <w:szCs w:val="26"/>
        </w:rPr>
        <w:t>Alternative Energy Credits July 2021</w:t>
      </w:r>
    </w:p>
    <w:p w14:paraId="23979528" w14:textId="7882AAA8" w:rsidR="00E26004" w:rsidRDefault="00E26004" w:rsidP="00E26004">
      <w:pPr>
        <w:rPr>
          <w:sz w:val="26"/>
          <w:szCs w:val="26"/>
        </w:rPr>
      </w:pPr>
    </w:p>
    <w:p w14:paraId="3E2BDB2F" w14:textId="5A2945DB" w:rsidR="00E26004" w:rsidRDefault="005D1473" w:rsidP="00E26004">
      <w:pPr>
        <w:rPr>
          <w:sz w:val="26"/>
          <w:szCs w:val="26"/>
        </w:rPr>
      </w:pPr>
      <w:r>
        <w:rPr>
          <w:sz w:val="26"/>
          <w:szCs w:val="26"/>
        </w:rPr>
        <w:t>Dear Mr. Rouland</w:t>
      </w:r>
      <w:r w:rsidR="00D627BA">
        <w:rPr>
          <w:sz w:val="26"/>
          <w:szCs w:val="26"/>
        </w:rPr>
        <w:t>:</w:t>
      </w:r>
    </w:p>
    <w:p w14:paraId="7C69DBB7" w14:textId="041EF0AC" w:rsidR="00E40E4D" w:rsidRDefault="00E40E4D" w:rsidP="00E26004">
      <w:pPr>
        <w:rPr>
          <w:sz w:val="26"/>
          <w:szCs w:val="26"/>
        </w:rPr>
      </w:pPr>
    </w:p>
    <w:p w14:paraId="3203AD42" w14:textId="2112C28A" w:rsidR="00E40E4D" w:rsidRDefault="00E40E4D" w:rsidP="00E26004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On July 28, 2021, </w:t>
      </w:r>
      <w:r w:rsidR="005E285D" w:rsidRPr="005E285D">
        <w:rPr>
          <w:sz w:val="26"/>
          <w:szCs w:val="26"/>
        </w:rPr>
        <w:t xml:space="preserve">PPL Electric Utilities Corp. (PPL) filed the results of its Request for Proposals (RFP) </w:t>
      </w:r>
      <w:r w:rsidR="00561441">
        <w:rPr>
          <w:sz w:val="26"/>
          <w:szCs w:val="26"/>
        </w:rPr>
        <w:t>p</w:t>
      </w:r>
      <w:r w:rsidR="005E285D" w:rsidRPr="005E285D">
        <w:rPr>
          <w:sz w:val="26"/>
          <w:szCs w:val="26"/>
        </w:rPr>
        <w:t xml:space="preserve">rocess and </w:t>
      </w:r>
      <w:r w:rsidR="00561441">
        <w:rPr>
          <w:sz w:val="26"/>
          <w:szCs w:val="26"/>
        </w:rPr>
        <w:t>r</w:t>
      </w:r>
      <w:r w:rsidR="005E285D" w:rsidRPr="005E285D">
        <w:rPr>
          <w:sz w:val="26"/>
          <w:szCs w:val="26"/>
        </w:rPr>
        <w:t>ules (</w:t>
      </w:r>
      <w:r w:rsidR="00943407">
        <w:rPr>
          <w:sz w:val="26"/>
          <w:szCs w:val="26"/>
        </w:rPr>
        <w:t xml:space="preserve">July </w:t>
      </w:r>
      <w:r w:rsidR="00C66F5D">
        <w:rPr>
          <w:sz w:val="26"/>
          <w:szCs w:val="26"/>
        </w:rPr>
        <w:t>2021</w:t>
      </w:r>
      <w:r w:rsidR="005E285D" w:rsidRPr="005E285D">
        <w:rPr>
          <w:sz w:val="26"/>
          <w:szCs w:val="26"/>
        </w:rPr>
        <w:t xml:space="preserve"> </w:t>
      </w:r>
      <w:r w:rsidR="008D1C76">
        <w:rPr>
          <w:sz w:val="26"/>
          <w:szCs w:val="26"/>
        </w:rPr>
        <w:t xml:space="preserve">AEC </w:t>
      </w:r>
      <w:r w:rsidR="00673B70">
        <w:rPr>
          <w:sz w:val="26"/>
          <w:szCs w:val="26"/>
        </w:rPr>
        <w:t>Solicitation</w:t>
      </w:r>
      <w:r w:rsidR="005E285D" w:rsidRPr="005E285D">
        <w:rPr>
          <w:sz w:val="26"/>
          <w:szCs w:val="26"/>
        </w:rPr>
        <w:t xml:space="preserve">), to obtain Alternative Energy Credits (AEC) for </w:t>
      </w:r>
      <w:r w:rsidR="00943407">
        <w:rPr>
          <w:sz w:val="26"/>
          <w:szCs w:val="26"/>
        </w:rPr>
        <w:t>c</w:t>
      </w:r>
      <w:r w:rsidR="005E285D" w:rsidRPr="005E285D">
        <w:rPr>
          <w:sz w:val="26"/>
          <w:szCs w:val="26"/>
        </w:rPr>
        <w:t>ompliance with Pennsylvania’s Alternative Energy Portfolio Standards Act.  This filing i</w:t>
      </w:r>
      <w:r w:rsidR="00CA27EE">
        <w:rPr>
          <w:sz w:val="26"/>
          <w:szCs w:val="26"/>
        </w:rPr>
        <w:t xml:space="preserve">ncluded </w:t>
      </w:r>
      <w:r w:rsidR="00DC4399">
        <w:rPr>
          <w:sz w:val="26"/>
          <w:szCs w:val="26"/>
        </w:rPr>
        <w:t xml:space="preserve">bid results for </w:t>
      </w:r>
      <w:r w:rsidR="00CA25AF">
        <w:rPr>
          <w:sz w:val="26"/>
          <w:szCs w:val="26"/>
        </w:rPr>
        <w:t xml:space="preserve">the first of </w:t>
      </w:r>
      <w:r w:rsidR="001A6342">
        <w:rPr>
          <w:sz w:val="26"/>
          <w:szCs w:val="26"/>
        </w:rPr>
        <w:t xml:space="preserve">eight scheduled </w:t>
      </w:r>
      <w:r w:rsidR="005578CC">
        <w:rPr>
          <w:sz w:val="26"/>
          <w:szCs w:val="26"/>
        </w:rPr>
        <w:t xml:space="preserve">semi-annual </w:t>
      </w:r>
      <w:r w:rsidR="001A6342">
        <w:rPr>
          <w:sz w:val="26"/>
          <w:szCs w:val="26"/>
        </w:rPr>
        <w:t xml:space="preserve">solicitations to obtain </w:t>
      </w:r>
      <w:r w:rsidR="00E86206">
        <w:rPr>
          <w:sz w:val="26"/>
          <w:szCs w:val="26"/>
        </w:rPr>
        <w:t>AECs for the period beginning June</w:t>
      </w:r>
      <w:r w:rsidR="006930F2">
        <w:rPr>
          <w:sz w:val="26"/>
          <w:szCs w:val="26"/>
        </w:rPr>
        <w:t xml:space="preserve"> </w:t>
      </w:r>
      <w:r w:rsidR="00E86206">
        <w:rPr>
          <w:sz w:val="26"/>
          <w:szCs w:val="26"/>
        </w:rPr>
        <w:t>1, 2021</w:t>
      </w:r>
      <w:r w:rsidR="00AB39BF">
        <w:rPr>
          <w:sz w:val="26"/>
          <w:szCs w:val="26"/>
        </w:rPr>
        <w:t>through May 31, 2025</w:t>
      </w:r>
    </w:p>
    <w:p w14:paraId="7C2331E9" w14:textId="6D3E9F7E" w:rsidR="00C0143A" w:rsidRDefault="00C0143A" w:rsidP="00E26004">
      <w:pPr>
        <w:rPr>
          <w:sz w:val="26"/>
          <w:szCs w:val="26"/>
        </w:rPr>
      </w:pPr>
    </w:p>
    <w:p w14:paraId="16799BB0" w14:textId="18028ECD" w:rsidR="00C0143A" w:rsidRDefault="00CA357A" w:rsidP="00E2600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E118E3">
        <w:rPr>
          <w:sz w:val="26"/>
          <w:szCs w:val="26"/>
        </w:rPr>
        <w:t xml:space="preserve">The </w:t>
      </w:r>
      <w:r w:rsidR="00E5623F">
        <w:rPr>
          <w:sz w:val="26"/>
          <w:szCs w:val="26"/>
        </w:rPr>
        <w:t xml:space="preserve">July 2021 AEC </w:t>
      </w:r>
      <w:r w:rsidR="00673B70">
        <w:rPr>
          <w:sz w:val="26"/>
          <w:szCs w:val="26"/>
        </w:rPr>
        <w:t>Solicitation</w:t>
      </w:r>
      <w:r w:rsidR="00E5623F">
        <w:rPr>
          <w:sz w:val="26"/>
          <w:szCs w:val="26"/>
        </w:rPr>
        <w:t xml:space="preserve"> </w:t>
      </w:r>
      <w:r w:rsidR="00A630E4">
        <w:rPr>
          <w:sz w:val="26"/>
          <w:szCs w:val="26"/>
        </w:rPr>
        <w:t xml:space="preserve">filing </w:t>
      </w:r>
      <w:r w:rsidR="00E653CD" w:rsidRPr="00E653CD">
        <w:rPr>
          <w:sz w:val="26"/>
          <w:szCs w:val="26"/>
        </w:rPr>
        <w:t>was submitted in accordance with the RFP Process and Rules filed by PPL on September 17, 2020</w:t>
      </w:r>
      <w:r w:rsidR="006E36D3">
        <w:rPr>
          <w:sz w:val="26"/>
          <w:szCs w:val="26"/>
        </w:rPr>
        <w:t>,</w:t>
      </w:r>
      <w:r w:rsidR="00E653CD" w:rsidRPr="00E653CD">
        <w:rPr>
          <w:sz w:val="26"/>
          <w:szCs w:val="26"/>
        </w:rPr>
        <w:t xml:space="preserve"> as part of a Joint Petition for Partial Settlement.  The RFP Process and Rules were approved as modified by the Partial Settlement in the Commission’s Opinion and Order, entered December 17, 2020, at Docket </w:t>
      </w:r>
      <w:r w:rsidR="006E36D3">
        <w:rPr>
          <w:sz w:val="26"/>
          <w:szCs w:val="26"/>
        </w:rPr>
        <w:t>P-2020-3019</w:t>
      </w:r>
      <w:r w:rsidR="009411C3">
        <w:rPr>
          <w:sz w:val="26"/>
          <w:szCs w:val="26"/>
        </w:rPr>
        <w:t xml:space="preserve">356. </w:t>
      </w:r>
    </w:p>
    <w:p w14:paraId="6F8155FD" w14:textId="4FCCBF20" w:rsidR="009779E0" w:rsidRDefault="009779E0" w:rsidP="00E26004">
      <w:pPr>
        <w:rPr>
          <w:sz w:val="26"/>
          <w:szCs w:val="26"/>
        </w:rPr>
      </w:pPr>
    </w:p>
    <w:p w14:paraId="7CCCFDF8" w14:textId="65E4445D" w:rsidR="009779E0" w:rsidRDefault="009779E0" w:rsidP="00E2600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2630D7">
        <w:rPr>
          <w:sz w:val="26"/>
          <w:szCs w:val="26"/>
        </w:rPr>
        <w:t xml:space="preserve">The July 2021 AEC </w:t>
      </w:r>
      <w:r w:rsidR="00673B70">
        <w:rPr>
          <w:sz w:val="26"/>
          <w:szCs w:val="26"/>
        </w:rPr>
        <w:t>S</w:t>
      </w:r>
      <w:r w:rsidR="00717D64">
        <w:rPr>
          <w:sz w:val="26"/>
          <w:szCs w:val="26"/>
        </w:rPr>
        <w:t xml:space="preserve">olicitation </w:t>
      </w:r>
      <w:r w:rsidR="009C7AA5">
        <w:rPr>
          <w:sz w:val="26"/>
          <w:szCs w:val="26"/>
        </w:rPr>
        <w:t xml:space="preserve">sought procurement of </w:t>
      </w:r>
      <w:r w:rsidR="0087373E">
        <w:rPr>
          <w:sz w:val="26"/>
          <w:szCs w:val="26"/>
        </w:rPr>
        <w:t>1</w:t>
      </w:r>
      <w:r w:rsidR="000B3976">
        <w:rPr>
          <w:sz w:val="26"/>
          <w:szCs w:val="26"/>
        </w:rPr>
        <w:t xml:space="preserve">4,600 Solar Photovoltaic AECs, </w:t>
      </w:r>
      <w:r w:rsidR="009924CA">
        <w:rPr>
          <w:sz w:val="26"/>
          <w:szCs w:val="26"/>
        </w:rPr>
        <w:t>219,000 Tier I AECs, and 292,000 Tier II AECs</w:t>
      </w:r>
      <w:r w:rsidR="008A1A22">
        <w:rPr>
          <w:sz w:val="26"/>
          <w:szCs w:val="26"/>
        </w:rPr>
        <w:t xml:space="preserve"> with a vintage period </w:t>
      </w:r>
      <w:r w:rsidR="00725BB9">
        <w:rPr>
          <w:sz w:val="26"/>
          <w:szCs w:val="26"/>
        </w:rPr>
        <w:t xml:space="preserve">beginning June 1, </w:t>
      </w:r>
      <w:proofErr w:type="gramStart"/>
      <w:r w:rsidR="00725BB9">
        <w:rPr>
          <w:sz w:val="26"/>
          <w:szCs w:val="26"/>
        </w:rPr>
        <w:t>2019</w:t>
      </w:r>
      <w:proofErr w:type="gramEnd"/>
      <w:r w:rsidR="00725BB9">
        <w:rPr>
          <w:sz w:val="26"/>
          <w:szCs w:val="26"/>
        </w:rPr>
        <w:t xml:space="preserve"> through May 31, 2022.  </w:t>
      </w:r>
      <w:r w:rsidR="006E5DCC">
        <w:rPr>
          <w:sz w:val="26"/>
          <w:szCs w:val="26"/>
        </w:rPr>
        <w:t xml:space="preserve">PPL requests </w:t>
      </w:r>
      <w:r w:rsidR="00FD5D71">
        <w:rPr>
          <w:sz w:val="26"/>
          <w:szCs w:val="26"/>
        </w:rPr>
        <w:t xml:space="preserve">that the Commission approve the bid results </w:t>
      </w:r>
      <w:r w:rsidR="00E33448">
        <w:rPr>
          <w:sz w:val="26"/>
          <w:szCs w:val="26"/>
        </w:rPr>
        <w:t xml:space="preserve">for the July 2021 AEC </w:t>
      </w:r>
      <w:r w:rsidR="00C13858">
        <w:rPr>
          <w:sz w:val="26"/>
          <w:szCs w:val="26"/>
        </w:rPr>
        <w:t>Solicitation</w:t>
      </w:r>
      <w:r w:rsidR="00E33448">
        <w:rPr>
          <w:sz w:val="26"/>
          <w:szCs w:val="26"/>
        </w:rPr>
        <w:t xml:space="preserve"> </w:t>
      </w:r>
      <w:r w:rsidR="00407FC8">
        <w:rPr>
          <w:sz w:val="26"/>
          <w:szCs w:val="26"/>
        </w:rPr>
        <w:t xml:space="preserve">by close of business </w:t>
      </w:r>
      <w:r w:rsidR="00543B09">
        <w:rPr>
          <w:sz w:val="26"/>
          <w:szCs w:val="26"/>
        </w:rPr>
        <w:t>July 29, 2021.</w:t>
      </w:r>
    </w:p>
    <w:p w14:paraId="543C995F" w14:textId="33D4BAC9" w:rsidR="00FD77D2" w:rsidRDefault="00FD77D2" w:rsidP="00E26004">
      <w:pPr>
        <w:rPr>
          <w:sz w:val="26"/>
          <w:szCs w:val="26"/>
        </w:rPr>
      </w:pPr>
    </w:p>
    <w:p w14:paraId="56F877D6" w14:textId="2BCDD831" w:rsidR="00FC4726" w:rsidRPr="00FC4726" w:rsidRDefault="002E3F5D" w:rsidP="00832997">
      <w:pPr>
        <w:ind w:firstLine="720"/>
        <w:rPr>
          <w:sz w:val="26"/>
          <w:szCs w:val="26"/>
        </w:rPr>
      </w:pPr>
      <w:r w:rsidRPr="002E3F5D">
        <w:rPr>
          <w:sz w:val="26"/>
          <w:szCs w:val="26"/>
        </w:rPr>
        <w:t xml:space="preserve">Further investigation does not appear to be warranted at this time, since the results of the </w:t>
      </w:r>
      <w:r w:rsidR="00C13858">
        <w:rPr>
          <w:sz w:val="26"/>
          <w:szCs w:val="26"/>
        </w:rPr>
        <w:t xml:space="preserve">July </w:t>
      </w:r>
      <w:r w:rsidRPr="002E3F5D">
        <w:rPr>
          <w:sz w:val="26"/>
          <w:szCs w:val="26"/>
        </w:rPr>
        <w:t xml:space="preserve">2021 </w:t>
      </w:r>
      <w:r w:rsidR="00307DF0">
        <w:rPr>
          <w:sz w:val="26"/>
          <w:szCs w:val="26"/>
        </w:rPr>
        <w:t xml:space="preserve">AEC </w:t>
      </w:r>
      <w:r w:rsidRPr="002E3F5D">
        <w:rPr>
          <w:sz w:val="26"/>
          <w:szCs w:val="26"/>
        </w:rPr>
        <w:t>Solicitation appear to have been conducted in accordance with the RFP Process and Rules as approved by the Commission</w:t>
      </w:r>
      <w:r w:rsidR="00832997">
        <w:rPr>
          <w:sz w:val="26"/>
          <w:szCs w:val="26"/>
        </w:rPr>
        <w:t xml:space="preserve">.  </w:t>
      </w:r>
      <w:r w:rsidR="00FC4726" w:rsidRPr="00FC4726">
        <w:rPr>
          <w:sz w:val="26"/>
          <w:szCs w:val="26"/>
        </w:rPr>
        <w:t xml:space="preserve">Therefore, we direct PPL to disclose the results of this </w:t>
      </w:r>
      <w:r w:rsidR="00FC4726">
        <w:rPr>
          <w:sz w:val="26"/>
          <w:szCs w:val="26"/>
        </w:rPr>
        <w:t xml:space="preserve">July </w:t>
      </w:r>
      <w:r w:rsidR="00FC4726" w:rsidRPr="00FC4726">
        <w:rPr>
          <w:sz w:val="26"/>
          <w:szCs w:val="26"/>
        </w:rPr>
        <w:t xml:space="preserve">2021 </w:t>
      </w:r>
      <w:r w:rsidR="00AF0E94">
        <w:rPr>
          <w:sz w:val="26"/>
          <w:szCs w:val="26"/>
        </w:rPr>
        <w:t xml:space="preserve">AEC </w:t>
      </w:r>
      <w:r w:rsidR="00FC4726" w:rsidRPr="00FC4726">
        <w:rPr>
          <w:sz w:val="26"/>
          <w:szCs w:val="26"/>
        </w:rPr>
        <w:t xml:space="preserve">Solicitation in accordance with the Commission’s Secretarial Letter in </w:t>
      </w:r>
      <w:r w:rsidR="00FC4726" w:rsidRPr="00FC4726">
        <w:rPr>
          <w:sz w:val="26"/>
          <w:szCs w:val="26"/>
          <w:u w:val="single"/>
        </w:rPr>
        <w:t>Re: Disclosure of Default Service Solicitation Results and Creation of a Default Service Rate Calculation Model</w:t>
      </w:r>
      <w:r w:rsidR="00FC4726" w:rsidRPr="00FC4726">
        <w:rPr>
          <w:sz w:val="26"/>
          <w:szCs w:val="26"/>
        </w:rPr>
        <w:t xml:space="preserve">, issued October 12, </w:t>
      </w:r>
      <w:r w:rsidR="00832997" w:rsidRPr="00FC4726">
        <w:rPr>
          <w:sz w:val="26"/>
          <w:szCs w:val="26"/>
        </w:rPr>
        <w:t>2010,</w:t>
      </w:r>
      <w:r w:rsidR="00FC4726" w:rsidRPr="00FC4726">
        <w:rPr>
          <w:sz w:val="26"/>
          <w:szCs w:val="26"/>
        </w:rPr>
        <w:t xml:space="preserve"> at Docket No. M-2009-2082042.</w:t>
      </w:r>
    </w:p>
    <w:p w14:paraId="151A398B" w14:textId="77777777" w:rsidR="00FC4726" w:rsidRPr="00FC4726" w:rsidRDefault="00FC4726" w:rsidP="00FC4726">
      <w:pPr>
        <w:rPr>
          <w:sz w:val="26"/>
          <w:szCs w:val="26"/>
        </w:rPr>
      </w:pPr>
    </w:p>
    <w:p w14:paraId="44C523E8" w14:textId="77777777" w:rsidR="00457CDF" w:rsidRDefault="00457CDF" w:rsidP="00FC4726">
      <w:pPr>
        <w:rPr>
          <w:sz w:val="26"/>
          <w:szCs w:val="26"/>
        </w:rPr>
      </w:pPr>
    </w:p>
    <w:p w14:paraId="4C737107" w14:textId="77777777" w:rsidR="00832997" w:rsidRDefault="00832997" w:rsidP="00832997">
      <w:pPr>
        <w:ind w:firstLine="720"/>
        <w:rPr>
          <w:sz w:val="26"/>
          <w:szCs w:val="26"/>
        </w:rPr>
      </w:pPr>
    </w:p>
    <w:p w14:paraId="112013F9" w14:textId="77777777" w:rsidR="00832997" w:rsidRDefault="00832997" w:rsidP="00832997">
      <w:pPr>
        <w:ind w:firstLine="720"/>
        <w:rPr>
          <w:sz w:val="26"/>
          <w:szCs w:val="26"/>
        </w:rPr>
      </w:pPr>
    </w:p>
    <w:p w14:paraId="0DB23310" w14:textId="77777777" w:rsidR="00832997" w:rsidRDefault="00832997" w:rsidP="00832997">
      <w:pPr>
        <w:ind w:firstLine="720"/>
        <w:rPr>
          <w:sz w:val="26"/>
          <w:szCs w:val="26"/>
        </w:rPr>
      </w:pPr>
    </w:p>
    <w:p w14:paraId="094E5A68" w14:textId="77777777" w:rsidR="00832997" w:rsidRDefault="00832997" w:rsidP="00832997">
      <w:pPr>
        <w:ind w:firstLine="720"/>
        <w:rPr>
          <w:sz w:val="26"/>
          <w:szCs w:val="26"/>
        </w:rPr>
      </w:pPr>
    </w:p>
    <w:p w14:paraId="5E406345" w14:textId="085D95F4" w:rsidR="002E3F5D" w:rsidRDefault="00FC4726" w:rsidP="00832997">
      <w:pPr>
        <w:ind w:firstLine="720"/>
        <w:rPr>
          <w:sz w:val="26"/>
          <w:szCs w:val="26"/>
        </w:rPr>
      </w:pPr>
      <w:r w:rsidRPr="00FC4726">
        <w:rPr>
          <w:sz w:val="26"/>
          <w:szCs w:val="26"/>
        </w:rPr>
        <w:t xml:space="preserve">Please direct any questions to </w:t>
      </w:r>
      <w:r w:rsidR="006D799B" w:rsidRPr="3B354BAC">
        <w:rPr>
          <w:sz w:val="26"/>
          <w:szCs w:val="26"/>
        </w:rPr>
        <w:t>Darren</w:t>
      </w:r>
      <w:r w:rsidR="000513FC" w:rsidRPr="3B354BAC">
        <w:rPr>
          <w:sz w:val="26"/>
          <w:szCs w:val="26"/>
        </w:rPr>
        <w:t xml:space="preserve"> Gill</w:t>
      </w:r>
      <w:r w:rsidR="00790696" w:rsidRPr="3B354BAC">
        <w:rPr>
          <w:sz w:val="26"/>
          <w:szCs w:val="26"/>
        </w:rPr>
        <w:t>, Deputy Director</w:t>
      </w:r>
      <w:r w:rsidRPr="00FC4726">
        <w:rPr>
          <w:sz w:val="26"/>
          <w:szCs w:val="26"/>
        </w:rPr>
        <w:t>, Bureau of Technical Utility Services, at (717)</w:t>
      </w:r>
      <w:r w:rsidR="006D799B" w:rsidRPr="3B354BAC">
        <w:rPr>
          <w:sz w:val="26"/>
          <w:szCs w:val="26"/>
        </w:rPr>
        <w:t>783</w:t>
      </w:r>
      <w:r w:rsidR="00664D08" w:rsidRPr="3B354BAC">
        <w:rPr>
          <w:sz w:val="26"/>
          <w:szCs w:val="26"/>
        </w:rPr>
        <w:t>-5244</w:t>
      </w:r>
      <w:r w:rsidR="00307DF0">
        <w:rPr>
          <w:sz w:val="26"/>
          <w:szCs w:val="26"/>
        </w:rPr>
        <w:t>.</w:t>
      </w:r>
    </w:p>
    <w:p w14:paraId="3362D515" w14:textId="7F58178D" w:rsidR="00020241" w:rsidRDefault="00020241" w:rsidP="00FC4726">
      <w:pPr>
        <w:rPr>
          <w:sz w:val="26"/>
          <w:szCs w:val="26"/>
        </w:rPr>
      </w:pPr>
    </w:p>
    <w:p w14:paraId="0A778F36" w14:textId="718C7049" w:rsidR="00020241" w:rsidRDefault="00E55F0B" w:rsidP="00FC4726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80CE7F" wp14:editId="6AE1AFBE">
            <wp:simplePos x="0" y="0"/>
            <wp:positionH relativeFrom="column">
              <wp:posOffset>3543300</wp:posOffset>
            </wp:positionH>
            <wp:positionV relativeFrom="paragraph">
              <wp:posOffset>57150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241">
        <w:rPr>
          <w:sz w:val="26"/>
          <w:szCs w:val="26"/>
        </w:rPr>
        <w:tab/>
      </w:r>
      <w:r w:rsidR="00020241">
        <w:rPr>
          <w:sz w:val="26"/>
          <w:szCs w:val="26"/>
        </w:rPr>
        <w:tab/>
      </w:r>
      <w:r w:rsidR="00020241">
        <w:rPr>
          <w:sz w:val="26"/>
          <w:szCs w:val="26"/>
        </w:rPr>
        <w:tab/>
      </w:r>
      <w:r w:rsidR="00020241">
        <w:rPr>
          <w:sz w:val="26"/>
          <w:szCs w:val="26"/>
        </w:rPr>
        <w:tab/>
      </w:r>
      <w:r w:rsidR="00020241">
        <w:rPr>
          <w:sz w:val="26"/>
          <w:szCs w:val="26"/>
        </w:rPr>
        <w:tab/>
      </w:r>
      <w:r w:rsidR="00020241">
        <w:rPr>
          <w:sz w:val="26"/>
          <w:szCs w:val="26"/>
        </w:rPr>
        <w:tab/>
      </w:r>
      <w:r w:rsidR="00020241">
        <w:rPr>
          <w:sz w:val="26"/>
          <w:szCs w:val="26"/>
        </w:rPr>
        <w:tab/>
      </w:r>
      <w:r w:rsidR="00020241">
        <w:rPr>
          <w:sz w:val="26"/>
          <w:szCs w:val="26"/>
        </w:rPr>
        <w:tab/>
        <w:t>Sincerely,</w:t>
      </w:r>
    </w:p>
    <w:p w14:paraId="3C2B51DD" w14:textId="64F05F0E" w:rsidR="00A972EA" w:rsidRDefault="00A972EA" w:rsidP="00FC4726">
      <w:pPr>
        <w:rPr>
          <w:sz w:val="26"/>
          <w:szCs w:val="26"/>
        </w:rPr>
      </w:pPr>
    </w:p>
    <w:p w14:paraId="747B78C5" w14:textId="3FD511DB" w:rsidR="00A972EA" w:rsidRDefault="00A972EA" w:rsidP="00FC4726">
      <w:pPr>
        <w:rPr>
          <w:sz w:val="26"/>
          <w:szCs w:val="26"/>
        </w:rPr>
      </w:pPr>
    </w:p>
    <w:p w14:paraId="6C1AD4CC" w14:textId="5C6298EF" w:rsidR="00A972EA" w:rsidRDefault="00A972EA" w:rsidP="00FC4726">
      <w:pPr>
        <w:rPr>
          <w:sz w:val="26"/>
          <w:szCs w:val="26"/>
        </w:rPr>
      </w:pPr>
    </w:p>
    <w:p w14:paraId="4D91E85B" w14:textId="6AE90412" w:rsidR="00A972EA" w:rsidRDefault="00A972EA" w:rsidP="00FC472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93DF4" w:rsidRPr="00B93DF4">
        <w:rPr>
          <w:sz w:val="26"/>
          <w:szCs w:val="26"/>
        </w:rPr>
        <w:t>Rosemary Chiavetta</w:t>
      </w:r>
    </w:p>
    <w:p w14:paraId="084E20E7" w14:textId="65BBB393" w:rsidR="00B93DF4" w:rsidRDefault="00B93DF4" w:rsidP="00FC472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14:paraId="6CE505E9" w14:textId="2920B0FC" w:rsidR="00D3781B" w:rsidRDefault="00D3781B" w:rsidP="00FC4726">
      <w:pPr>
        <w:rPr>
          <w:sz w:val="26"/>
          <w:szCs w:val="26"/>
        </w:rPr>
      </w:pPr>
    </w:p>
    <w:p w14:paraId="66327867" w14:textId="3B304552" w:rsidR="00D3781B" w:rsidRDefault="00784CED" w:rsidP="00FC4726">
      <w:pPr>
        <w:rPr>
          <w:sz w:val="26"/>
          <w:szCs w:val="26"/>
        </w:rPr>
      </w:pPr>
      <w:r>
        <w:rPr>
          <w:sz w:val="26"/>
          <w:szCs w:val="26"/>
        </w:rPr>
        <w:t>c</w:t>
      </w:r>
      <w:r w:rsidR="00D3781B">
        <w:rPr>
          <w:sz w:val="26"/>
          <w:szCs w:val="26"/>
        </w:rPr>
        <w:t>c:</w:t>
      </w:r>
      <w:r>
        <w:rPr>
          <w:sz w:val="26"/>
          <w:szCs w:val="26"/>
        </w:rPr>
        <w:tab/>
        <w:t>Parties of Record</w:t>
      </w:r>
    </w:p>
    <w:p w14:paraId="45E02112" w14:textId="5E6DF4A3" w:rsidR="00784CED" w:rsidRDefault="00784CED" w:rsidP="00FC4726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7A38CC">
        <w:rPr>
          <w:sz w:val="26"/>
          <w:szCs w:val="26"/>
        </w:rPr>
        <w:t xml:space="preserve">Kimberly </w:t>
      </w:r>
      <w:proofErr w:type="spellStart"/>
      <w:r w:rsidR="007A38CC">
        <w:rPr>
          <w:sz w:val="26"/>
          <w:szCs w:val="26"/>
        </w:rPr>
        <w:t>Klo</w:t>
      </w:r>
      <w:r w:rsidR="0034639A">
        <w:rPr>
          <w:sz w:val="26"/>
          <w:szCs w:val="26"/>
        </w:rPr>
        <w:t>ck</w:t>
      </w:r>
      <w:proofErr w:type="spellEnd"/>
    </w:p>
    <w:p w14:paraId="3B4EEF8D" w14:textId="40ADDE22" w:rsidR="0034639A" w:rsidRPr="004F64DE" w:rsidRDefault="0034639A" w:rsidP="00FC4726">
      <w:pPr>
        <w:rPr>
          <w:sz w:val="26"/>
          <w:szCs w:val="26"/>
        </w:rPr>
      </w:pPr>
      <w:r>
        <w:rPr>
          <w:sz w:val="26"/>
          <w:szCs w:val="26"/>
        </w:rPr>
        <w:tab/>
        <w:t>Benjamin Chee</w:t>
      </w:r>
    </w:p>
    <w:sectPr w:rsidR="0034639A" w:rsidRPr="004F64DE" w:rsidSect="005C6549">
      <w:footerReference w:type="even" r:id="rId11"/>
      <w:footerReference w:type="default" r:id="rId12"/>
      <w:type w:val="continuous"/>
      <w:pgSz w:w="12240" w:h="15840"/>
      <w:pgMar w:top="504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3080" w14:textId="77777777" w:rsidR="00A83CDA" w:rsidRDefault="00A83CDA">
      <w:r>
        <w:separator/>
      </w:r>
    </w:p>
  </w:endnote>
  <w:endnote w:type="continuationSeparator" w:id="0">
    <w:p w14:paraId="589261B0" w14:textId="77777777" w:rsidR="00A83CDA" w:rsidRDefault="00A83CDA">
      <w:r>
        <w:continuationSeparator/>
      </w:r>
    </w:p>
  </w:endnote>
  <w:endnote w:type="continuationNotice" w:id="1">
    <w:p w14:paraId="489928E0" w14:textId="77777777" w:rsidR="00A83CDA" w:rsidRDefault="00A83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2513" w14:textId="77777777" w:rsidR="00A83CDA" w:rsidRDefault="00A83CDA">
      <w:r>
        <w:separator/>
      </w:r>
    </w:p>
  </w:footnote>
  <w:footnote w:type="continuationSeparator" w:id="0">
    <w:p w14:paraId="3FD2A9A4" w14:textId="77777777" w:rsidR="00A83CDA" w:rsidRDefault="00A83CDA">
      <w:r>
        <w:continuationSeparator/>
      </w:r>
    </w:p>
  </w:footnote>
  <w:footnote w:type="continuationNotice" w:id="1">
    <w:p w14:paraId="401AA407" w14:textId="77777777" w:rsidR="00A83CDA" w:rsidRDefault="00A83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226"/>
    <w:rsid w:val="00020241"/>
    <w:rsid w:val="00021309"/>
    <w:rsid w:val="00025E6C"/>
    <w:rsid w:val="00030A1E"/>
    <w:rsid w:val="000377B1"/>
    <w:rsid w:val="000513FC"/>
    <w:rsid w:val="0006058D"/>
    <w:rsid w:val="00067F4D"/>
    <w:rsid w:val="00082B3C"/>
    <w:rsid w:val="000846F6"/>
    <w:rsid w:val="000B3976"/>
    <w:rsid w:val="000C0721"/>
    <w:rsid w:val="000C718C"/>
    <w:rsid w:val="000E1931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A6342"/>
    <w:rsid w:val="001B3A81"/>
    <w:rsid w:val="001C34D1"/>
    <w:rsid w:val="001D37A3"/>
    <w:rsid w:val="001E1BF3"/>
    <w:rsid w:val="001F2BC6"/>
    <w:rsid w:val="002229C3"/>
    <w:rsid w:val="0022598F"/>
    <w:rsid w:val="002630D7"/>
    <w:rsid w:val="002655BE"/>
    <w:rsid w:val="00272AC3"/>
    <w:rsid w:val="002746E4"/>
    <w:rsid w:val="0028325A"/>
    <w:rsid w:val="0029471C"/>
    <w:rsid w:val="002A6DAF"/>
    <w:rsid w:val="002C179C"/>
    <w:rsid w:val="002D576B"/>
    <w:rsid w:val="002E0E41"/>
    <w:rsid w:val="002E3F5D"/>
    <w:rsid w:val="002E4A14"/>
    <w:rsid w:val="002F0138"/>
    <w:rsid w:val="002F2A55"/>
    <w:rsid w:val="002F55B1"/>
    <w:rsid w:val="00304653"/>
    <w:rsid w:val="003074C3"/>
    <w:rsid w:val="00307DF0"/>
    <w:rsid w:val="00340F5E"/>
    <w:rsid w:val="0034639A"/>
    <w:rsid w:val="003569E8"/>
    <w:rsid w:val="00372134"/>
    <w:rsid w:val="00385CA5"/>
    <w:rsid w:val="003F5E2C"/>
    <w:rsid w:val="00405657"/>
    <w:rsid w:val="00407FC8"/>
    <w:rsid w:val="00412231"/>
    <w:rsid w:val="0042393C"/>
    <w:rsid w:val="00457CDF"/>
    <w:rsid w:val="00460BEE"/>
    <w:rsid w:val="00474D6A"/>
    <w:rsid w:val="00482B3F"/>
    <w:rsid w:val="004A3F07"/>
    <w:rsid w:val="004B26E9"/>
    <w:rsid w:val="004C090E"/>
    <w:rsid w:val="004C4A5A"/>
    <w:rsid w:val="004D2698"/>
    <w:rsid w:val="004D57EC"/>
    <w:rsid w:val="004E4E80"/>
    <w:rsid w:val="004F64DE"/>
    <w:rsid w:val="004F6D6D"/>
    <w:rsid w:val="0051639C"/>
    <w:rsid w:val="00525983"/>
    <w:rsid w:val="0053510B"/>
    <w:rsid w:val="00543B09"/>
    <w:rsid w:val="005578CC"/>
    <w:rsid w:val="00561441"/>
    <w:rsid w:val="005A793F"/>
    <w:rsid w:val="005C6549"/>
    <w:rsid w:val="005D1473"/>
    <w:rsid w:val="005E1226"/>
    <w:rsid w:val="005E25C5"/>
    <w:rsid w:val="005E285D"/>
    <w:rsid w:val="00602685"/>
    <w:rsid w:val="006439A8"/>
    <w:rsid w:val="006458B1"/>
    <w:rsid w:val="00664D08"/>
    <w:rsid w:val="00673B70"/>
    <w:rsid w:val="006755C0"/>
    <w:rsid w:val="00685561"/>
    <w:rsid w:val="006930F2"/>
    <w:rsid w:val="006D799B"/>
    <w:rsid w:val="006E36D3"/>
    <w:rsid w:val="006E5DCC"/>
    <w:rsid w:val="007105E4"/>
    <w:rsid w:val="0071154F"/>
    <w:rsid w:val="0071271A"/>
    <w:rsid w:val="00717C2B"/>
    <w:rsid w:val="00717D64"/>
    <w:rsid w:val="00725BB9"/>
    <w:rsid w:val="007617B1"/>
    <w:rsid w:val="0078185C"/>
    <w:rsid w:val="00784CED"/>
    <w:rsid w:val="00790696"/>
    <w:rsid w:val="00794CF5"/>
    <w:rsid w:val="007A3266"/>
    <w:rsid w:val="007A38CC"/>
    <w:rsid w:val="007A69A2"/>
    <w:rsid w:val="007C085F"/>
    <w:rsid w:val="007F7263"/>
    <w:rsid w:val="0081537D"/>
    <w:rsid w:val="00832997"/>
    <w:rsid w:val="00842DAD"/>
    <w:rsid w:val="0087373E"/>
    <w:rsid w:val="008750DB"/>
    <w:rsid w:val="0088179E"/>
    <w:rsid w:val="008A1A22"/>
    <w:rsid w:val="008B01C9"/>
    <w:rsid w:val="008B567D"/>
    <w:rsid w:val="008D1C76"/>
    <w:rsid w:val="00900881"/>
    <w:rsid w:val="00900BAF"/>
    <w:rsid w:val="00901DFF"/>
    <w:rsid w:val="009203BE"/>
    <w:rsid w:val="00934FA1"/>
    <w:rsid w:val="00937AC0"/>
    <w:rsid w:val="009411C3"/>
    <w:rsid w:val="00943407"/>
    <w:rsid w:val="00946EC5"/>
    <w:rsid w:val="00951DAE"/>
    <w:rsid w:val="009779E0"/>
    <w:rsid w:val="009833D1"/>
    <w:rsid w:val="00985242"/>
    <w:rsid w:val="009924CA"/>
    <w:rsid w:val="00996745"/>
    <w:rsid w:val="009A2860"/>
    <w:rsid w:val="009B23D8"/>
    <w:rsid w:val="009C2DDA"/>
    <w:rsid w:val="009C5DC4"/>
    <w:rsid w:val="009C7AA5"/>
    <w:rsid w:val="009D3F61"/>
    <w:rsid w:val="009E40EC"/>
    <w:rsid w:val="009E7344"/>
    <w:rsid w:val="009F5F66"/>
    <w:rsid w:val="00A14087"/>
    <w:rsid w:val="00A16325"/>
    <w:rsid w:val="00A35F64"/>
    <w:rsid w:val="00A53EAC"/>
    <w:rsid w:val="00A630E4"/>
    <w:rsid w:val="00A81E4B"/>
    <w:rsid w:val="00A83CDA"/>
    <w:rsid w:val="00A972EA"/>
    <w:rsid w:val="00AA12A9"/>
    <w:rsid w:val="00AB39BF"/>
    <w:rsid w:val="00AF0E94"/>
    <w:rsid w:val="00AF3C4A"/>
    <w:rsid w:val="00B05141"/>
    <w:rsid w:val="00B21813"/>
    <w:rsid w:val="00B2298A"/>
    <w:rsid w:val="00B40916"/>
    <w:rsid w:val="00B64EDB"/>
    <w:rsid w:val="00B659CF"/>
    <w:rsid w:val="00B75046"/>
    <w:rsid w:val="00B83C24"/>
    <w:rsid w:val="00B93DF4"/>
    <w:rsid w:val="00BA3C3D"/>
    <w:rsid w:val="00BC574C"/>
    <w:rsid w:val="00BE47D7"/>
    <w:rsid w:val="00BE4A72"/>
    <w:rsid w:val="00BE5119"/>
    <w:rsid w:val="00BE6D93"/>
    <w:rsid w:val="00C0143A"/>
    <w:rsid w:val="00C10A69"/>
    <w:rsid w:val="00C13858"/>
    <w:rsid w:val="00C64E1B"/>
    <w:rsid w:val="00C64ED9"/>
    <w:rsid w:val="00C66F5D"/>
    <w:rsid w:val="00C702B8"/>
    <w:rsid w:val="00C74A51"/>
    <w:rsid w:val="00C77F29"/>
    <w:rsid w:val="00C90506"/>
    <w:rsid w:val="00C91484"/>
    <w:rsid w:val="00CA25AF"/>
    <w:rsid w:val="00CA27EE"/>
    <w:rsid w:val="00CA357A"/>
    <w:rsid w:val="00CB5738"/>
    <w:rsid w:val="00CE7636"/>
    <w:rsid w:val="00CF047C"/>
    <w:rsid w:val="00CF290E"/>
    <w:rsid w:val="00CF2BDD"/>
    <w:rsid w:val="00D17A9E"/>
    <w:rsid w:val="00D205A5"/>
    <w:rsid w:val="00D2288A"/>
    <w:rsid w:val="00D24C04"/>
    <w:rsid w:val="00D2666E"/>
    <w:rsid w:val="00D365AD"/>
    <w:rsid w:val="00D3781B"/>
    <w:rsid w:val="00D4351D"/>
    <w:rsid w:val="00D627BA"/>
    <w:rsid w:val="00D725FE"/>
    <w:rsid w:val="00D901A3"/>
    <w:rsid w:val="00DA096B"/>
    <w:rsid w:val="00DC4399"/>
    <w:rsid w:val="00DD678C"/>
    <w:rsid w:val="00DE3F29"/>
    <w:rsid w:val="00E118E3"/>
    <w:rsid w:val="00E24D3E"/>
    <w:rsid w:val="00E26004"/>
    <w:rsid w:val="00E31181"/>
    <w:rsid w:val="00E33448"/>
    <w:rsid w:val="00E349DA"/>
    <w:rsid w:val="00E36AF6"/>
    <w:rsid w:val="00E40E4D"/>
    <w:rsid w:val="00E5143A"/>
    <w:rsid w:val="00E55F0B"/>
    <w:rsid w:val="00E5623F"/>
    <w:rsid w:val="00E562A9"/>
    <w:rsid w:val="00E653CD"/>
    <w:rsid w:val="00E86206"/>
    <w:rsid w:val="00E94CE9"/>
    <w:rsid w:val="00EB4DF4"/>
    <w:rsid w:val="00ED1FA2"/>
    <w:rsid w:val="00EF5F20"/>
    <w:rsid w:val="00F001A3"/>
    <w:rsid w:val="00F4113E"/>
    <w:rsid w:val="00F66636"/>
    <w:rsid w:val="00F7094C"/>
    <w:rsid w:val="00F878D4"/>
    <w:rsid w:val="00F90146"/>
    <w:rsid w:val="00FA0E37"/>
    <w:rsid w:val="00FB61E7"/>
    <w:rsid w:val="00FC4726"/>
    <w:rsid w:val="00FD5D71"/>
    <w:rsid w:val="00FD77D2"/>
    <w:rsid w:val="00FF14DE"/>
    <w:rsid w:val="191B253E"/>
    <w:rsid w:val="2351B6DE"/>
    <w:rsid w:val="3B354BAC"/>
    <w:rsid w:val="6A5A8DFD"/>
    <w:rsid w:val="7EE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F82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2021-07-29T15:34:00Z</dcterms:created>
  <dcterms:modified xsi:type="dcterms:W3CDTF">2021-07-29T15:34:00Z</dcterms:modified>
</cp:coreProperties>
</file>