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79593" w14:textId="77777777" w:rsidR="00BD7216" w:rsidRPr="00BD7216" w:rsidRDefault="00BD7216" w:rsidP="00BD7216">
      <w:pPr>
        <w:spacing w:after="0" w:line="240" w:lineRule="auto"/>
        <w:rPr>
          <w:rFonts w:ascii="Times New Roman" w:eastAsia="Times New Roman" w:hAnsi="Times New Roman" w:cs="Times New Roman"/>
          <w:i/>
          <w:iCs/>
          <w:sz w:val="24"/>
          <w:szCs w:val="24"/>
        </w:rPr>
      </w:pPr>
      <w:r w:rsidRPr="00BD7216">
        <w:rPr>
          <w:rFonts w:ascii="Times New Roman" w:eastAsia="Times New Roman" w:hAnsi="Times New Roman" w:cs="Times New Roman"/>
          <w:i/>
          <w:iCs/>
          <w:sz w:val="24"/>
          <w:szCs w:val="24"/>
        </w:rPr>
        <w:t>Via electronic service only due to Emergency Order at M-2020-3019262</w:t>
      </w:r>
    </w:p>
    <w:p w14:paraId="606BADCE" w14:textId="77777777" w:rsidR="00BD7216" w:rsidRDefault="00BD7216" w:rsidP="00BD7216">
      <w:pPr>
        <w:spacing w:after="0" w:line="240" w:lineRule="auto"/>
        <w:jc w:val="center"/>
        <w:rPr>
          <w:rFonts w:ascii="Times New Roman" w:eastAsia="Times New Roman" w:hAnsi="Times New Roman" w:cs="Times New Roman"/>
          <w:b/>
          <w:sz w:val="24"/>
          <w:szCs w:val="24"/>
        </w:rPr>
      </w:pPr>
    </w:p>
    <w:p w14:paraId="64C28238" w14:textId="78E0BAD0" w:rsidR="00BD7216" w:rsidRPr="00BD7216" w:rsidRDefault="00BD7216" w:rsidP="00BD7216">
      <w:pPr>
        <w:spacing w:after="0" w:line="240" w:lineRule="auto"/>
        <w:jc w:val="center"/>
        <w:rPr>
          <w:rFonts w:ascii="Times New Roman" w:eastAsia="Times New Roman" w:hAnsi="Times New Roman" w:cs="Times New Roman"/>
          <w:b/>
          <w:sz w:val="24"/>
          <w:szCs w:val="24"/>
        </w:rPr>
      </w:pPr>
      <w:r w:rsidRPr="00BD7216">
        <w:rPr>
          <w:rFonts w:ascii="Times New Roman" w:eastAsia="Times New Roman" w:hAnsi="Times New Roman" w:cs="Times New Roman"/>
          <w:b/>
          <w:sz w:val="24"/>
          <w:szCs w:val="24"/>
        </w:rPr>
        <w:t>BEFORE THE</w:t>
      </w:r>
    </w:p>
    <w:p w14:paraId="150A7AF5" w14:textId="77777777" w:rsidR="00BD7216" w:rsidRPr="00BD7216" w:rsidRDefault="00BD7216" w:rsidP="00BD7216">
      <w:pPr>
        <w:spacing w:after="0" w:line="240" w:lineRule="auto"/>
        <w:jc w:val="center"/>
        <w:rPr>
          <w:rFonts w:ascii="Times New Roman" w:eastAsia="Times New Roman" w:hAnsi="Times New Roman" w:cs="Times New Roman"/>
          <w:b/>
          <w:sz w:val="24"/>
          <w:szCs w:val="24"/>
        </w:rPr>
      </w:pPr>
      <w:r w:rsidRPr="00BD7216">
        <w:rPr>
          <w:rFonts w:ascii="Times New Roman" w:eastAsia="Times New Roman" w:hAnsi="Times New Roman" w:cs="Times New Roman"/>
          <w:b/>
          <w:sz w:val="24"/>
          <w:szCs w:val="24"/>
        </w:rPr>
        <w:t>PENNSYLVANIA PUBLIC UTILITY COMMISSION</w:t>
      </w:r>
    </w:p>
    <w:p w14:paraId="4E1BCFF6" w14:textId="77777777" w:rsidR="00BD7216" w:rsidRPr="00BD7216" w:rsidRDefault="00BD7216" w:rsidP="00BD7216">
      <w:pPr>
        <w:spacing w:after="0" w:line="240" w:lineRule="auto"/>
        <w:jc w:val="center"/>
        <w:rPr>
          <w:rFonts w:ascii="Times New Roman" w:eastAsia="Times New Roman" w:hAnsi="Times New Roman" w:cs="Times New Roman"/>
          <w:b/>
          <w:sz w:val="24"/>
          <w:szCs w:val="24"/>
        </w:rPr>
      </w:pPr>
    </w:p>
    <w:p w14:paraId="1C05EABC" w14:textId="77777777" w:rsidR="00BD7216" w:rsidRPr="00BD7216" w:rsidRDefault="00BD7216" w:rsidP="00BD7216">
      <w:pPr>
        <w:spacing w:after="0" w:line="240" w:lineRule="auto"/>
        <w:jc w:val="center"/>
        <w:rPr>
          <w:rFonts w:ascii="Times New Roman" w:eastAsia="Times New Roman" w:hAnsi="Times New Roman" w:cs="Times New Roman"/>
          <w:b/>
          <w:sz w:val="24"/>
          <w:szCs w:val="24"/>
        </w:rPr>
      </w:pPr>
    </w:p>
    <w:p w14:paraId="2A0AE406" w14:textId="77777777" w:rsidR="00BD7216" w:rsidRPr="00BD7216" w:rsidRDefault="00BD7216" w:rsidP="00BD7216">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5"/>
        <w:gridCol w:w="532"/>
        <w:gridCol w:w="4493"/>
      </w:tblGrid>
      <w:tr w:rsidR="004B085E" w:rsidRPr="00BD7216" w14:paraId="28C438F9" w14:textId="77777777" w:rsidTr="00B51F3F">
        <w:tc>
          <w:tcPr>
            <w:tcW w:w="4335" w:type="dxa"/>
            <w:tcBorders>
              <w:top w:val="nil"/>
              <w:left w:val="nil"/>
              <w:bottom w:val="nil"/>
              <w:right w:val="nil"/>
            </w:tcBorders>
            <w:shd w:val="clear" w:color="auto" w:fill="auto"/>
          </w:tcPr>
          <w:p w14:paraId="714405E9" w14:textId="77777777" w:rsidR="004B085E" w:rsidRPr="00BD7216" w:rsidRDefault="004B085E" w:rsidP="00B51F3F">
            <w:pPr>
              <w:spacing w:after="0" w:line="240" w:lineRule="auto"/>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Pennsylvania Public Utility Commission</w:t>
            </w:r>
          </w:p>
          <w:p w14:paraId="59A3AA2A" w14:textId="77777777" w:rsidR="004B085E" w:rsidRPr="00BD7216" w:rsidRDefault="004B085E" w:rsidP="00B51F3F">
            <w:pPr>
              <w:spacing w:after="0" w:line="240" w:lineRule="auto"/>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Office of Consumer Advocate</w:t>
            </w:r>
          </w:p>
          <w:p w14:paraId="76C3E419" w14:textId="77777777" w:rsidR="004B085E" w:rsidRPr="00BD7216" w:rsidRDefault="004B085E" w:rsidP="00B51F3F">
            <w:pPr>
              <w:spacing w:after="0" w:line="240" w:lineRule="auto"/>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 xml:space="preserve">Office of Small Business Advocate </w:t>
            </w:r>
          </w:p>
          <w:p w14:paraId="541280ED" w14:textId="77777777" w:rsidR="004B085E" w:rsidRPr="00BD7216" w:rsidRDefault="004B085E" w:rsidP="00B51F3F">
            <w:pPr>
              <w:spacing w:after="0" w:line="240" w:lineRule="auto"/>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Columbia Industrial Intervenors</w:t>
            </w:r>
          </w:p>
          <w:p w14:paraId="64E8E906" w14:textId="77777777" w:rsidR="004B085E" w:rsidRPr="00BD7216" w:rsidRDefault="004B085E" w:rsidP="00B51F3F">
            <w:pPr>
              <w:spacing w:after="0" w:line="240" w:lineRule="auto"/>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 xml:space="preserve">Pennsylvania State University </w:t>
            </w:r>
          </w:p>
          <w:p w14:paraId="56407EB8" w14:textId="77777777" w:rsidR="004B085E" w:rsidRPr="00BD7216" w:rsidRDefault="004B085E" w:rsidP="00B51F3F">
            <w:pPr>
              <w:spacing w:after="0" w:line="240" w:lineRule="auto"/>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Richard C. Culbertson</w:t>
            </w:r>
          </w:p>
          <w:p w14:paraId="034A3622" w14:textId="77777777" w:rsidR="004B085E" w:rsidRPr="00BD7216" w:rsidRDefault="004B085E" w:rsidP="00B51F3F">
            <w:pPr>
              <w:spacing w:after="0" w:line="240" w:lineRule="auto"/>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Ronald Lamb</w:t>
            </w:r>
          </w:p>
          <w:p w14:paraId="510B6F4C" w14:textId="77777777" w:rsidR="004B085E" w:rsidRPr="00BD7216" w:rsidRDefault="004B085E" w:rsidP="00B51F3F">
            <w:pPr>
              <w:spacing w:after="0" w:line="240" w:lineRule="auto"/>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ab/>
            </w:r>
          </w:p>
          <w:p w14:paraId="3EB99240" w14:textId="77777777" w:rsidR="004B085E" w:rsidRPr="00BD7216" w:rsidRDefault="004B085E" w:rsidP="00B51F3F">
            <w:pPr>
              <w:spacing w:after="0" w:line="240" w:lineRule="auto"/>
              <w:ind w:left="720"/>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 xml:space="preserve">v. </w:t>
            </w:r>
          </w:p>
          <w:p w14:paraId="702C7159" w14:textId="77777777" w:rsidR="004B085E" w:rsidRPr="00BD7216" w:rsidRDefault="004B085E" w:rsidP="00B51F3F">
            <w:pPr>
              <w:spacing w:after="0" w:line="240" w:lineRule="auto"/>
              <w:rPr>
                <w:rFonts w:ascii="Times New Roman" w:eastAsia="Times New Roman" w:hAnsi="Times New Roman" w:cs="Times New Roman"/>
                <w:sz w:val="24"/>
                <w:szCs w:val="24"/>
              </w:rPr>
            </w:pPr>
          </w:p>
          <w:p w14:paraId="740543D6" w14:textId="77777777" w:rsidR="004B085E" w:rsidRPr="00BD7216" w:rsidRDefault="004B085E" w:rsidP="00B51F3F">
            <w:pPr>
              <w:spacing w:after="0" w:line="240" w:lineRule="auto"/>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Columbia Gas of Pennsylvania, Inc.</w:t>
            </w:r>
          </w:p>
          <w:p w14:paraId="09086726" w14:textId="77777777" w:rsidR="004B085E" w:rsidRPr="00BD7216" w:rsidRDefault="004B085E" w:rsidP="00B51F3F">
            <w:pPr>
              <w:spacing w:after="0" w:line="240" w:lineRule="auto"/>
              <w:rPr>
                <w:rFonts w:ascii="Times New Roman" w:eastAsia="Times New Roman" w:hAnsi="Times New Roman" w:cs="Times New Roman"/>
                <w:sz w:val="24"/>
                <w:szCs w:val="24"/>
              </w:rPr>
            </w:pPr>
          </w:p>
        </w:tc>
        <w:tc>
          <w:tcPr>
            <w:tcW w:w="532" w:type="dxa"/>
            <w:tcBorders>
              <w:top w:val="nil"/>
              <w:left w:val="nil"/>
              <w:bottom w:val="nil"/>
              <w:right w:val="nil"/>
            </w:tcBorders>
            <w:shd w:val="clear" w:color="auto" w:fill="auto"/>
          </w:tcPr>
          <w:p w14:paraId="2269E0C4" w14:textId="77777777" w:rsidR="004B085E" w:rsidRPr="00BD7216" w:rsidRDefault="004B085E" w:rsidP="00B51F3F">
            <w:pPr>
              <w:spacing w:after="0" w:line="240" w:lineRule="auto"/>
              <w:jc w:val="center"/>
              <w:rPr>
                <w:rFonts w:ascii="Times New Roman" w:eastAsia="Times New Roman" w:hAnsi="Times New Roman" w:cs="Times New Roman"/>
                <w:b/>
                <w:sz w:val="24"/>
                <w:szCs w:val="24"/>
              </w:rPr>
            </w:pPr>
            <w:r w:rsidRPr="00BD7216">
              <w:rPr>
                <w:rFonts w:ascii="Times New Roman" w:eastAsia="Times New Roman" w:hAnsi="Times New Roman" w:cs="Times New Roman"/>
                <w:b/>
                <w:sz w:val="24"/>
                <w:szCs w:val="24"/>
              </w:rPr>
              <w:t>:</w:t>
            </w:r>
            <w:r w:rsidRPr="00BD7216">
              <w:rPr>
                <w:rFonts w:ascii="Times New Roman" w:eastAsia="Times New Roman" w:hAnsi="Times New Roman" w:cs="Times New Roman"/>
                <w:b/>
                <w:sz w:val="24"/>
                <w:szCs w:val="24"/>
              </w:rPr>
              <w:br/>
              <w:t>:</w:t>
            </w:r>
            <w:r w:rsidRPr="00BD7216">
              <w:rPr>
                <w:rFonts w:ascii="Times New Roman" w:eastAsia="Times New Roman" w:hAnsi="Times New Roman" w:cs="Times New Roman"/>
                <w:b/>
                <w:sz w:val="24"/>
                <w:szCs w:val="24"/>
              </w:rPr>
              <w:br/>
              <w:t>:</w:t>
            </w:r>
            <w:r w:rsidRPr="00BD7216">
              <w:rPr>
                <w:rFonts w:ascii="Times New Roman" w:eastAsia="Times New Roman" w:hAnsi="Times New Roman" w:cs="Times New Roman"/>
                <w:b/>
                <w:sz w:val="24"/>
                <w:szCs w:val="24"/>
              </w:rPr>
              <w:br/>
              <w:t>:</w:t>
            </w:r>
            <w:r w:rsidRPr="00BD7216">
              <w:rPr>
                <w:rFonts w:ascii="Times New Roman" w:eastAsia="Times New Roman" w:hAnsi="Times New Roman" w:cs="Times New Roman"/>
                <w:b/>
                <w:sz w:val="24"/>
                <w:szCs w:val="24"/>
              </w:rPr>
              <w:br/>
              <w:t>:</w:t>
            </w:r>
          </w:p>
          <w:p w14:paraId="52E08F60" w14:textId="77777777" w:rsidR="004B085E" w:rsidRPr="00BD7216" w:rsidRDefault="004B085E" w:rsidP="00B51F3F">
            <w:pPr>
              <w:spacing w:after="0" w:line="240" w:lineRule="auto"/>
              <w:jc w:val="center"/>
              <w:rPr>
                <w:rFonts w:ascii="Times New Roman" w:eastAsia="Times New Roman" w:hAnsi="Times New Roman" w:cs="Times New Roman"/>
                <w:b/>
                <w:sz w:val="24"/>
                <w:szCs w:val="24"/>
              </w:rPr>
            </w:pPr>
            <w:r w:rsidRPr="00BD7216">
              <w:rPr>
                <w:rFonts w:ascii="Times New Roman" w:eastAsia="Times New Roman" w:hAnsi="Times New Roman" w:cs="Times New Roman"/>
                <w:b/>
                <w:sz w:val="24"/>
                <w:szCs w:val="24"/>
              </w:rPr>
              <w:t>:</w:t>
            </w:r>
          </w:p>
          <w:p w14:paraId="0BE93D5B" w14:textId="77777777" w:rsidR="004B085E" w:rsidRPr="00BD7216" w:rsidRDefault="004B085E" w:rsidP="00B51F3F">
            <w:pPr>
              <w:spacing w:after="0" w:line="240" w:lineRule="auto"/>
              <w:jc w:val="center"/>
              <w:rPr>
                <w:rFonts w:ascii="Times New Roman" w:eastAsia="Times New Roman" w:hAnsi="Times New Roman" w:cs="Times New Roman"/>
                <w:b/>
                <w:sz w:val="24"/>
                <w:szCs w:val="24"/>
              </w:rPr>
            </w:pPr>
            <w:r w:rsidRPr="00BD7216">
              <w:rPr>
                <w:rFonts w:ascii="Times New Roman" w:eastAsia="Times New Roman" w:hAnsi="Times New Roman" w:cs="Times New Roman"/>
                <w:b/>
                <w:sz w:val="24"/>
                <w:szCs w:val="24"/>
              </w:rPr>
              <w:t>:</w:t>
            </w:r>
          </w:p>
          <w:p w14:paraId="0DE3799E" w14:textId="77777777" w:rsidR="004B085E" w:rsidRPr="00BD7216" w:rsidRDefault="004B085E" w:rsidP="00B51F3F">
            <w:pPr>
              <w:spacing w:after="0" w:line="240" w:lineRule="auto"/>
              <w:jc w:val="center"/>
              <w:rPr>
                <w:rFonts w:ascii="Times New Roman" w:eastAsia="Times New Roman" w:hAnsi="Times New Roman" w:cs="Times New Roman"/>
                <w:b/>
                <w:sz w:val="24"/>
                <w:szCs w:val="24"/>
              </w:rPr>
            </w:pPr>
            <w:r w:rsidRPr="00BD7216">
              <w:rPr>
                <w:rFonts w:ascii="Times New Roman" w:eastAsia="Times New Roman" w:hAnsi="Times New Roman" w:cs="Times New Roman"/>
                <w:b/>
                <w:sz w:val="24"/>
                <w:szCs w:val="24"/>
              </w:rPr>
              <w:t>:</w:t>
            </w:r>
          </w:p>
          <w:p w14:paraId="6ABD66A8" w14:textId="77777777" w:rsidR="004B085E" w:rsidRPr="00BD7216" w:rsidRDefault="004B085E" w:rsidP="00B51F3F">
            <w:pPr>
              <w:spacing w:after="0" w:line="240" w:lineRule="auto"/>
              <w:jc w:val="center"/>
              <w:rPr>
                <w:rFonts w:ascii="Times New Roman" w:eastAsia="Times New Roman" w:hAnsi="Times New Roman" w:cs="Times New Roman"/>
                <w:b/>
                <w:sz w:val="24"/>
                <w:szCs w:val="24"/>
              </w:rPr>
            </w:pPr>
          </w:p>
        </w:tc>
        <w:tc>
          <w:tcPr>
            <w:tcW w:w="4493" w:type="dxa"/>
            <w:tcBorders>
              <w:top w:val="nil"/>
              <w:left w:val="nil"/>
              <w:bottom w:val="nil"/>
              <w:right w:val="nil"/>
            </w:tcBorders>
            <w:shd w:val="clear" w:color="auto" w:fill="auto"/>
          </w:tcPr>
          <w:p w14:paraId="7F182713" w14:textId="77777777" w:rsidR="004B085E" w:rsidRPr="00BD7216" w:rsidRDefault="004B085E" w:rsidP="00B51F3F">
            <w:pPr>
              <w:spacing w:after="0" w:line="240" w:lineRule="auto"/>
              <w:rPr>
                <w:rFonts w:ascii="Times New Roman" w:eastAsia="Times New Roman" w:hAnsi="Times New Roman" w:cs="Times New Roman"/>
                <w:bCs/>
                <w:color w:val="000000"/>
                <w:sz w:val="24"/>
                <w:szCs w:val="24"/>
              </w:rPr>
            </w:pPr>
            <w:r w:rsidRPr="00BD7216">
              <w:rPr>
                <w:rFonts w:ascii="Times New Roman" w:eastAsia="Times New Roman" w:hAnsi="Times New Roman" w:cs="Times New Roman"/>
                <w:sz w:val="24"/>
                <w:szCs w:val="24"/>
              </w:rPr>
              <w:t xml:space="preserve">Docket No. </w:t>
            </w:r>
            <w:r w:rsidRPr="00BD7216">
              <w:rPr>
                <w:rFonts w:ascii="Times New Roman" w:eastAsia="Times New Roman" w:hAnsi="Times New Roman" w:cs="Times New Roman"/>
                <w:sz w:val="24"/>
                <w:szCs w:val="24"/>
              </w:rPr>
              <w:tab/>
              <w:t xml:space="preserve">R-2021-3024296 </w:t>
            </w:r>
          </w:p>
          <w:p w14:paraId="5CA00142" w14:textId="77777777" w:rsidR="004B085E" w:rsidRPr="00BD7216" w:rsidRDefault="004B085E" w:rsidP="00B51F3F">
            <w:pPr>
              <w:spacing w:after="0" w:line="240" w:lineRule="auto"/>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 xml:space="preserve">                        C-2021-3025078</w:t>
            </w:r>
          </w:p>
          <w:p w14:paraId="015D1679" w14:textId="77777777" w:rsidR="004B085E" w:rsidRPr="00BD7216" w:rsidRDefault="004B085E" w:rsidP="00B51F3F">
            <w:pPr>
              <w:spacing w:after="0" w:line="240" w:lineRule="auto"/>
              <w:rPr>
                <w:rFonts w:ascii="Times New Roman" w:eastAsia="Times New Roman" w:hAnsi="Times New Roman" w:cs="Times New Roman"/>
                <w:bCs/>
                <w:sz w:val="24"/>
                <w:szCs w:val="24"/>
              </w:rPr>
            </w:pPr>
            <w:r w:rsidRPr="00BD7216">
              <w:rPr>
                <w:rFonts w:ascii="Times New Roman" w:eastAsia="Times New Roman" w:hAnsi="Times New Roman" w:cs="Times New Roman"/>
                <w:bCs/>
                <w:sz w:val="24"/>
                <w:szCs w:val="24"/>
              </w:rPr>
              <w:t xml:space="preserve">                        C-2021-</w:t>
            </w:r>
          </w:p>
          <w:p w14:paraId="6B33DD19" w14:textId="77777777" w:rsidR="004B085E" w:rsidRPr="00BD7216" w:rsidRDefault="004B085E" w:rsidP="00B51F3F">
            <w:pPr>
              <w:spacing w:after="0" w:line="240" w:lineRule="auto"/>
              <w:rPr>
                <w:rFonts w:ascii="Times New Roman" w:eastAsia="Times New Roman" w:hAnsi="Times New Roman" w:cs="Times New Roman"/>
                <w:bCs/>
                <w:sz w:val="24"/>
                <w:szCs w:val="24"/>
              </w:rPr>
            </w:pPr>
            <w:r w:rsidRPr="00BD7216">
              <w:rPr>
                <w:rFonts w:ascii="Times New Roman" w:eastAsia="Times New Roman" w:hAnsi="Times New Roman" w:cs="Times New Roman"/>
                <w:bCs/>
                <w:sz w:val="24"/>
                <w:szCs w:val="24"/>
              </w:rPr>
              <w:t xml:space="preserve">                        C-2021-3025600</w:t>
            </w:r>
          </w:p>
          <w:p w14:paraId="3FB5EA51" w14:textId="77777777" w:rsidR="004B085E" w:rsidRPr="00BD7216" w:rsidRDefault="004B085E" w:rsidP="00B51F3F">
            <w:pPr>
              <w:spacing w:after="0" w:line="240" w:lineRule="auto"/>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 xml:space="preserve">                        C-2021-3025775</w:t>
            </w:r>
          </w:p>
          <w:p w14:paraId="40EAE989" w14:textId="77777777" w:rsidR="004B085E" w:rsidRPr="00BD7216" w:rsidRDefault="004B085E" w:rsidP="00B51F3F">
            <w:pPr>
              <w:spacing w:after="0" w:line="240" w:lineRule="auto"/>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 xml:space="preserve">                        C-2021-3026054</w:t>
            </w:r>
          </w:p>
          <w:p w14:paraId="0F0E0AE2" w14:textId="77777777" w:rsidR="004B085E" w:rsidRPr="00BD7216" w:rsidRDefault="004B085E" w:rsidP="00B51F3F">
            <w:pPr>
              <w:spacing w:after="0" w:line="240" w:lineRule="auto"/>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 xml:space="preserve">                        C-2021-3027217</w:t>
            </w:r>
          </w:p>
        </w:tc>
      </w:tr>
    </w:tbl>
    <w:p w14:paraId="2352361C" w14:textId="29828347" w:rsidR="00BD7216" w:rsidRDefault="00BD7216" w:rsidP="00BD7216">
      <w:pPr>
        <w:spacing w:after="0" w:line="240" w:lineRule="auto"/>
        <w:jc w:val="center"/>
        <w:rPr>
          <w:rFonts w:ascii="Times New Roman" w:eastAsia="Times New Roman" w:hAnsi="Times New Roman" w:cs="Times New Roman"/>
          <w:b/>
          <w:sz w:val="24"/>
          <w:szCs w:val="24"/>
        </w:rPr>
      </w:pPr>
    </w:p>
    <w:p w14:paraId="0EF2FE15" w14:textId="77777777" w:rsidR="004B085E" w:rsidRPr="00BD7216" w:rsidRDefault="004B085E" w:rsidP="00BD7216">
      <w:pPr>
        <w:spacing w:after="0" w:line="240" w:lineRule="auto"/>
        <w:jc w:val="center"/>
        <w:rPr>
          <w:rFonts w:ascii="Times New Roman" w:eastAsia="Times New Roman" w:hAnsi="Times New Roman" w:cs="Times New Roman"/>
          <w:b/>
          <w:sz w:val="24"/>
          <w:szCs w:val="24"/>
        </w:rPr>
      </w:pPr>
    </w:p>
    <w:p w14:paraId="23F28B84" w14:textId="77777777" w:rsidR="00BD7216" w:rsidRPr="00BD7216" w:rsidRDefault="00BD7216" w:rsidP="00BD7216">
      <w:pPr>
        <w:spacing w:after="0" w:line="240" w:lineRule="auto"/>
        <w:rPr>
          <w:rFonts w:ascii="Times New Roman" w:eastAsia="Times New Roman" w:hAnsi="Times New Roman" w:cs="Times New Roman"/>
          <w:sz w:val="24"/>
          <w:szCs w:val="24"/>
        </w:rPr>
      </w:pPr>
    </w:p>
    <w:p w14:paraId="2ADF1B66" w14:textId="77777777" w:rsidR="00BD7216" w:rsidRPr="00BD7216" w:rsidRDefault="00BD7216" w:rsidP="00BD7216">
      <w:pPr>
        <w:spacing w:after="0" w:line="240" w:lineRule="auto"/>
        <w:jc w:val="center"/>
        <w:rPr>
          <w:rFonts w:ascii="Times New Roman" w:eastAsia="Times New Roman" w:hAnsi="Times New Roman" w:cs="Times New Roman"/>
          <w:b/>
          <w:sz w:val="24"/>
          <w:szCs w:val="24"/>
          <w:u w:val="single"/>
        </w:rPr>
      </w:pPr>
      <w:r w:rsidRPr="00BD7216">
        <w:rPr>
          <w:rFonts w:ascii="Times New Roman" w:eastAsia="Times New Roman" w:hAnsi="Times New Roman" w:cs="Times New Roman"/>
          <w:b/>
          <w:sz w:val="24"/>
          <w:szCs w:val="24"/>
          <w:u w:val="single"/>
        </w:rPr>
        <w:t>PROTECTIVE ORDER</w:t>
      </w:r>
    </w:p>
    <w:p w14:paraId="4C2AE6BB" w14:textId="77777777" w:rsidR="00BD7216" w:rsidRPr="00BD7216" w:rsidRDefault="00BD7216" w:rsidP="00BD7216">
      <w:pPr>
        <w:spacing w:after="0" w:line="360" w:lineRule="auto"/>
        <w:jc w:val="center"/>
        <w:rPr>
          <w:rFonts w:ascii="Times New Roman" w:eastAsia="Times New Roman" w:hAnsi="Times New Roman" w:cs="Times New Roman"/>
          <w:b/>
          <w:sz w:val="24"/>
          <w:szCs w:val="24"/>
        </w:rPr>
      </w:pPr>
    </w:p>
    <w:p w14:paraId="24E26323" w14:textId="77777777" w:rsidR="00BD7216" w:rsidRPr="00BD7216" w:rsidRDefault="00BD7216" w:rsidP="00BD7216">
      <w:pPr>
        <w:spacing w:after="0" w:line="360" w:lineRule="auto"/>
        <w:ind w:firstLine="1440"/>
        <w:jc w:val="both"/>
        <w:rPr>
          <w:rFonts w:ascii="Times New Roman" w:eastAsia="Times New Roman" w:hAnsi="Times New Roman" w:cs="Times New Roman"/>
          <w:color w:val="000000"/>
          <w:sz w:val="24"/>
          <w:szCs w:val="24"/>
        </w:rPr>
      </w:pPr>
      <w:r w:rsidRPr="00BD7216">
        <w:rPr>
          <w:rFonts w:ascii="Times New Roman" w:eastAsia="Times New Roman" w:hAnsi="Times New Roman" w:cs="Times New Roman"/>
          <w:color w:val="000000"/>
          <w:sz w:val="24"/>
          <w:szCs w:val="24"/>
        </w:rPr>
        <w:t>Upon consideration of the Motion for a Protective Order that was filed by Columbia Gas of Pennsylvania, Inc. on July 28, 2021;</w:t>
      </w:r>
    </w:p>
    <w:p w14:paraId="1C01E8F8" w14:textId="77777777" w:rsidR="00BD7216" w:rsidRPr="00BD7216" w:rsidRDefault="00BD7216" w:rsidP="00BD7216">
      <w:pPr>
        <w:spacing w:after="0" w:line="360" w:lineRule="auto"/>
        <w:ind w:firstLine="1440"/>
        <w:jc w:val="both"/>
        <w:rPr>
          <w:rFonts w:ascii="Times New Roman" w:eastAsia="Times New Roman" w:hAnsi="Times New Roman" w:cs="Times New Roman"/>
          <w:color w:val="000000"/>
          <w:sz w:val="24"/>
          <w:szCs w:val="24"/>
        </w:rPr>
      </w:pPr>
    </w:p>
    <w:p w14:paraId="10532EDD" w14:textId="77777777" w:rsidR="00BD7216" w:rsidRPr="00BD7216" w:rsidRDefault="00BD7216" w:rsidP="00BD7216">
      <w:pPr>
        <w:spacing w:after="0" w:line="360" w:lineRule="auto"/>
        <w:ind w:firstLine="1440"/>
        <w:jc w:val="both"/>
        <w:rPr>
          <w:rFonts w:ascii="Times New Roman" w:eastAsia="Times New Roman" w:hAnsi="Times New Roman" w:cs="Times New Roman"/>
          <w:color w:val="000000"/>
          <w:sz w:val="24"/>
          <w:szCs w:val="24"/>
        </w:rPr>
      </w:pPr>
      <w:r w:rsidRPr="00BD7216">
        <w:rPr>
          <w:rFonts w:ascii="Times New Roman" w:eastAsia="Times New Roman" w:hAnsi="Times New Roman" w:cs="Times New Roman"/>
          <w:color w:val="000000"/>
          <w:sz w:val="24"/>
          <w:szCs w:val="24"/>
        </w:rPr>
        <w:t>IT IS ORDERED THAT:</w:t>
      </w:r>
    </w:p>
    <w:p w14:paraId="623993AC" w14:textId="77777777" w:rsidR="00BD7216" w:rsidRPr="00BD7216" w:rsidRDefault="00BD7216" w:rsidP="00BD7216">
      <w:pPr>
        <w:spacing w:after="0" w:line="360" w:lineRule="auto"/>
        <w:ind w:firstLine="1440"/>
        <w:jc w:val="both"/>
        <w:rPr>
          <w:rFonts w:ascii="Times New Roman" w:eastAsia="Times New Roman" w:hAnsi="Times New Roman" w:cs="Times New Roman"/>
          <w:color w:val="000000"/>
          <w:sz w:val="24"/>
          <w:szCs w:val="24"/>
        </w:rPr>
      </w:pPr>
    </w:p>
    <w:p w14:paraId="55E320F3" w14:textId="77777777" w:rsidR="00BD7216" w:rsidRPr="00BD7216" w:rsidRDefault="00BD7216" w:rsidP="00BD7216">
      <w:pPr>
        <w:numPr>
          <w:ilvl w:val="0"/>
          <w:numId w:val="3"/>
        </w:numPr>
        <w:spacing w:after="0" w:line="360" w:lineRule="auto"/>
        <w:ind w:left="0" w:firstLine="1440"/>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The Motion is hereby granted with respect to all materials and information identified in Paragraphs 2 and 3 below, which are or will be filed with the Commission, produced in discovery, or otherwise presented during the above-captioned proceeding and all proceedings consolidated with it.  All persons now or hereafter granted access to the materials and information identified in Paragraphs 2 and 3 of this Protective Order shall use and disclose such information only in accordance with this Order.</w:t>
      </w:r>
    </w:p>
    <w:p w14:paraId="0573E099" w14:textId="77777777" w:rsidR="00BD7216" w:rsidRPr="00BD7216" w:rsidRDefault="00BD7216" w:rsidP="00BD7216">
      <w:pPr>
        <w:spacing w:after="0" w:line="360" w:lineRule="auto"/>
        <w:ind w:firstLine="1440"/>
        <w:rPr>
          <w:rFonts w:ascii="Times New Roman" w:eastAsia="Times New Roman" w:hAnsi="Times New Roman" w:cs="Times New Roman"/>
          <w:sz w:val="24"/>
          <w:szCs w:val="24"/>
        </w:rPr>
      </w:pPr>
    </w:p>
    <w:p w14:paraId="497C0AA6" w14:textId="77777777" w:rsidR="00BD7216" w:rsidRPr="00BD7216" w:rsidRDefault="00BD7216" w:rsidP="00BD7216">
      <w:pPr>
        <w:numPr>
          <w:ilvl w:val="0"/>
          <w:numId w:val="1"/>
        </w:numPr>
        <w:spacing w:after="0" w:line="360" w:lineRule="auto"/>
        <w:ind w:left="0" w:firstLine="1440"/>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The information subject to this Protective Order is all correspondence, documents, data, information, studies, methodologies and other materials, furnished in discovery in this proceeding, as well as written and oral testimony, exhibits, examination and cross-</w:t>
      </w:r>
      <w:r w:rsidRPr="00BD7216">
        <w:rPr>
          <w:rFonts w:ascii="Times New Roman" w:eastAsia="Times New Roman" w:hAnsi="Times New Roman" w:cs="Times New Roman"/>
          <w:sz w:val="24"/>
          <w:szCs w:val="24"/>
        </w:rPr>
        <w:lastRenderedPageBreak/>
        <w:t>examination questions, motions, briefs, oral argument, and other writings submitted by the parties to this proceeding, which are believed by the producing party to be of a proprietary or confidential nature and which are so designated by being stamped “CONFIDENTIAL” or “HIGHLY CONFIDENTIAL.”  Such materials will be referred to below as “Proprietary Information.”  When a statement or exhibit is identified for the record, the portions thereof that constitute Proprietary Information shall be designated as such for the record.</w:t>
      </w:r>
    </w:p>
    <w:p w14:paraId="36B15D91" w14:textId="77777777" w:rsidR="00BD7216" w:rsidRPr="00BD7216" w:rsidRDefault="00BD7216" w:rsidP="00BD7216">
      <w:pPr>
        <w:spacing w:after="0" w:line="360" w:lineRule="auto"/>
        <w:ind w:firstLine="1440"/>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 xml:space="preserve">  </w:t>
      </w:r>
    </w:p>
    <w:p w14:paraId="4D5F66A8" w14:textId="77777777" w:rsidR="00BD7216" w:rsidRPr="00BD7216" w:rsidRDefault="00BD7216" w:rsidP="00BD7216">
      <w:pPr>
        <w:numPr>
          <w:ilvl w:val="0"/>
          <w:numId w:val="1"/>
        </w:numPr>
        <w:spacing w:after="0" w:line="360" w:lineRule="auto"/>
        <w:ind w:left="0" w:firstLine="1440"/>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 xml:space="preserve">This Protective Order applies to the following categories of materials: (A) the Parties may designate as “CONFIDENTIAL” those materials which customarily are treated by that party as sensitive or proprietary, which are not available to the public, and which, if disclosed freely, would subject that party or its clients to risk of competitive disadvantage or other business injury; (B) the parties may designate as “HIGHLY CONFIDENTIAL” those materials that are of such a commercially sensitive nature among the parties or of such a private, personal nature that the producing party is able to justify a heightened level of confidential protection with respect to those materials.  For example, but without limitation, “HIGHLY CONFIDENTIAL” information may include Proprietary Information that constitutes or describes:  (a) customer names or customer prospects’ names, addresses, annual volumes of gas usage, or other customer-identifying information; (b) marketing plans; (c) competitive strategies or service alternatives; (d) market share projections; (e) competitive pricing or discounting information; and (f) marketing materials that have not yet been used.  The parties shall endeavor to limit their designation of information as </w:t>
      </w:r>
      <w:r w:rsidRPr="00BD7216">
        <w:rPr>
          <w:rFonts w:ascii="Times New Roman" w:eastAsia="Times New Roman" w:hAnsi="Times New Roman" w:cs="Times New Roman"/>
          <w:caps/>
          <w:sz w:val="24"/>
          <w:szCs w:val="24"/>
        </w:rPr>
        <w:t>Highly confidential</w:t>
      </w:r>
      <w:r w:rsidRPr="00BD7216">
        <w:rPr>
          <w:rFonts w:ascii="Times New Roman" w:eastAsia="Times New Roman" w:hAnsi="Times New Roman" w:cs="Times New Roman"/>
          <w:sz w:val="24"/>
          <w:szCs w:val="24"/>
        </w:rPr>
        <w:t>.</w:t>
      </w:r>
    </w:p>
    <w:p w14:paraId="5FF212D8" w14:textId="77777777" w:rsidR="00BD7216" w:rsidRPr="00BD7216" w:rsidRDefault="00BD7216" w:rsidP="00BD7216">
      <w:pPr>
        <w:spacing w:after="0" w:line="360" w:lineRule="auto"/>
        <w:ind w:firstLine="1440"/>
        <w:rPr>
          <w:rFonts w:ascii="Times New Roman" w:eastAsia="Times New Roman" w:hAnsi="Times New Roman" w:cs="Times New Roman"/>
          <w:sz w:val="24"/>
          <w:szCs w:val="24"/>
        </w:rPr>
      </w:pPr>
    </w:p>
    <w:p w14:paraId="64C9E42C" w14:textId="77777777" w:rsidR="00BD7216" w:rsidRPr="00BD7216" w:rsidRDefault="00BD7216" w:rsidP="00BD7216">
      <w:pPr>
        <w:numPr>
          <w:ilvl w:val="0"/>
          <w:numId w:val="1"/>
        </w:numPr>
        <w:spacing w:after="0" w:line="360" w:lineRule="auto"/>
        <w:ind w:left="0" w:firstLine="1440"/>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Proprietary Information shall be made available to counsel for a party who has entered an appearance in this proceeding and does not have responsibilities constituting a Restricted Person, subject to the terms of this Protective Order.  Such counsel shall use or disclose the Proprietary Information only for purposes of preparing or presenting evidence, cross examination or argument in this proceeding.  To the extent required for participation in this proceeding, counsel for a party may afford access to Proprietary Information subject to the conditions set forth in this Protective Order.</w:t>
      </w:r>
    </w:p>
    <w:p w14:paraId="304367EB" w14:textId="77777777" w:rsidR="00BD7216" w:rsidRPr="00BD7216" w:rsidRDefault="00BD7216" w:rsidP="00BD7216">
      <w:pPr>
        <w:spacing w:after="0" w:line="360" w:lineRule="auto"/>
        <w:ind w:firstLine="1440"/>
        <w:jc w:val="both"/>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 xml:space="preserve">  </w:t>
      </w:r>
    </w:p>
    <w:p w14:paraId="24F6667C" w14:textId="07643FC1" w:rsidR="00BD7216" w:rsidRDefault="00BD7216" w:rsidP="00BD7216">
      <w:pPr>
        <w:numPr>
          <w:ilvl w:val="0"/>
          <w:numId w:val="1"/>
        </w:numPr>
        <w:spacing w:after="0" w:line="360" w:lineRule="auto"/>
        <w:ind w:left="0" w:firstLine="1440"/>
        <w:contextualSpacing/>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lastRenderedPageBreak/>
        <w:t>Information deemed as “CONFIDENTIAL”, shall be made available to a “Reviewing Representative” who is a person who has signed a Non-Disclosure Certificate and who is:</w:t>
      </w:r>
    </w:p>
    <w:p w14:paraId="2BEE75B4" w14:textId="77777777" w:rsidR="00BD7216" w:rsidRPr="00BD7216" w:rsidRDefault="00BD7216" w:rsidP="00BD7216">
      <w:pPr>
        <w:spacing w:after="0" w:line="360" w:lineRule="auto"/>
        <w:contextualSpacing/>
        <w:rPr>
          <w:rFonts w:ascii="Times New Roman" w:eastAsia="Times New Roman" w:hAnsi="Times New Roman" w:cs="Times New Roman"/>
          <w:sz w:val="24"/>
          <w:szCs w:val="24"/>
        </w:rPr>
      </w:pPr>
    </w:p>
    <w:p w14:paraId="1BC65ACC" w14:textId="77777777" w:rsidR="00BD7216" w:rsidRPr="00BD7216" w:rsidRDefault="00BD7216" w:rsidP="00BD7216">
      <w:pPr>
        <w:numPr>
          <w:ilvl w:val="0"/>
          <w:numId w:val="4"/>
        </w:numPr>
        <w:spacing w:after="0" w:line="240" w:lineRule="auto"/>
        <w:ind w:left="0" w:firstLine="1440"/>
        <w:contextualSpacing/>
        <w:jc w:val="both"/>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 xml:space="preserve">an attorney for one of the parties to this proceeding who has entered an appearance in this proceeding; </w:t>
      </w:r>
    </w:p>
    <w:p w14:paraId="2395FCFB" w14:textId="77777777" w:rsidR="00BD7216" w:rsidRPr="00BD7216" w:rsidRDefault="00BD7216" w:rsidP="00BD7216">
      <w:pPr>
        <w:spacing w:after="0" w:line="240" w:lineRule="auto"/>
        <w:ind w:firstLine="1440"/>
        <w:contextualSpacing/>
        <w:jc w:val="both"/>
        <w:rPr>
          <w:rFonts w:ascii="Times New Roman" w:eastAsia="Times New Roman" w:hAnsi="Times New Roman" w:cs="Times New Roman"/>
          <w:sz w:val="24"/>
          <w:szCs w:val="24"/>
        </w:rPr>
      </w:pPr>
    </w:p>
    <w:p w14:paraId="4C16FDDA" w14:textId="77777777" w:rsidR="00BD7216" w:rsidRPr="00BD7216" w:rsidRDefault="00BD7216" w:rsidP="00BD7216">
      <w:pPr>
        <w:numPr>
          <w:ilvl w:val="0"/>
          <w:numId w:val="4"/>
        </w:numPr>
        <w:spacing w:after="0" w:line="240" w:lineRule="auto"/>
        <w:ind w:left="0" w:firstLine="1440"/>
        <w:contextualSpacing/>
        <w:jc w:val="both"/>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 xml:space="preserve">an attorney, paralegal, or other employee associated for purposes of this proceeding with an attorney described in subparagraph 5(i); </w:t>
      </w:r>
    </w:p>
    <w:p w14:paraId="291577C7" w14:textId="77777777" w:rsidR="00BD7216" w:rsidRPr="00BD7216" w:rsidRDefault="00BD7216" w:rsidP="00BD7216">
      <w:pPr>
        <w:spacing w:after="0" w:line="240" w:lineRule="auto"/>
        <w:ind w:firstLine="1440"/>
        <w:contextualSpacing/>
        <w:jc w:val="both"/>
        <w:rPr>
          <w:rFonts w:ascii="Times New Roman" w:eastAsia="Times New Roman" w:hAnsi="Times New Roman" w:cs="Times New Roman"/>
          <w:sz w:val="24"/>
          <w:szCs w:val="24"/>
        </w:rPr>
      </w:pPr>
    </w:p>
    <w:p w14:paraId="37A0D021" w14:textId="77777777" w:rsidR="00BD7216" w:rsidRPr="00BD7216" w:rsidRDefault="00BD7216" w:rsidP="00BD7216">
      <w:pPr>
        <w:numPr>
          <w:ilvl w:val="0"/>
          <w:numId w:val="4"/>
        </w:numPr>
        <w:spacing w:after="0" w:line="240" w:lineRule="auto"/>
        <w:ind w:left="0" w:firstLine="1440"/>
        <w:contextualSpacing/>
        <w:jc w:val="both"/>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 xml:space="preserve">an expert or an employee of an expert retained by a Party to this Stipulated Protective Agreement for the purpose of advising, preparing for or testifying in this proceeding; </w:t>
      </w:r>
    </w:p>
    <w:p w14:paraId="2F5D5CBA" w14:textId="77777777" w:rsidR="00BD7216" w:rsidRPr="00BD7216" w:rsidRDefault="00BD7216" w:rsidP="00BD7216">
      <w:pPr>
        <w:spacing w:after="0" w:line="240" w:lineRule="auto"/>
        <w:ind w:firstLine="1440"/>
        <w:contextualSpacing/>
        <w:jc w:val="both"/>
        <w:rPr>
          <w:rFonts w:ascii="Times New Roman" w:eastAsia="Times New Roman" w:hAnsi="Times New Roman" w:cs="Times New Roman"/>
          <w:sz w:val="24"/>
          <w:szCs w:val="24"/>
        </w:rPr>
      </w:pPr>
    </w:p>
    <w:p w14:paraId="2BBB2423" w14:textId="77777777" w:rsidR="00BD7216" w:rsidRPr="00BD7216" w:rsidRDefault="00BD7216" w:rsidP="00BD7216">
      <w:pPr>
        <w:numPr>
          <w:ilvl w:val="0"/>
          <w:numId w:val="4"/>
        </w:numPr>
        <w:spacing w:after="0" w:line="240" w:lineRule="auto"/>
        <w:ind w:left="0" w:firstLine="1440"/>
        <w:contextualSpacing/>
        <w:jc w:val="both"/>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 xml:space="preserve">an employee or other representative of a party with significant responsibility in this proceeding; or </w:t>
      </w:r>
    </w:p>
    <w:p w14:paraId="45662104" w14:textId="77777777" w:rsidR="00BD7216" w:rsidRPr="00BD7216" w:rsidRDefault="00BD7216" w:rsidP="00BD7216">
      <w:pPr>
        <w:spacing w:after="0" w:line="240" w:lineRule="auto"/>
        <w:ind w:firstLine="1440"/>
        <w:contextualSpacing/>
        <w:jc w:val="both"/>
        <w:rPr>
          <w:rFonts w:ascii="Times New Roman" w:eastAsia="Times New Roman" w:hAnsi="Times New Roman" w:cs="Times New Roman"/>
          <w:sz w:val="24"/>
          <w:szCs w:val="24"/>
        </w:rPr>
      </w:pPr>
    </w:p>
    <w:p w14:paraId="7A0D692C" w14:textId="77777777" w:rsidR="00BD7216" w:rsidRPr="00BD7216" w:rsidRDefault="00BD7216" w:rsidP="00BD7216">
      <w:pPr>
        <w:numPr>
          <w:ilvl w:val="0"/>
          <w:numId w:val="4"/>
        </w:numPr>
        <w:spacing w:after="0" w:line="240" w:lineRule="auto"/>
        <w:ind w:left="0" w:firstLine="1440"/>
        <w:contextualSpacing/>
        <w:jc w:val="both"/>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 xml:space="preserve">a person mutually agreed to by the parties </w:t>
      </w:r>
    </w:p>
    <w:p w14:paraId="6F88AB34" w14:textId="77777777" w:rsidR="00BD7216" w:rsidRPr="00BD7216" w:rsidRDefault="00BD7216" w:rsidP="00BD7216">
      <w:pPr>
        <w:tabs>
          <w:tab w:val="left" w:pos="1440"/>
        </w:tabs>
        <w:spacing w:after="0" w:line="360" w:lineRule="auto"/>
        <w:ind w:firstLine="1440"/>
        <w:jc w:val="both"/>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ab/>
      </w:r>
    </w:p>
    <w:p w14:paraId="070ADDC1" w14:textId="4F421ECA" w:rsidR="00BD7216" w:rsidRPr="00BD7216" w:rsidRDefault="00BD7216" w:rsidP="00BD7216">
      <w:pPr>
        <w:numPr>
          <w:ilvl w:val="0"/>
          <w:numId w:val="1"/>
        </w:numPr>
        <w:spacing w:after="0" w:line="360" w:lineRule="auto"/>
        <w:ind w:left="0" w:firstLine="1440"/>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Information deemed as “HIGHLY CONFIDENTIAL”, may be provided to a “Reviewing Representative” who has signed a Non-Disclosure Certificate and who is:</w:t>
      </w:r>
    </w:p>
    <w:p w14:paraId="10AD21C0" w14:textId="77777777" w:rsidR="00BD7216" w:rsidRPr="00BD7216" w:rsidRDefault="00BD7216" w:rsidP="00BD7216">
      <w:pPr>
        <w:spacing w:after="0" w:line="360" w:lineRule="auto"/>
        <w:ind w:firstLine="1440"/>
        <w:rPr>
          <w:rFonts w:ascii="Times New Roman" w:eastAsia="Times New Roman" w:hAnsi="Times New Roman" w:cs="Times New Roman"/>
          <w:sz w:val="24"/>
          <w:szCs w:val="24"/>
        </w:rPr>
      </w:pPr>
    </w:p>
    <w:p w14:paraId="5CF486A2" w14:textId="77777777" w:rsidR="00BD7216" w:rsidRPr="00BD7216" w:rsidRDefault="00BD7216" w:rsidP="00BD7216">
      <w:pPr>
        <w:numPr>
          <w:ilvl w:val="0"/>
          <w:numId w:val="5"/>
        </w:numPr>
        <w:spacing w:after="0" w:line="240" w:lineRule="auto"/>
        <w:ind w:left="0" w:firstLine="1440"/>
        <w:contextualSpacing/>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an attorney for one of the parties to this proceeding who has entered an appearance in this proceeding;</w:t>
      </w:r>
    </w:p>
    <w:p w14:paraId="2BDDE46C" w14:textId="77777777" w:rsidR="00BD7216" w:rsidRPr="00BD7216" w:rsidRDefault="00BD7216" w:rsidP="00BD7216">
      <w:pPr>
        <w:spacing w:after="0" w:line="240" w:lineRule="auto"/>
        <w:ind w:firstLine="1440"/>
        <w:contextualSpacing/>
        <w:rPr>
          <w:rFonts w:ascii="Times New Roman" w:eastAsia="Times New Roman" w:hAnsi="Times New Roman" w:cs="Times New Roman"/>
          <w:sz w:val="24"/>
          <w:szCs w:val="24"/>
        </w:rPr>
      </w:pPr>
    </w:p>
    <w:p w14:paraId="7A90C877" w14:textId="77777777" w:rsidR="00BD7216" w:rsidRPr="00BD7216" w:rsidRDefault="00BD7216" w:rsidP="00BD7216">
      <w:pPr>
        <w:numPr>
          <w:ilvl w:val="0"/>
          <w:numId w:val="5"/>
        </w:numPr>
        <w:spacing w:after="0" w:line="240" w:lineRule="auto"/>
        <w:ind w:left="0" w:firstLine="1440"/>
        <w:contextualSpacing/>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an attorney, paralegal, or other employee associated for purposes of this proceeding with an attorney described in subparagraph 6(i);</w:t>
      </w:r>
    </w:p>
    <w:p w14:paraId="1F677724" w14:textId="77777777" w:rsidR="00BD7216" w:rsidRPr="00BD7216" w:rsidRDefault="00BD7216" w:rsidP="00BD7216">
      <w:pPr>
        <w:spacing w:after="0" w:line="240" w:lineRule="auto"/>
        <w:ind w:firstLine="1440"/>
        <w:rPr>
          <w:rFonts w:ascii="Times New Roman" w:eastAsia="Times New Roman" w:hAnsi="Times New Roman" w:cs="Times New Roman"/>
          <w:sz w:val="24"/>
          <w:szCs w:val="24"/>
        </w:rPr>
      </w:pPr>
    </w:p>
    <w:p w14:paraId="5F5267EF" w14:textId="77777777" w:rsidR="00BD7216" w:rsidRPr="00BD7216" w:rsidRDefault="00BD7216" w:rsidP="00BD7216">
      <w:pPr>
        <w:numPr>
          <w:ilvl w:val="0"/>
          <w:numId w:val="5"/>
        </w:numPr>
        <w:spacing w:after="0" w:line="240" w:lineRule="auto"/>
        <w:ind w:left="0" w:firstLine="1440"/>
        <w:contextualSpacing/>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an expert or an employee of an expert retained by a party to this proceeding for the purpose of advising, preparing for or testifying in this proceeding; or</w:t>
      </w:r>
    </w:p>
    <w:p w14:paraId="776A1D14" w14:textId="77777777" w:rsidR="00BD7216" w:rsidRPr="00BD7216" w:rsidRDefault="00BD7216" w:rsidP="00BD7216">
      <w:pPr>
        <w:spacing w:after="0" w:line="240" w:lineRule="auto"/>
        <w:ind w:firstLine="1440"/>
        <w:rPr>
          <w:rFonts w:ascii="Times New Roman" w:eastAsia="Times New Roman" w:hAnsi="Times New Roman" w:cs="Times New Roman"/>
          <w:sz w:val="24"/>
          <w:szCs w:val="24"/>
        </w:rPr>
      </w:pPr>
    </w:p>
    <w:p w14:paraId="3CEA7FA0" w14:textId="77777777" w:rsidR="00BD7216" w:rsidRPr="00BD7216" w:rsidRDefault="00BD7216" w:rsidP="00BD7216">
      <w:pPr>
        <w:spacing w:after="0" w:line="240" w:lineRule="auto"/>
        <w:ind w:firstLine="1440"/>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(iv)</w:t>
      </w:r>
      <w:r w:rsidRPr="00BD7216">
        <w:rPr>
          <w:rFonts w:ascii="Times New Roman" w:eastAsia="Times New Roman" w:hAnsi="Times New Roman" w:cs="Times New Roman"/>
          <w:sz w:val="24"/>
          <w:szCs w:val="24"/>
        </w:rPr>
        <w:tab/>
        <w:t xml:space="preserve">a person mutually agreed to by the parties </w:t>
      </w:r>
    </w:p>
    <w:p w14:paraId="0B2F049B" w14:textId="77777777" w:rsidR="00BD7216" w:rsidRPr="00BD7216" w:rsidRDefault="00BD7216" w:rsidP="00BD7216">
      <w:pPr>
        <w:tabs>
          <w:tab w:val="left" w:pos="0"/>
          <w:tab w:val="left" w:pos="1440"/>
        </w:tabs>
        <w:spacing w:after="0" w:line="360" w:lineRule="auto"/>
        <w:ind w:firstLine="1440"/>
        <w:jc w:val="both"/>
        <w:rPr>
          <w:rFonts w:ascii="Times New Roman" w:eastAsia="Times New Roman" w:hAnsi="Times New Roman" w:cs="Times New Roman"/>
          <w:sz w:val="24"/>
          <w:szCs w:val="24"/>
        </w:rPr>
      </w:pPr>
    </w:p>
    <w:p w14:paraId="25D05BDE" w14:textId="77777777" w:rsidR="00BD7216" w:rsidRPr="00BD7216" w:rsidRDefault="00BD7216" w:rsidP="00BD7216">
      <w:pPr>
        <w:spacing w:after="0" w:line="360" w:lineRule="auto"/>
        <w:ind w:firstLine="1440"/>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Provided, further, that in accordance with the provisions of Sections 5.362 and 5.365(e) of the Commission’s Rules of Practice and Procedure, 52 Pa.Code §§ 5.362, 5.365(e), any party may, by subsequent objection or motion, seek further protection with respect to HIGHLY CONFIDENTIAL material, including, but not limited to, total prohibition of disclosure or limitation of disclosure only to particular parties.</w:t>
      </w:r>
    </w:p>
    <w:p w14:paraId="456117E8" w14:textId="77777777" w:rsidR="00BD7216" w:rsidRPr="00BD7216" w:rsidRDefault="00BD7216" w:rsidP="00BD7216">
      <w:pPr>
        <w:spacing w:after="0" w:line="360" w:lineRule="auto"/>
        <w:ind w:firstLine="1440"/>
        <w:rPr>
          <w:rFonts w:ascii="Times New Roman" w:eastAsia="Times New Roman" w:hAnsi="Times New Roman" w:cs="Times New Roman"/>
          <w:sz w:val="24"/>
          <w:szCs w:val="24"/>
        </w:rPr>
      </w:pPr>
    </w:p>
    <w:p w14:paraId="38DF0B54" w14:textId="77777777" w:rsidR="00BD7216" w:rsidRPr="00BD7216" w:rsidRDefault="00BD7216" w:rsidP="00BD7216">
      <w:pPr>
        <w:numPr>
          <w:ilvl w:val="0"/>
          <w:numId w:val="1"/>
        </w:numPr>
        <w:spacing w:after="0" w:line="360" w:lineRule="auto"/>
        <w:ind w:left="0" w:firstLine="1440"/>
        <w:jc w:val="both"/>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lastRenderedPageBreak/>
        <w:t xml:space="preserve">For purposes of this Protective Order, a Reviewing Representative may not be a “Restricted Person.”  </w:t>
      </w:r>
    </w:p>
    <w:p w14:paraId="5FC26C81" w14:textId="77777777" w:rsidR="00BD7216" w:rsidRPr="00BD7216" w:rsidRDefault="00BD7216" w:rsidP="00BD7216">
      <w:pPr>
        <w:spacing w:after="0" w:line="360" w:lineRule="auto"/>
        <w:ind w:firstLine="1440"/>
        <w:jc w:val="both"/>
        <w:rPr>
          <w:rFonts w:ascii="Times New Roman" w:eastAsia="Times New Roman" w:hAnsi="Times New Roman" w:cs="Times New Roman"/>
          <w:sz w:val="24"/>
          <w:szCs w:val="24"/>
        </w:rPr>
      </w:pPr>
    </w:p>
    <w:p w14:paraId="40C98CA5" w14:textId="77777777" w:rsidR="00BD7216" w:rsidRPr="00BD7216" w:rsidRDefault="00BD7216" w:rsidP="00BD7216">
      <w:pPr>
        <w:spacing w:after="0" w:line="240" w:lineRule="auto"/>
        <w:ind w:firstLine="1440"/>
        <w:jc w:val="both"/>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ab/>
        <w:t>(a)</w:t>
      </w:r>
      <w:r w:rsidRPr="00BD7216">
        <w:rPr>
          <w:rFonts w:ascii="Times New Roman" w:eastAsia="Times New Roman" w:hAnsi="Times New Roman" w:cs="Times New Roman"/>
          <w:sz w:val="24"/>
          <w:szCs w:val="24"/>
        </w:rPr>
        <w:tab/>
        <w:t xml:space="preserve">A “Restricted Person” shall mean:  (i) an officer, director, stockholder, partner, or owner  of any competitor of the parties or an employee of such an entity if the employee’s duties involve marketing or pricing of the competitor's products or services; (ii) an officer, director, stockholder, partner, or owner of any affiliate of a competitor of the parties (including any association of competitors of the parties) or an employee of such an entity if the employee’s duties involve marketing or pricing of the competitor's products or services; (iii) an officer, director, stockholder, owner or employee of a competitor of a customer of the parties if the Proprietary Information concerns a specific, identifiable customer of the parties; and (iv) an officer, director, stockholder, owner or employee of an affiliate of a competitor of a customer of the parties if the Proprietary Information concerns a specific, identifiable customer of the parties;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Protective Order, stocks, partnership or other ownership interests valued at more than $10,000 or constituting more than a 1% interest in a business establishes a significant motive for violation.  </w:t>
      </w:r>
    </w:p>
    <w:p w14:paraId="0F25727B" w14:textId="77777777" w:rsidR="00BD7216" w:rsidRPr="00BD7216" w:rsidRDefault="00BD7216" w:rsidP="00BD7216">
      <w:pPr>
        <w:spacing w:after="0" w:line="240" w:lineRule="auto"/>
        <w:ind w:firstLine="1440"/>
        <w:jc w:val="both"/>
        <w:rPr>
          <w:rFonts w:ascii="Times New Roman" w:eastAsia="Times New Roman" w:hAnsi="Times New Roman" w:cs="Times New Roman"/>
          <w:sz w:val="24"/>
          <w:szCs w:val="24"/>
        </w:rPr>
      </w:pPr>
    </w:p>
    <w:p w14:paraId="2AA598AD" w14:textId="77777777" w:rsidR="00BD7216" w:rsidRPr="00BD7216" w:rsidRDefault="00BD7216" w:rsidP="00BD7216">
      <w:pPr>
        <w:spacing w:after="0" w:line="240" w:lineRule="auto"/>
        <w:ind w:firstLine="1440"/>
        <w:jc w:val="both"/>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ab/>
        <w:t>(b)</w:t>
      </w:r>
      <w:r w:rsidRPr="00BD7216">
        <w:rPr>
          <w:rFonts w:ascii="Times New Roman" w:eastAsia="Times New Roman" w:hAnsi="Times New Roman" w:cs="Times New Roman"/>
          <w:sz w:val="24"/>
          <w:szCs w:val="24"/>
        </w:rPr>
        <w:tab/>
        <w:t>If an expert for a party, another member of the expert’s firm or the expert’s firm generally also serves as an expert for, or as a consultant or advisor to, a Restricted Person, said expert must:  (i) identify for the parties each Restricted Person and each expert or consultant; (ii) make reasonable attempts to segregate those personnel assisting in the expert’s participation in this proceeding from those personnel working on behalf of a Restricted Person; and (iii) if segregation of such personnel is impractical the expert shall give to the producing party written assurances that the lack of segregation will in no way jeopardize the interests of the parties or their customers. The parties retain the right to challenge the adequacy of the written assurances that the parties’ or their customers’ interests will not be jeopardized.  No other persons may have access to the Proprietary Information except as authorized by order of the Commission.</w:t>
      </w:r>
    </w:p>
    <w:p w14:paraId="2DDEDCF8" w14:textId="77777777" w:rsidR="00BD7216" w:rsidRPr="00BD7216" w:rsidRDefault="00BD7216" w:rsidP="00BD7216">
      <w:pPr>
        <w:spacing w:after="0" w:line="240" w:lineRule="auto"/>
        <w:ind w:firstLine="1440"/>
        <w:jc w:val="both"/>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 xml:space="preserve">  </w:t>
      </w:r>
    </w:p>
    <w:p w14:paraId="59CFF1CE" w14:textId="77777777" w:rsidR="00BD7216" w:rsidRPr="00BD7216" w:rsidRDefault="00BD7216" w:rsidP="00BD7216">
      <w:pPr>
        <w:spacing w:after="0" w:line="240" w:lineRule="auto"/>
        <w:ind w:firstLine="1440"/>
        <w:jc w:val="both"/>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ab/>
        <w:t>(c)</w:t>
      </w:r>
      <w:r w:rsidRPr="00BD7216">
        <w:rPr>
          <w:rFonts w:ascii="Times New Roman" w:eastAsia="Times New Roman" w:hAnsi="Times New Roman" w:cs="Times New Roman"/>
          <w:sz w:val="24"/>
          <w:szCs w:val="24"/>
        </w:rPr>
        <w:tab/>
        <w:t>The Office of Small Business Advocate’s (“OSBA”) consultant, Mr. Robert D. Knecht, will not be considered to be a “Restricted Person’ and Paragraphs 7(a) and 7(b) will not apply to Mr. Knecht, provided that Mr. Knecht does not share, distribute, or discuss the Proprietary Information with any person except authorized OSBA representatives.</w:t>
      </w:r>
    </w:p>
    <w:p w14:paraId="197C5244" w14:textId="77777777" w:rsidR="00BD7216" w:rsidRPr="00BD7216" w:rsidRDefault="00BD7216" w:rsidP="00BD7216">
      <w:pPr>
        <w:spacing w:after="0" w:line="360" w:lineRule="auto"/>
        <w:ind w:firstLine="1440"/>
        <w:jc w:val="both"/>
        <w:rPr>
          <w:rFonts w:ascii="Times New Roman" w:eastAsia="Times New Roman" w:hAnsi="Times New Roman" w:cs="Times New Roman"/>
          <w:sz w:val="24"/>
          <w:szCs w:val="24"/>
        </w:rPr>
      </w:pPr>
    </w:p>
    <w:p w14:paraId="516CB9CB" w14:textId="77777777" w:rsidR="00BD7216" w:rsidRPr="00BD7216" w:rsidRDefault="00BD7216" w:rsidP="00BD7216">
      <w:pPr>
        <w:numPr>
          <w:ilvl w:val="0"/>
          <w:numId w:val="1"/>
        </w:numPr>
        <w:spacing w:after="0" w:line="360" w:lineRule="auto"/>
        <w:ind w:left="0" w:firstLine="1440"/>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 xml:space="preserve">A qualified “Reviewing Representative” for “HIGHLY CONFIDENTIAL” material may review and discuss “HIGHLY CONFIDENTIAL” material with their client or with the entity with which they are employed or associated, to the extent that the client or entity is not a “Restricted Person”, but may not share with or permit the client or entity to review the “HIGHLY CONFIDENTIAL,” material provided however that counsel for I&amp;E, the Office of Consumer Advocate, and Office of Small Business Advocate may share </w:t>
      </w:r>
      <w:r w:rsidRPr="00BD7216">
        <w:rPr>
          <w:rFonts w:ascii="Times New Roman" w:eastAsia="Times New Roman" w:hAnsi="Times New Roman" w:cs="Times New Roman"/>
          <w:sz w:val="24"/>
          <w:szCs w:val="24"/>
        </w:rPr>
        <w:lastRenderedPageBreak/>
        <w:t>Proprietary Information with the I&amp;E Director, Consumer Advocate, and Small Business Advocate, respectively, without obtaining a Non-Disclosure Certificate from these individuals, provided however, that these individuals otherwise abide by the terms of the Stipulated Protective Agreement.</w:t>
      </w:r>
    </w:p>
    <w:p w14:paraId="53207856" w14:textId="77777777" w:rsidR="00BD7216" w:rsidRPr="00BD7216" w:rsidRDefault="00BD7216" w:rsidP="00BD7216">
      <w:pPr>
        <w:spacing w:after="0" w:line="360" w:lineRule="auto"/>
        <w:ind w:firstLine="1440"/>
        <w:rPr>
          <w:rFonts w:ascii="Times New Roman" w:eastAsia="Times New Roman" w:hAnsi="Times New Roman" w:cs="Times New Roman"/>
          <w:sz w:val="24"/>
          <w:szCs w:val="24"/>
        </w:rPr>
      </w:pPr>
    </w:p>
    <w:p w14:paraId="1FB5620C" w14:textId="77777777" w:rsidR="00BD7216" w:rsidRPr="00BD7216" w:rsidRDefault="00BD7216" w:rsidP="00BD7216">
      <w:pPr>
        <w:numPr>
          <w:ilvl w:val="0"/>
          <w:numId w:val="1"/>
        </w:numPr>
        <w:spacing w:after="0" w:line="360" w:lineRule="auto"/>
        <w:ind w:left="0" w:firstLine="1440"/>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Proprietary Information shall be treated by the parties and by the Reviewing Representative in accordance with the certificate executed pursuant to Paragraph 11(a).  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w:t>
      </w:r>
    </w:p>
    <w:p w14:paraId="0C7F21EE" w14:textId="77777777" w:rsidR="00BD7216" w:rsidRPr="00BD7216" w:rsidRDefault="00BD7216" w:rsidP="00BD7216">
      <w:pPr>
        <w:spacing w:after="0" w:line="360" w:lineRule="auto"/>
        <w:ind w:firstLine="1440"/>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 xml:space="preserve">    </w:t>
      </w:r>
    </w:p>
    <w:p w14:paraId="04456A73" w14:textId="77777777" w:rsidR="00BD7216" w:rsidRPr="00BD7216" w:rsidRDefault="00BD7216" w:rsidP="00BD7216">
      <w:pPr>
        <w:numPr>
          <w:ilvl w:val="0"/>
          <w:numId w:val="1"/>
        </w:numPr>
        <w:spacing w:after="0" w:line="360" w:lineRule="auto"/>
        <w:ind w:left="0" w:firstLine="1440"/>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Reviewing Representatives may not use information contained in any Proprietary Information obtained through this proceeding to give any party or any competitor of any party a commercial advantage.  In the event that a Party wishes to designate as a Reviewing Representative a person not described in Paragraphs 5(i) through 5(iv) or 6(i) through 6(iii) above, the party shall seek agreement from the party providing the Proprietary Information.  If an agreement is reached, that person shall be a Reviewing Representative pursuant to Paragraph 5(v) or 6(iv) above with respect to those materials.  If no agreement is reached, the party shall submit the disputed designation to the presiding Administrative Law Judge for resolution.</w:t>
      </w:r>
    </w:p>
    <w:p w14:paraId="76118016" w14:textId="77777777" w:rsidR="00BD7216" w:rsidRPr="00BD7216" w:rsidRDefault="00BD7216" w:rsidP="00BD7216">
      <w:pPr>
        <w:spacing w:after="0" w:line="360" w:lineRule="auto"/>
        <w:ind w:firstLine="1440"/>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 xml:space="preserve"> </w:t>
      </w:r>
    </w:p>
    <w:p w14:paraId="186BC2AE" w14:textId="77777777" w:rsidR="00BD7216" w:rsidRPr="00BD7216" w:rsidRDefault="00BD7216" w:rsidP="00BD7216">
      <w:pPr>
        <w:numPr>
          <w:ilvl w:val="0"/>
          <w:numId w:val="1"/>
        </w:numPr>
        <w:spacing w:after="0" w:line="360" w:lineRule="auto"/>
        <w:ind w:left="0" w:firstLine="1440"/>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(a)</w:t>
      </w:r>
      <w:r w:rsidRPr="00BD7216">
        <w:rPr>
          <w:rFonts w:ascii="Times New Roman" w:eastAsia="Times New Roman" w:hAnsi="Times New Roman" w:cs="Times New Roman"/>
          <w:sz w:val="24"/>
          <w:szCs w:val="24"/>
        </w:rPr>
        <w:tab/>
        <w:t>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A copy of each Non-Disclosure Certificate shall be provided to counsel for the party asserting confidentiality prior to disclosure of any Proprietary Information to that Reviewing Representative.</w:t>
      </w:r>
    </w:p>
    <w:p w14:paraId="79185C42" w14:textId="77777777" w:rsidR="00BD7216" w:rsidRPr="00BD7216" w:rsidRDefault="00BD7216" w:rsidP="00BD7216">
      <w:pPr>
        <w:spacing w:after="0" w:line="360" w:lineRule="auto"/>
        <w:ind w:firstLine="1440"/>
        <w:rPr>
          <w:rFonts w:ascii="Times New Roman" w:eastAsia="Times New Roman" w:hAnsi="Times New Roman" w:cs="Times New Roman"/>
          <w:sz w:val="24"/>
          <w:szCs w:val="24"/>
        </w:rPr>
      </w:pPr>
    </w:p>
    <w:p w14:paraId="36984205" w14:textId="77777777" w:rsidR="00BD7216" w:rsidRPr="00BD7216" w:rsidRDefault="00BD7216" w:rsidP="00BD7216">
      <w:pPr>
        <w:spacing w:after="0" w:line="360" w:lineRule="auto"/>
        <w:ind w:firstLine="1440"/>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lastRenderedPageBreak/>
        <w:tab/>
        <w:t>(b)</w:t>
      </w:r>
      <w:r w:rsidRPr="00BD7216">
        <w:rPr>
          <w:rFonts w:ascii="Times New Roman" w:eastAsia="Times New Roman" w:hAnsi="Times New Roman" w:cs="Times New Roman"/>
          <w:sz w:val="24"/>
          <w:szCs w:val="24"/>
        </w:rPr>
        <w:tab/>
        <w:t xml:space="preserve">Attorneys and outside experts qualified as Reviewing Representatives are responsible for ensuring that persons under their supervision or control comply with the Protective Order.   </w:t>
      </w:r>
    </w:p>
    <w:p w14:paraId="0A297EFB" w14:textId="77777777" w:rsidR="00BD7216" w:rsidRPr="00BD7216" w:rsidRDefault="00BD7216" w:rsidP="00BD7216">
      <w:pPr>
        <w:spacing w:after="0" w:line="360" w:lineRule="auto"/>
        <w:ind w:firstLine="1440"/>
        <w:rPr>
          <w:rFonts w:ascii="Times New Roman" w:eastAsia="Times New Roman" w:hAnsi="Times New Roman" w:cs="Times New Roman"/>
          <w:sz w:val="24"/>
          <w:szCs w:val="24"/>
        </w:rPr>
      </w:pPr>
    </w:p>
    <w:p w14:paraId="74F90965" w14:textId="77777777" w:rsidR="00BD7216" w:rsidRPr="00BD7216" w:rsidRDefault="00BD7216" w:rsidP="00BD7216">
      <w:pPr>
        <w:numPr>
          <w:ilvl w:val="0"/>
          <w:numId w:val="1"/>
        </w:numPr>
        <w:spacing w:after="0" w:line="360" w:lineRule="auto"/>
        <w:ind w:left="0" w:firstLine="1440"/>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None of the parties waive their right to pursue any other legal or equitable remedies that may be available in the event of actual or anticipated disclosure of Proprietary Information.</w:t>
      </w:r>
    </w:p>
    <w:p w14:paraId="10EA59F6" w14:textId="77777777" w:rsidR="00BD7216" w:rsidRPr="00BD7216" w:rsidRDefault="00BD7216" w:rsidP="00BD7216">
      <w:pPr>
        <w:spacing w:after="0" w:line="360" w:lineRule="auto"/>
        <w:ind w:firstLine="1440"/>
        <w:rPr>
          <w:rFonts w:ascii="Times New Roman" w:eastAsia="Times New Roman" w:hAnsi="Times New Roman" w:cs="Times New Roman"/>
          <w:sz w:val="24"/>
          <w:szCs w:val="24"/>
        </w:rPr>
      </w:pPr>
    </w:p>
    <w:p w14:paraId="0989E5FF" w14:textId="77777777" w:rsidR="00BD7216" w:rsidRPr="00BD7216" w:rsidRDefault="00BD7216" w:rsidP="00BD7216">
      <w:pPr>
        <w:numPr>
          <w:ilvl w:val="0"/>
          <w:numId w:val="1"/>
        </w:numPr>
        <w:spacing w:after="0" w:line="360" w:lineRule="auto"/>
        <w:ind w:left="0" w:firstLine="1440"/>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The parties shall designate data or documents as constituting or containing Proprietary Information by stamping the documents “CONFIDENTIAL” or “HIGHLY CONFIDENTIAL.”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made available for review in a manner mutually acceptable by counsel of record, and shall be conspicuously marked “CONFIDENTIAL” or “</w:t>
      </w:r>
      <w:r w:rsidRPr="00BD7216">
        <w:rPr>
          <w:rFonts w:ascii="Times New Roman" w:eastAsia="Times New Roman" w:hAnsi="Times New Roman" w:cs="Times New Roman"/>
          <w:caps/>
          <w:sz w:val="24"/>
          <w:szCs w:val="24"/>
        </w:rPr>
        <w:t>HIGHLY CONFIDENTIAL.</w:t>
      </w:r>
      <w:r w:rsidRPr="00BD7216">
        <w:rPr>
          <w:rFonts w:ascii="Times New Roman" w:eastAsia="Times New Roman" w:hAnsi="Times New Roman" w:cs="Times New Roman"/>
          <w:sz w:val="24"/>
          <w:szCs w:val="24"/>
        </w:rPr>
        <w:t>”</w:t>
      </w:r>
    </w:p>
    <w:p w14:paraId="0A4920E3" w14:textId="77777777" w:rsidR="00BD7216" w:rsidRPr="00BD7216" w:rsidRDefault="00BD7216" w:rsidP="00BD7216">
      <w:pPr>
        <w:spacing w:after="0" w:line="360" w:lineRule="auto"/>
        <w:ind w:firstLine="1440"/>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 xml:space="preserve">   </w:t>
      </w:r>
    </w:p>
    <w:p w14:paraId="327F4F40" w14:textId="77777777" w:rsidR="00BD7216" w:rsidRPr="00BD7216" w:rsidRDefault="00BD7216" w:rsidP="00BD7216">
      <w:pPr>
        <w:numPr>
          <w:ilvl w:val="0"/>
          <w:numId w:val="1"/>
        </w:numPr>
        <w:spacing w:after="0" w:line="360" w:lineRule="auto"/>
        <w:ind w:left="0" w:firstLine="1440"/>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 xml:space="preserve">The party will consider and treat the Proprietary Information as within the exemptions from disclosure provided in Section 335(d) of the Public Utility Code, 66 Pa.C.S. § 335(d), and the Pennsylvania Right-to-Know Act, Act of February 14, 2008, P.L. 6, 65 P.S. §§ 67.101 </w:t>
      </w:r>
      <w:r w:rsidRPr="00BD7216">
        <w:rPr>
          <w:rFonts w:ascii="Times New Roman" w:eastAsia="Times New Roman" w:hAnsi="Times New Roman" w:cs="Times New Roman"/>
          <w:i/>
          <w:sz w:val="24"/>
          <w:szCs w:val="24"/>
        </w:rPr>
        <w:t>et seq.</w:t>
      </w:r>
      <w:r w:rsidRPr="00BD7216">
        <w:rPr>
          <w:rFonts w:ascii="Times New Roman" w:eastAsia="Times New Roman" w:hAnsi="Times New Roman" w:cs="Times New Roman"/>
          <w:sz w:val="24"/>
          <w:szCs w:val="24"/>
        </w:rPr>
        <w:t>, until such time as the information is found to be non-proprietary.</w:t>
      </w:r>
    </w:p>
    <w:p w14:paraId="59101939" w14:textId="77777777" w:rsidR="00BD7216" w:rsidRPr="00BD7216" w:rsidRDefault="00BD7216" w:rsidP="00BD7216">
      <w:pPr>
        <w:spacing w:after="0" w:line="360" w:lineRule="auto"/>
        <w:ind w:firstLine="1440"/>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 xml:space="preserve">  </w:t>
      </w:r>
    </w:p>
    <w:p w14:paraId="59A48AC7" w14:textId="77777777" w:rsidR="00BD7216" w:rsidRPr="00BD7216" w:rsidRDefault="00BD7216" w:rsidP="00BD7216">
      <w:pPr>
        <w:numPr>
          <w:ilvl w:val="0"/>
          <w:numId w:val="1"/>
        </w:numPr>
        <w:spacing w:after="0" w:line="360" w:lineRule="auto"/>
        <w:ind w:left="0" w:firstLine="1440"/>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Any public reference to Proprietary Information by a party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w:t>
      </w:r>
    </w:p>
    <w:p w14:paraId="186CE3CA" w14:textId="77777777" w:rsidR="00BD7216" w:rsidRPr="00BD7216" w:rsidRDefault="00BD7216" w:rsidP="00BD7216">
      <w:pPr>
        <w:spacing w:after="0" w:line="360" w:lineRule="auto"/>
        <w:ind w:firstLine="1440"/>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 xml:space="preserve">  </w:t>
      </w:r>
    </w:p>
    <w:p w14:paraId="246B7AA6" w14:textId="65405C83" w:rsidR="00BD7216" w:rsidRDefault="00BD7216" w:rsidP="00BD7216">
      <w:pPr>
        <w:numPr>
          <w:ilvl w:val="0"/>
          <w:numId w:val="1"/>
        </w:numPr>
        <w:spacing w:after="0" w:line="360" w:lineRule="auto"/>
        <w:ind w:left="0" w:firstLine="1440"/>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 xml:space="preserve">Part of any record of this proceeding containing Proprietary Information, including but not limited to all exhibits, writings, testimony, cross examination, argument, and </w:t>
      </w:r>
      <w:r w:rsidRPr="00BD7216">
        <w:rPr>
          <w:rFonts w:ascii="Times New Roman" w:eastAsia="Times New Roman" w:hAnsi="Times New Roman" w:cs="Times New Roman"/>
          <w:sz w:val="24"/>
          <w:szCs w:val="24"/>
        </w:rPr>
        <w:lastRenderedPageBreak/>
        <w:t>responses to discovery, and including reference thereto as mentioned in Paragraph 15 above, shall be sealed for all purposes, including administrative and judicial review, unless such Proprietary Information is released from the restrictions of this Protective Order, either through the agreement of the parties to this proceeding or pursuant to an order of the Commission.</w:t>
      </w:r>
    </w:p>
    <w:p w14:paraId="7129F55D" w14:textId="77777777" w:rsidR="00624A3D" w:rsidRPr="00BD7216" w:rsidRDefault="00624A3D" w:rsidP="00624A3D">
      <w:pPr>
        <w:spacing w:after="0" w:line="360" w:lineRule="auto"/>
        <w:rPr>
          <w:rFonts w:ascii="Times New Roman" w:eastAsia="Times New Roman" w:hAnsi="Times New Roman" w:cs="Times New Roman"/>
          <w:sz w:val="24"/>
          <w:szCs w:val="24"/>
        </w:rPr>
      </w:pPr>
    </w:p>
    <w:p w14:paraId="08845CDE" w14:textId="77777777" w:rsidR="00BD7216" w:rsidRPr="00BD7216" w:rsidRDefault="00BD7216" w:rsidP="00BD7216">
      <w:pPr>
        <w:numPr>
          <w:ilvl w:val="0"/>
          <w:numId w:val="1"/>
        </w:numPr>
        <w:spacing w:after="0" w:line="360" w:lineRule="auto"/>
        <w:ind w:left="0" w:firstLine="1440"/>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w:t>
      </w:r>
    </w:p>
    <w:p w14:paraId="58EB6818" w14:textId="77777777" w:rsidR="00BD7216" w:rsidRPr="00BD7216" w:rsidRDefault="00BD7216" w:rsidP="00BD7216">
      <w:pPr>
        <w:spacing w:after="0" w:line="360" w:lineRule="auto"/>
        <w:ind w:firstLine="1440"/>
        <w:rPr>
          <w:rFonts w:ascii="Times New Roman" w:eastAsia="Times New Roman" w:hAnsi="Times New Roman" w:cs="Times New Roman"/>
          <w:sz w:val="24"/>
          <w:szCs w:val="24"/>
        </w:rPr>
      </w:pPr>
    </w:p>
    <w:p w14:paraId="5A054A71" w14:textId="77777777" w:rsidR="00BD7216" w:rsidRPr="00BD7216" w:rsidRDefault="00BD7216" w:rsidP="00BD7216">
      <w:pPr>
        <w:numPr>
          <w:ilvl w:val="0"/>
          <w:numId w:val="1"/>
        </w:numPr>
        <w:spacing w:after="0" w:line="360" w:lineRule="auto"/>
        <w:ind w:left="0" w:firstLine="1440"/>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The parties shall retain the right to question or challenge the admissibility of Proprietary Information; to object to the production of Proprietary Information on any proper ground; and to refuse to produce Proprietary Information pending the adjudication of the objection.</w:t>
      </w:r>
    </w:p>
    <w:p w14:paraId="1805B635" w14:textId="77777777" w:rsidR="00BD7216" w:rsidRPr="00BD7216" w:rsidRDefault="00BD7216" w:rsidP="00BD7216">
      <w:pPr>
        <w:spacing w:after="0" w:line="360" w:lineRule="auto"/>
        <w:ind w:firstLine="1440"/>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 xml:space="preserve"> </w:t>
      </w:r>
    </w:p>
    <w:p w14:paraId="2E2BCAF9" w14:textId="77777777" w:rsidR="00BD7216" w:rsidRPr="00BD7216" w:rsidRDefault="00BD7216" w:rsidP="00BD7216">
      <w:pPr>
        <w:numPr>
          <w:ilvl w:val="0"/>
          <w:numId w:val="1"/>
        </w:numPr>
        <w:tabs>
          <w:tab w:val="clear" w:pos="1440"/>
        </w:tabs>
        <w:spacing w:after="0" w:line="360" w:lineRule="auto"/>
        <w:ind w:left="0" w:firstLine="1440"/>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Within 30 days after a Commission final order is entered in the above-captioned proceeding, or in the event of appeals, within thirty days after appeals are finally decided, the party, upon request, shall either destroy or return to the parties all copies of all documents and other materials not entered into the record, including notes, which contain any Proprietary Information.  In the event that the party elects to destroy all copies of documents and other materials containing Proprietary Information instead of returning the copies of documents and other materials containing Proprietary Information to the parties, the party shall certify in writing to the other Party that the Proprietary Information has been destroyed.</w:t>
      </w:r>
    </w:p>
    <w:p w14:paraId="61168361" w14:textId="77777777" w:rsidR="00BD7216" w:rsidRPr="00BD7216" w:rsidRDefault="00BD7216" w:rsidP="00BD7216">
      <w:pPr>
        <w:spacing w:after="0" w:line="360" w:lineRule="auto"/>
        <w:jc w:val="both"/>
        <w:rPr>
          <w:rFonts w:ascii="Times New Roman" w:eastAsia="Times New Roman" w:hAnsi="Times New Roman" w:cs="Times New Roman"/>
          <w:sz w:val="24"/>
          <w:szCs w:val="24"/>
        </w:rPr>
      </w:pPr>
    </w:p>
    <w:p w14:paraId="37BB00AC" w14:textId="77777777" w:rsidR="00BD7216" w:rsidRPr="00BD7216" w:rsidRDefault="00BD7216" w:rsidP="00BD7216">
      <w:pPr>
        <w:spacing w:after="0" w:line="360" w:lineRule="auto"/>
        <w:jc w:val="both"/>
        <w:rPr>
          <w:rFonts w:ascii="Times New Roman" w:eastAsia="Times New Roman" w:hAnsi="Times New Roman" w:cs="Times New Roman"/>
          <w:sz w:val="24"/>
          <w:szCs w:val="24"/>
        </w:rPr>
      </w:pPr>
    </w:p>
    <w:p w14:paraId="1C15978F" w14:textId="478B8874" w:rsidR="00BD7216" w:rsidRPr="00BD7216" w:rsidRDefault="00BD7216" w:rsidP="00BD7216">
      <w:pPr>
        <w:spacing w:after="0" w:line="240" w:lineRule="auto"/>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 xml:space="preserve">Dated:  </w:t>
      </w:r>
      <w:r w:rsidR="00484FDB">
        <w:rPr>
          <w:rFonts w:ascii="Times New Roman" w:eastAsia="Times New Roman" w:hAnsi="Times New Roman" w:cs="Times New Roman"/>
          <w:sz w:val="24"/>
          <w:szCs w:val="24"/>
          <w:u w:val="single"/>
        </w:rPr>
        <w:t>August 3, 2021</w:t>
      </w:r>
      <w:r w:rsidRPr="00BD721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u w:val="single"/>
        </w:rPr>
        <w:t>____________/s/______________</w:t>
      </w:r>
    </w:p>
    <w:p w14:paraId="036410F6" w14:textId="77777777" w:rsidR="00BD7216" w:rsidRPr="00BD7216" w:rsidRDefault="00BD7216" w:rsidP="00BD7216">
      <w:pPr>
        <w:spacing w:after="0" w:line="240" w:lineRule="auto"/>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t xml:space="preserve">Administrative Law Judge </w:t>
      </w:r>
    </w:p>
    <w:p w14:paraId="0AC1AD49" w14:textId="77777777" w:rsidR="00BD7216" w:rsidRDefault="00BD7216" w:rsidP="00BD7216">
      <w:pPr>
        <w:spacing w:after="0" w:line="240" w:lineRule="auto"/>
        <w:ind w:left="5040" w:firstLine="720"/>
        <w:rPr>
          <w:rFonts w:ascii="Times New Roman" w:eastAsia="Times New Roman" w:hAnsi="Times New Roman" w:cs="Times New Roman"/>
          <w:sz w:val="24"/>
          <w:szCs w:val="24"/>
        </w:rPr>
        <w:sectPr w:rsidR="00BD7216" w:rsidSect="00BD7216">
          <w:footerReference w:type="default" r:id="rId7"/>
          <w:pgSz w:w="12240" w:h="15840"/>
          <w:pgMar w:top="1440" w:right="1440" w:bottom="1440" w:left="1440" w:header="720" w:footer="720" w:gutter="0"/>
          <w:cols w:space="720"/>
          <w:titlePg/>
          <w:docGrid w:linePitch="360"/>
        </w:sectPr>
      </w:pPr>
      <w:r w:rsidRPr="00BD7216">
        <w:rPr>
          <w:rFonts w:ascii="Times New Roman" w:eastAsia="Times New Roman" w:hAnsi="Times New Roman" w:cs="Times New Roman"/>
          <w:sz w:val="24"/>
          <w:szCs w:val="24"/>
        </w:rPr>
        <w:t>Mark A. Hoyer</w:t>
      </w:r>
    </w:p>
    <w:p w14:paraId="30EB4FD6" w14:textId="21992232" w:rsidR="00BD7216" w:rsidRPr="00BD7216" w:rsidRDefault="00BD7216" w:rsidP="00BD7216">
      <w:pPr>
        <w:spacing w:after="0" w:line="240" w:lineRule="auto"/>
        <w:ind w:left="5040" w:firstLine="720"/>
        <w:rPr>
          <w:rFonts w:ascii="Times New Roman" w:eastAsia="Times New Roman" w:hAnsi="Times New Roman" w:cs="Times New Roman"/>
          <w:sz w:val="24"/>
          <w:szCs w:val="24"/>
        </w:rPr>
      </w:pPr>
    </w:p>
    <w:p w14:paraId="43218A2F" w14:textId="77777777" w:rsidR="00BD7216" w:rsidRPr="00BD7216" w:rsidRDefault="00BD7216" w:rsidP="00BD7216">
      <w:pPr>
        <w:spacing w:after="0" w:line="240" w:lineRule="auto"/>
        <w:jc w:val="center"/>
        <w:rPr>
          <w:rFonts w:ascii="Times New Roman" w:eastAsia="Times New Roman" w:hAnsi="Times New Roman" w:cs="Times New Roman"/>
          <w:b/>
          <w:sz w:val="24"/>
          <w:szCs w:val="24"/>
        </w:rPr>
      </w:pPr>
      <w:r w:rsidRPr="00BD7216">
        <w:rPr>
          <w:rFonts w:ascii="Times New Roman" w:eastAsia="Times New Roman" w:hAnsi="Times New Roman" w:cs="Times New Roman"/>
          <w:b/>
          <w:sz w:val="24"/>
          <w:szCs w:val="24"/>
        </w:rPr>
        <w:t>APPENDIX A</w:t>
      </w:r>
    </w:p>
    <w:p w14:paraId="78BEFD8B" w14:textId="77777777" w:rsidR="00BD7216" w:rsidRPr="00BD7216" w:rsidRDefault="00BD7216" w:rsidP="00BD7216">
      <w:pPr>
        <w:spacing w:after="0" w:line="240" w:lineRule="auto"/>
        <w:jc w:val="center"/>
        <w:rPr>
          <w:rFonts w:ascii="Times New Roman" w:eastAsia="Times New Roman" w:hAnsi="Times New Roman" w:cs="Times New Roman"/>
          <w:sz w:val="24"/>
          <w:szCs w:val="24"/>
        </w:rPr>
      </w:pPr>
    </w:p>
    <w:tbl>
      <w:tblPr>
        <w:tblStyle w:val="TableGrid"/>
        <w:tblW w:w="4496" w:type="dxa"/>
        <w:tblLook w:val="01E0" w:firstRow="1" w:lastRow="1" w:firstColumn="1" w:lastColumn="1" w:noHBand="0" w:noVBand="0"/>
      </w:tblPr>
      <w:tblGrid>
        <w:gridCol w:w="4496"/>
      </w:tblGrid>
      <w:tr w:rsidR="00BD7216" w:rsidRPr="00BD7216" w14:paraId="0E200859" w14:textId="77777777" w:rsidTr="003C7A0A">
        <w:trPr>
          <w:trHeight w:val="270"/>
        </w:trPr>
        <w:tc>
          <w:tcPr>
            <w:tcW w:w="4496" w:type="dxa"/>
            <w:tcBorders>
              <w:top w:val="nil"/>
              <w:left w:val="nil"/>
              <w:bottom w:val="nil"/>
              <w:right w:val="nil"/>
            </w:tcBorders>
          </w:tcPr>
          <w:p w14:paraId="5211C0D8" w14:textId="77777777" w:rsidR="00BD7216" w:rsidRPr="00BD7216" w:rsidRDefault="00BD7216" w:rsidP="00BD7216">
            <w:pPr>
              <w:rPr>
                <w:sz w:val="24"/>
                <w:szCs w:val="2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5"/>
        <w:gridCol w:w="532"/>
        <w:gridCol w:w="4493"/>
      </w:tblGrid>
      <w:tr w:rsidR="00BD7216" w:rsidRPr="00BD7216" w14:paraId="7969DBB3" w14:textId="77777777" w:rsidTr="003C7A0A">
        <w:tc>
          <w:tcPr>
            <w:tcW w:w="4335" w:type="dxa"/>
            <w:tcBorders>
              <w:top w:val="nil"/>
              <w:left w:val="nil"/>
              <w:bottom w:val="nil"/>
              <w:right w:val="nil"/>
            </w:tcBorders>
            <w:shd w:val="clear" w:color="auto" w:fill="auto"/>
          </w:tcPr>
          <w:p w14:paraId="7DECE4B1" w14:textId="77777777" w:rsidR="00BD7216" w:rsidRPr="00BD7216" w:rsidRDefault="00BD7216" w:rsidP="00BD7216">
            <w:pPr>
              <w:spacing w:after="0" w:line="240" w:lineRule="auto"/>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Pennsylvania Public Utility Commission</w:t>
            </w:r>
          </w:p>
          <w:p w14:paraId="040E5A82" w14:textId="77777777" w:rsidR="00BD7216" w:rsidRPr="00BD7216" w:rsidRDefault="00BD7216" w:rsidP="00BD7216">
            <w:pPr>
              <w:spacing w:after="0" w:line="240" w:lineRule="auto"/>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Office of Consumer Advocate</w:t>
            </w:r>
          </w:p>
          <w:p w14:paraId="35B2D89C" w14:textId="77777777" w:rsidR="00BD7216" w:rsidRPr="00BD7216" w:rsidRDefault="00BD7216" w:rsidP="00BD7216">
            <w:pPr>
              <w:spacing w:after="0" w:line="240" w:lineRule="auto"/>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 xml:space="preserve">Office of Small Business Advocate </w:t>
            </w:r>
          </w:p>
          <w:p w14:paraId="292CB908" w14:textId="77777777" w:rsidR="00BD7216" w:rsidRPr="00BD7216" w:rsidRDefault="00BD7216" w:rsidP="00BD7216">
            <w:pPr>
              <w:spacing w:after="0" w:line="240" w:lineRule="auto"/>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Columbia Industrial Intervenors</w:t>
            </w:r>
          </w:p>
          <w:p w14:paraId="33C33203" w14:textId="77777777" w:rsidR="00BD7216" w:rsidRPr="00BD7216" w:rsidRDefault="00BD7216" w:rsidP="00BD7216">
            <w:pPr>
              <w:spacing w:after="0" w:line="240" w:lineRule="auto"/>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 xml:space="preserve">Pennsylvania State University </w:t>
            </w:r>
          </w:p>
          <w:p w14:paraId="62626937" w14:textId="77777777" w:rsidR="00BD7216" w:rsidRPr="00BD7216" w:rsidRDefault="00BD7216" w:rsidP="00BD7216">
            <w:pPr>
              <w:spacing w:after="0" w:line="240" w:lineRule="auto"/>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Richard C. Culbertson</w:t>
            </w:r>
          </w:p>
          <w:p w14:paraId="746B51CC" w14:textId="77777777" w:rsidR="00BD7216" w:rsidRPr="00BD7216" w:rsidRDefault="00BD7216" w:rsidP="00BD7216">
            <w:pPr>
              <w:spacing w:after="0" w:line="240" w:lineRule="auto"/>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Ronald Lamb</w:t>
            </w:r>
          </w:p>
          <w:p w14:paraId="542DF1C0" w14:textId="77777777" w:rsidR="00BD7216" w:rsidRPr="00BD7216" w:rsidRDefault="00BD7216" w:rsidP="00BD7216">
            <w:pPr>
              <w:spacing w:after="0" w:line="240" w:lineRule="auto"/>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ab/>
            </w:r>
          </w:p>
          <w:p w14:paraId="01A0294C" w14:textId="77777777" w:rsidR="00BD7216" w:rsidRPr="00BD7216" w:rsidRDefault="00BD7216" w:rsidP="00BD7216">
            <w:pPr>
              <w:spacing w:after="0" w:line="240" w:lineRule="auto"/>
              <w:ind w:left="720"/>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 xml:space="preserve">v. </w:t>
            </w:r>
          </w:p>
          <w:p w14:paraId="785CF437" w14:textId="77777777" w:rsidR="00BD7216" w:rsidRPr="00BD7216" w:rsidRDefault="00BD7216" w:rsidP="00BD7216">
            <w:pPr>
              <w:spacing w:after="0" w:line="240" w:lineRule="auto"/>
              <w:rPr>
                <w:rFonts w:ascii="Times New Roman" w:eastAsia="Times New Roman" w:hAnsi="Times New Roman" w:cs="Times New Roman"/>
                <w:sz w:val="24"/>
                <w:szCs w:val="24"/>
              </w:rPr>
            </w:pPr>
          </w:p>
          <w:p w14:paraId="2111D73F" w14:textId="77777777" w:rsidR="00BD7216" w:rsidRPr="00BD7216" w:rsidRDefault="00BD7216" w:rsidP="00BD7216">
            <w:pPr>
              <w:spacing w:after="0" w:line="240" w:lineRule="auto"/>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Columbia Gas of Pennsylvania, Inc.</w:t>
            </w:r>
          </w:p>
          <w:p w14:paraId="447B553E" w14:textId="77777777" w:rsidR="00BD7216" w:rsidRPr="00BD7216" w:rsidRDefault="00BD7216" w:rsidP="00BD7216">
            <w:pPr>
              <w:spacing w:after="0" w:line="240" w:lineRule="auto"/>
              <w:rPr>
                <w:rFonts w:ascii="Times New Roman" w:eastAsia="Times New Roman" w:hAnsi="Times New Roman" w:cs="Times New Roman"/>
                <w:sz w:val="24"/>
                <w:szCs w:val="24"/>
              </w:rPr>
            </w:pPr>
          </w:p>
        </w:tc>
        <w:tc>
          <w:tcPr>
            <w:tcW w:w="532" w:type="dxa"/>
            <w:tcBorders>
              <w:top w:val="nil"/>
              <w:left w:val="nil"/>
              <w:bottom w:val="nil"/>
              <w:right w:val="nil"/>
            </w:tcBorders>
            <w:shd w:val="clear" w:color="auto" w:fill="auto"/>
          </w:tcPr>
          <w:p w14:paraId="4A81FEB2" w14:textId="77777777" w:rsidR="00BD7216" w:rsidRPr="00BD7216" w:rsidRDefault="00BD7216" w:rsidP="00BD7216">
            <w:pPr>
              <w:spacing w:after="0" w:line="240" w:lineRule="auto"/>
              <w:jc w:val="center"/>
              <w:rPr>
                <w:rFonts w:ascii="Times New Roman" w:eastAsia="Times New Roman" w:hAnsi="Times New Roman" w:cs="Times New Roman"/>
                <w:b/>
                <w:sz w:val="24"/>
                <w:szCs w:val="24"/>
              </w:rPr>
            </w:pPr>
            <w:r w:rsidRPr="00BD7216">
              <w:rPr>
                <w:rFonts w:ascii="Times New Roman" w:eastAsia="Times New Roman" w:hAnsi="Times New Roman" w:cs="Times New Roman"/>
                <w:b/>
                <w:sz w:val="24"/>
                <w:szCs w:val="24"/>
              </w:rPr>
              <w:t>:</w:t>
            </w:r>
            <w:r w:rsidRPr="00BD7216">
              <w:rPr>
                <w:rFonts w:ascii="Times New Roman" w:eastAsia="Times New Roman" w:hAnsi="Times New Roman" w:cs="Times New Roman"/>
                <w:b/>
                <w:sz w:val="24"/>
                <w:szCs w:val="24"/>
              </w:rPr>
              <w:br/>
              <w:t>:</w:t>
            </w:r>
            <w:r w:rsidRPr="00BD7216">
              <w:rPr>
                <w:rFonts w:ascii="Times New Roman" w:eastAsia="Times New Roman" w:hAnsi="Times New Roman" w:cs="Times New Roman"/>
                <w:b/>
                <w:sz w:val="24"/>
                <w:szCs w:val="24"/>
              </w:rPr>
              <w:br/>
              <w:t>:</w:t>
            </w:r>
            <w:r w:rsidRPr="00BD7216">
              <w:rPr>
                <w:rFonts w:ascii="Times New Roman" w:eastAsia="Times New Roman" w:hAnsi="Times New Roman" w:cs="Times New Roman"/>
                <w:b/>
                <w:sz w:val="24"/>
                <w:szCs w:val="24"/>
              </w:rPr>
              <w:br/>
              <w:t>:</w:t>
            </w:r>
            <w:r w:rsidRPr="00BD7216">
              <w:rPr>
                <w:rFonts w:ascii="Times New Roman" w:eastAsia="Times New Roman" w:hAnsi="Times New Roman" w:cs="Times New Roman"/>
                <w:b/>
                <w:sz w:val="24"/>
                <w:szCs w:val="24"/>
              </w:rPr>
              <w:br/>
              <w:t>:</w:t>
            </w:r>
          </w:p>
          <w:p w14:paraId="7814BDF7" w14:textId="77777777" w:rsidR="00BD7216" w:rsidRPr="00BD7216" w:rsidRDefault="00BD7216" w:rsidP="00BD7216">
            <w:pPr>
              <w:spacing w:after="0" w:line="240" w:lineRule="auto"/>
              <w:jc w:val="center"/>
              <w:rPr>
                <w:rFonts w:ascii="Times New Roman" w:eastAsia="Times New Roman" w:hAnsi="Times New Roman" w:cs="Times New Roman"/>
                <w:b/>
                <w:sz w:val="24"/>
                <w:szCs w:val="24"/>
              </w:rPr>
            </w:pPr>
            <w:r w:rsidRPr="00BD7216">
              <w:rPr>
                <w:rFonts w:ascii="Times New Roman" w:eastAsia="Times New Roman" w:hAnsi="Times New Roman" w:cs="Times New Roman"/>
                <w:b/>
                <w:sz w:val="24"/>
                <w:szCs w:val="24"/>
              </w:rPr>
              <w:t>:</w:t>
            </w:r>
          </w:p>
          <w:p w14:paraId="4EC89BA0" w14:textId="77777777" w:rsidR="00BD7216" w:rsidRPr="00BD7216" w:rsidRDefault="00BD7216" w:rsidP="00BD7216">
            <w:pPr>
              <w:spacing w:after="0" w:line="240" w:lineRule="auto"/>
              <w:jc w:val="center"/>
              <w:rPr>
                <w:rFonts w:ascii="Times New Roman" w:eastAsia="Times New Roman" w:hAnsi="Times New Roman" w:cs="Times New Roman"/>
                <w:b/>
                <w:sz w:val="24"/>
                <w:szCs w:val="24"/>
              </w:rPr>
            </w:pPr>
            <w:r w:rsidRPr="00BD7216">
              <w:rPr>
                <w:rFonts w:ascii="Times New Roman" w:eastAsia="Times New Roman" w:hAnsi="Times New Roman" w:cs="Times New Roman"/>
                <w:b/>
                <w:sz w:val="24"/>
                <w:szCs w:val="24"/>
              </w:rPr>
              <w:t>:</w:t>
            </w:r>
          </w:p>
          <w:p w14:paraId="01071C60" w14:textId="77777777" w:rsidR="00BD7216" w:rsidRPr="00BD7216" w:rsidRDefault="00BD7216" w:rsidP="00BD7216">
            <w:pPr>
              <w:spacing w:after="0" w:line="240" w:lineRule="auto"/>
              <w:jc w:val="center"/>
              <w:rPr>
                <w:rFonts w:ascii="Times New Roman" w:eastAsia="Times New Roman" w:hAnsi="Times New Roman" w:cs="Times New Roman"/>
                <w:b/>
                <w:sz w:val="24"/>
                <w:szCs w:val="24"/>
              </w:rPr>
            </w:pPr>
            <w:r w:rsidRPr="00BD7216">
              <w:rPr>
                <w:rFonts w:ascii="Times New Roman" w:eastAsia="Times New Roman" w:hAnsi="Times New Roman" w:cs="Times New Roman"/>
                <w:b/>
                <w:sz w:val="24"/>
                <w:szCs w:val="24"/>
              </w:rPr>
              <w:t>:</w:t>
            </w:r>
          </w:p>
          <w:p w14:paraId="08D83AC9" w14:textId="77777777" w:rsidR="00BD7216" w:rsidRPr="00BD7216" w:rsidRDefault="00BD7216" w:rsidP="00BD7216">
            <w:pPr>
              <w:spacing w:after="0" w:line="240" w:lineRule="auto"/>
              <w:jc w:val="center"/>
              <w:rPr>
                <w:rFonts w:ascii="Times New Roman" w:eastAsia="Times New Roman" w:hAnsi="Times New Roman" w:cs="Times New Roman"/>
                <w:b/>
                <w:sz w:val="24"/>
                <w:szCs w:val="24"/>
              </w:rPr>
            </w:pPr>
          </w:p>
        </w:tc>
        <w:tc>
          <w:tcPr>
            <w:tcW w:w="4493" w:type="dxa"/>
            <w:tcBorders>
              <w:top w:val="nil"/>
              <w:left w:val="nil"/>
              <w:bottom w:val="nil"/>
              <w:right w:val="nil"/>
            </w:tcBorders>
            <w:shd w:val="clear" w:color="auto" w:fill="auto"/>
          </w:tcPr>
          <w:p w14:paraId="6A53F56E" w14:textId="77777777" w:rsidR="00BD7216" w:rsidRPr="00BD7216" w:rsidRDefault="00BD7216" w:rsidP="00BD7216">
            <w:pPr>
              <w:spacing w:after="0" w:line="240" w:lineRule="auto"/>
              <w:rPr>
                <w:rFonts w:ascii="Times New Roman" w:eastAsia="Times New Roman" w:hAnsi="Times New Roman" w:cs="Times New Roman"/>
                <w:bCs/>
                <w:color w:val="000000"/>
                <w:sz w:val="24"/>
                <w:szCs w:val="24"/>
              </w:rPr>
            </w:pPr>
            <w:r w:rsidRPr="00BD7216">
              <w:rPr>
                <w:rFonts w:ascii="Times New Roman" w:eastAsia="Times New Roman" w:hAnsi="Times New Roman" w:cs="Times New Roman"/>
                <w:sz w:val="24"/>
                <w:szCs w:val="24"/>
              </w:rPr>
              <w:t xml:space="preserve">Docket No. </w:t>
            </w:r>
            <w:r w:rsidRPr="00BD7216">
              <w:rPr>
                <w:rFonts w:ascii="Times New Roman" w:eastAsia="Times New Roman" w:hAnsi="Times New Roman" w:cs="Times New Roman"/>
                <w:sz w:val="24"/>
                <w:szCs w:val="24"/>
              </w:rPr>
              <w:tab/>
              <w:t xml:space="preserve">R-2021-3024296 </w:t>
            </w:r>
          </w:p>
          <w:p w14:paraId="31FB5C15" w14:textId="77777777" w:rsidR="00BD7216" w:rsidRPr="00BD7216" w:rsidRDefault="00BD7216" w:rsidP="00BD7216">
            <w:pPr>
              <w:spacing w:after="0" w:line="240" w:lineRule="auto"/>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 xml:space="preserve">                        C-2021-3025078</w:t>
            </w:r>
          </w:p>
          <w:p w14:paraId="13086EFE" w14:textId="77777777" w:rsidR="00BD7216" w:rsidRPr="00BD7216" w:rsidRDefault="00BD7216" w:rsidP="00BD7216">
            <w:pPr>
              <w:spacing w:after="0" w:line="240" w:lineRule="auto"/>
              <w:rPr>
                <w:rFonts w:ascii="Times New Roman" w:eastAsia="Times New Roman" w:hAnsi="Times New Roman" w:cs="Times New Roman"/>
                <w:bCs/>
                <w:sz w:val="24"/>
                <w:szCs w:val="24"/>
              </w:rPr>
            </w:pPr>
            <w:r w:rsidRPr="00BD7216">
              <w:rPr>
                <w:rFonts w:ascii="Times New Roman" w:eastAsia="Times New Roman" w:hAnsi="Times New Roman" w:cs="Times New Roman"/>
                <w:bCs/>
                <w:sz w:val="24"/>
                <w:szCs w:val="24"/>
              </w:rPr>
              <w:t xml:space="preserve">                        C-2021-</w:t>
            </w:r>
          </w:p>
          <w:p w14:paraId="4596C630" w14:textId="77777777" w:rsidR="00BD7216" w:rsidRPr="00BD7216" w:rsidRDefault="00BD7216" w:rsidP="00BD7216">
            <w:pPr>
              <w:spacing w:after="0" w:line="240" w:lineRule="auto"/>
              <w:rPr>
                <w:rFonts w:ascii="Times New Roman" w:eastAsia="Times New Roman" w:hAnsi="Times New Roman" w:cs="Times New Roman"/>
                <w:bCs/>
                <w:sz w:val="24"/>
                <w:szCs w:val="24"/>
              </w:rPr>
            </w:pPr>
            <w:r w:rsidRPr="00BD7216">
              <w:rPr>
                <w:rFonts w:ascii="Times New Roman" w:eastAsia="Times New Roman" w:hAnsi="Times New Roman" w:cs="Times New Roman"/>
                <w:bCs/>
                <w:sz w:val="24"/>
                <w:szCs w:val="24"/>
              </w:rPr>
              <w:t xml:space="preserve">                        C-2021-3025600</w:t>
            </w:r>
          </w:p>
          <w:p w14:paraId="443DF6F4" w14:textId="77777777" w:rsidR="00BD7216" w:rsidRPr="00BD7216" w:rsidRDefault="00BD7216" w:rsidP="00BD7216">
            <w:pPr>
              <w:spacing w:after="0" w:line="240" w:lineRule="auto"/>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 xml:space="preserve">                        C-2021-3025775</w:t>
            </w:r>
          </w:p>
          <w:p w14:paraId="1837CE7A" w14:textId="77777777" w:rsidR="00BD7216" w:rsidRPr="00BD7216" w:rsidRDefault="00BD7216" w:rsidP="00BD7216">
            <w:pPr>
              <w:spacing w:after="0" w:line="240" w:lineRule="auto"/>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 xml:space="preserve">                        C-2021-3026054</w:t>
            </w:r>
          </w:p>
          <w:p w14:paraId="2FF8DE03" w14:textId="77777777" w:rsidR="00BD7216" w:rsidRPr="00BD7216" w:rsidRDefault="00BD7216" w:rsidP="00BD7216">
            <w:pPr>
              <w:spacing w:after="0" w:line="240" w:lineRule="auto"/>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 xml:space="preserve">                        C-2021-3027217</w:t>
            </w:r>
          </w:p>
        </w:tc>
      </w:tr>
    </w:tbl>
    <w:p w14:paraId="6D1E4E39" w14:textId="77777777" w:rsidR="00BD7216" w:rsidRPr="00BD7216" w:rsidRDefault="00BD7216" w:rsidP="00BD7216">
      <w:pPr>
        <w:spacing w:after="240" w:line="240" w:lineRule="auto"/>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TO WHOM IT MAY CONCERN:</w:t>
      </w:r>
    </w:p>
    <w:p w14:paraId="3EABC5A3" w14:textId="77777777" w:rsidR="00BD7216" w:rsidRPr="00BD7216" w:rsidRDefault="00BD7216" w:rsidP="00BD7216">
      <w:pPr>
        <w:spacing w:after="120" w:line="240" w:lineRule="auto"/>
        <w:ind w:firstLine="720"/>
        <w:jc w:val="both"/>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The undersigned is the _______________ of ______________________________ (the retaining party).</w:t>
      </w:r>
    </w:p>
    <w:p w14:paraId="5EC9CB77" w14:textId="77777777" w:rsidR="00BD7216" w:rsidRPr="00BD7216" w:rsidRDefault="00BD7216" w:rsidP="00BD7216">
      <w:pPr>
        <w:spacing w:after="120" w:line="240" w:lineRule="auto"/>
        <w:ind w:firstLine="720"/>
        <w:jc w:val="both"/>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 xml:space="preserve">The undersigned has read and understands the Protective Order deals with the treatment of Proprietary Information.  The undersigned agrees to be bound by and comply with the terms and conditions of said Protective Order.  </w:t>
      </w:r>
    </w:p>
    <w:p w14:paraId="7E8F787B" w14:textId="77777777" w:rsidR="00BD7216" w:rsidRPr="00BD7216" w:rsidRDefault="00BD7216" w:rsidP="00BD7216">
      <w:pPr>
        <w:spacing w:after="120" w:line="240" w:lineRule="auto"/>
        <w:ind w:firstLine="720"/>
        <w:jc w:val="both"/>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 xml:space="preserve">Indicate by checking the appropriate box(es) what type of Propriety Information the undersigned may review pursuant to the Protective Order. </w:t>
      </w:r>
    </w:p>
    <w:p w14:paraId="610E083C" w14:textId="77777777" w:rsidR="00BD7216" w:rsidRPr="00BD7216" w:rsidRDefault="00BD7216" w:rsidP="00BD7216">
      <w:pPr>
        <w:spacing w:after="120" w:line="240" w:lineRule="auto"/>
        <w:ind w:firstLine="720"/>
        <w:jc w:val="both"/>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CONFIDENTIAL</w:t>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t>[    ]</w:t>
      </w:r>
    </w:p>
    <w:p w14:paraId="725EC1E2" w14:textId="77777777" w:rsidR="00BD7216" w:rsidRPr="00BD7216" w:rsidRDefault="00BD7216" w:rsidP="00BD7216">
      <w:pPr>
        <w:spacing w:after="120" w:line="240" w:lineRule="auto"/>
        <w:ind w:firstLine="720"/>
        <w:jc w:val="both"/>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HIGHLY CONFIDENTIAL</w:t>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t>[    ]</w:t>
      </w:r>
    </w:p>
    <w:p w14:paraId="3840DE02" w14:textId="77777777" w:rsidR="00BD7216" w:rsidRPr="00BD7216" w:rsidRDefault="00BD7216" w:rsidP="00BD7216">
      <w:pPr>
        <w:spacing w:after="120" w:line="240" w:lineRule="auto"/>
        <w:ind w:firstLine="720"/>
        <w:jc w:val="both"/>
        <w:rPr>
          <w:rFonts w:ascii="Times New Roman" w:eastAsia="Times New Roman" w:hAnsi="Times New Roman" w:cs="Times New Roman"/>
          <w:sz w:val="24"/>
          <w:szCs w:val="24"/>
        </w:rPr>
      </w:pPr>
    </w:p>
    <w:p w14:paraId="2B91C393" w14:textId="77777777" w:rsidR="00BD7216" w:rsidRPr="00BD7216" w:rsidRDefault="00BD7216" w:rsidP="00BD7216">
      <w:pPr>
        <w:spacing w:after="0" w:line="240" w:lineRule="auto"/>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t>___________________________________</w:t>
      </w:r>
    </w:p>
    <w:p w14:paraId="1208B7DF" w14:textId="77777777" w:rsidR="00BD7216" w:rsidRPr="00BD7216" w:rsidRDefault="00BD7216" w:rsidP="00BD7216">
      <w:pPr>
        <w:spacing w:after="0" w:line="240" w:lineRule="auto"/>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t>SIGNATURE</w:t>
      </w:r>
    </w:p>
    <w:p w14:paraId="738294D7" w14:textId="77777777" w:rsidR="00BD7216" w:rsidRPr="00BD7216" w:rsidRDefault="00BD7216" w:rsidP="00BD7216">
      <w:pPr>
        <w:spacing w:after="0" w:line="240" w:lineRule="auto"/>
        <w:rPr>
          <w:rFonts w:ascii="Times New Roman" w:eastAsia="Times New Roman" w:hAnsi="Times New Roman" w:cs="Times New Roman"/>
          <w:sz w:val="24"/>
          <w:szCs w:val="24"/>
        </w:rPr>
      </w:pPr>
    </w:p>
    <w:p w14:paraId="7394EA19" w14:textId="77777777" w:rsidR="00BD7216" w:rsidRPr="00BD7216" w:rsidRDefault="00BD7216" w:rsidP="00BD7216">
      <w:pPr>
        <w:spacing w:after="0" w:line="240" w:lineRule="auto"/>
        <w:rPr>
          <w:rFonts w:ascii="Times New Roman" w:eastAsia="Times New Roman" w:hAnsi="Times New Roman" w:cs="Times New Roman"/>
          <w:sz w:val="24"/>
          <w:szCs w:val="24"/>
        </w:rPr>
      </w:pPr>
    </w:p>
    <w:p w14:paraId="32E5B3CC" w14:textId="77777777" w:rsidR="00BD7216" w:rsidRPr="00BD7216" w:rsidRDefault="00BD7216" w:rsidP="00BD7216">
      <w:pPr>
        <w:spacing w:after="0" w:line="240" w:lineRule="auto"/>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t>___________________________________</w:t>
      </w:r>
    </w:p>
    <w:p w14:paraId="312F768C" w14:textId="77777777" w:rsidR="00BD7216" w:rsidRPr="00BD7216" w:rsidRDefault="00BD7216" w:rsidP="00BD7216">
      <w:pPr>
        <w:spacing w:after="0" w:line="240" w:lineRule="auto"/>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t>PRINT NAME</w:t>
      </w:r>
    </w:p>
    <w:p w14:paraId="04E39FBF" w14:textId="77777777" w:rsidR="00BD7216" w:rsidRPr="00BD7216" w:rsidRDefault="00BD7216" w:rsidP="00BD7216">
      <w:pPr>
        <w:spacing w:after="0" w:line="240" w:lineRule="auto"/>
        <w:rPr>
          <w:rFonts w:ascii="Times New Roman" w:eastAsia="Times New Roman" w:hAnsi="Times New Roman" w:cs="Times New Roman"/>
          <w:sz w:val="24"/>
          <w:szCs w:val="24"/>
        </w:rPr>
      </w:pPr>
    </w:p>
    <w:p w14:paraId="2B740F6C" w14:textId="77777777" w:rsidR="00BD7216" w:rsidRPr="00BD7216" w:rsidRDefault="00BD7216" w:rsidP="00BD7216">
      <w:pPr>
        <w:spacing w:after="0" w:line="240" w:lineRule="auto"/>
        <w:rPr>
          <w:rFonts w:ascii="Times New Roman" w:eastAsia="Times New Roman" w:hAnsi="Times New Roman" w:cs="Times New Roman"/>
          <w:sz w:val="24"/>
          <w:szCs w:val="24"/>
        </w:rPr>
      </w:pPr>
    </w:p>
    <w:p w14:paraId="1E805C15" w14:textId="77777777" w:rsidR="00BD7216" w:rsidRPr="00BD7216" w:rsidRDefault="00BD7216" w:rsidP="00BD7216">
      <w:pPr>
        <w:spacing w:after="0" w:line="240" w:lineRule="auto"/>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t>___________________________________</w:t>
      </w:r>
    </w:p>
    <w:p w14:paraId="3D594DCC" w14:textId="77777777" w:rsidR="00BD7216" w:rsidRPr="00BD7216" w:rsidRDefault="00BD7216" w:rsidP="00BD7216">
      <w:pPr>
        <w:spacing w:after="0" w:line="240" w:lineRule="auto"/>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t>ADDRESS</w:t>
      </w:r>
    </w:p>
    <w:p w14:paraId="260A5F7B" w14:textId="77777777" w:rsidR="00BD7216" w:rsidRPr="00BD7216" w:rsidRDefault="00BD7216" w:rsidP="00BD7216">
      <w:pPr>
        <w:spacing w:after="0" w:line="240" w:lineRule="auto"/>
        <w:rPr>
          <w:rFonts w:ascii="Times New Roman" w:eastAsia="Times New Roman" w:hAnsi="Times New Roman" w:cs="Times New Roman"/>
          <w:sz w:val="24"/>
          <w:szCs w:val="24"/>
        </w:rPr>
      </w:pPr>
    </w:p>
    <w:p w14:paraId="76FDB963" w14:textId="77777777" w:rsidR="00BD7216" w:rsidRPr="00BD7216" w:rsidRDefault="00BD7216" w:rsidP="00BD7216">
      <w:pPr>
        <w:spacing w:after="0" w:line="240" w:lineRule="auto"/>
        <w:rPr>
          <w:rFonts w:ascii="Times New Roman" w:eastAsia="Times New Roman" w:hAnsi="Times New Roman" w:cs="Times New Roman"/>
          <w:sz w:val="24"/>
          <w:szCs w:val="24"/>
        </w:rPr>
      </w:pPr>
    </w:p>
    <w:p w14:paraId="7EBE04A5" w14:textId="77777777" w:rsidR="00BD7216" w:rsidRPr="00BD7216" w:rsidRDefault="00BD7216" w:rsidP="00BD7216">
      <w:pPr>
        <w:spacing w:after="0" w:line="240" w:lineRule="auto"/>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t>___________________________________</w:t>
      </w:r>
    </w:p>
    <w:p w14:paraId="5AC52D8B" w14:textId="77777777" w:rsidR="00BD7216" w:rsidRPr="00BD7216" w:rsidRDefault="00BD7216" w:rsidP="00BD7216">
      <w:pPr>
        <w:spacing w:after="0" w:line="240" w:lineRule="auto"/>
        <w:rPr>
          <w:rFonts w:ascii="Times New Roman" w:eastAsia="Times New Roman" w:hAnsi="Times New Roman" w:cs="Times New Roman"/>
          <w:sz w:val="24"/>
          <w:szCs w:val="24"/>
        </w:rPr>
      </w:pP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t>EMPLOYER</w:t>
      </w:r>
    </w:p>
    <w:p w14:paraId="59711439" w14:textId="77777777" w:rsidR="00BD7216" w:rsidRPr="00BD7216" w:rsidRDefault="00BD7216" w:rsidP="00BD7216">
      <w:pPr>
        <w:spacing w:after="0" w:line="240" w:lineRule="auto"/>
        <w:rPr>
          <w:rFonts w:ascii="Times New Roman" w:eastAsia="Times New Roman" w:hAnsi="Times New Roman" w:cs="Times New Roman"/>
          <w:sz w:val="24"/>
          <w:szCs w:val="24"/>
        </w:rPr>
      </w:pPr>
    </w:p>
    <w:p w14:paraId="1BAEA46B" w14:textId="77777777" w:rsidR="00BD7216" w:rsidRDefault="00BD7216" w:rsidP="00BD7216">
      <w:pPr>
        <w:spacing w:after="0" w:line="240" w:lineRule="auto"/>
        <w:rPr>
          <w:rFonts w:ascii="Times New Roman" w:eastAsia="Times New Roman" w:hAnsi="Times New Roman" w:cs="Times New Roman"/>
          <w:sz w:val="24"/>
          <w:szCs w:val="24"/>
        </w:rPr>
        <w:sectPr w:rsidR="00BD7216" w:rsidSect="00BD7216">
          <w:pgSz w:w="12240" w:h="15840"/>
          <w:pgMar w:top="1440" w:right="1440" w:bottom="1440" w:left="1440" w:header="720" w:footer="720" w:gutter="0"/>
          <w:cols w:space="720"/>
          <w:titlePg/>
          <w:docGrid w:linePitch="360"/>
        </w:sectPr>
      </w:pP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r>
      <w:r w:rsidRPr="00BD7216">
        <w:rPr>
          <w:rFonts w:ascii="Times New Roman" w:eastAsia="Times New Roman" w:hAnsi="Times New Roman" w:cs="Times New Roman"/>
          <w:sz w:val="24"/>
          <w:szCs w:val="24"/>
        </w:rPr>
        <w:tab/>
        <w:t>DATE:  ____________________</w:t>
      </w:r>
    </w:p>
    <w:p w14:paraId="5E0D1D48" w14:textId="77777777" w:rsidR="00BD7216" w:rsidRPr="00BD7216" w:rsidRDefault="00BD7216" w:rsidP="00BD7216">
      <w:pPr>
        <w:rPr>
          <w:rFonts w:ascii="Microsoft Sans Serif" w:eastAsia="Microsoft Sans Serif" w:hAnsi="Microsoft Sans Serif" w:cs="Microsoft Sans Serif"/>
          <w:bCs/>
          <w:sz w:val="24"/>
        </w:rPr>
        <w:sectPr w:rsidR="00BD7216" w:rsidRPr="00BD7216">
          <w:footerReference w:type="default" r:id="rId8"/>
          <w:pgSz w:w="12240" w:h="15840"/>
          <w:pgMar w:top="1440" w:right="1440" w:bottom="1440" w:left="1440" w:header="720" w:footer="720" w:gutter="0"/>
          <w:cols w:space="720"/>
          <w:docGrid w:linePitch="360"/>
        </w:sectPr>
      </w:pPr>
      <w:r w:rsidRPr="00BD7216">
        <w:rPr>
          <w:rFonts w:ascii="Microsoft Sans Serif" w:eastAsia="Microsoft Sans Serif" w:hAnsi="Microsoft Sans Serif" w:cs="Microsoft Sans Serif"/>
          <w:b/>
          <w:sz w:val="24"/>
          <w:u w:val="single"/>
        </w:rPr>
        <w:lastRenderedPageBreak/>
        <w:t>R-2021-3024296 - PA PUBLIC UTILITY COMMISSION v. COLUMBIA GAS OF PENNSYLVANIA INC</w:t>
      </w:r>
      <w:r w:rsidRPr="00BD7216">
        <w:rPr>
          <w:rFonts w:ascii="Microsoft Sans Serif" w:eastAsia="Microsoft Sans Serif" w:hAnsi="Microsoft Sans Serif" w:cs="Microsoft Sans Serif"/>
          <w:b/>
          <w:sz w:val="24"/>
          <w:u w:val="single"/>
        </w:rPr>
        <w:cr/>
      </w:r>
      <w:r w:rsidRPr="00BD7216">
        <w:rPr>
          <w:rFonts w:ascii="Microsoft Sans Serif" w:eastAsia="Microsoft Sans Serif" w:hAnsi="Microsoft Sans Serif" w:cs="Microsoft Sans Serif"/>
          <w:bCs/>
          <w:sz w:val="24"/>
        </w:rPr>
        <w:t>7/14/21</w:t>
      </w:r>
    </w:p>
    <w:p w14:paraId="38292EA5" w14:textId="77777777" w:rsidR="00BD7216" w:rsidRPr="00BD7216" w:rsidRDefault="00BD7216" w:rsidP="00BD7216">
      <w:pPr>
        <w:spacing w:after="0" w:line="240" w:lineRule="auto"/>
        <w:rPr>
          <w:rFonts w:ascii="Microsoft Sans Serif" w:eastAsia="Microsoft Sans Serif" w:hAnsi="Microsoft Sans Serif" w:cs="Microsoft Sans Serif"/>
          <w:sz w:val="24"/>
        </w:rPr>
      </w:pPr>
      <w:r w:rsidRPr="00BD7216">
        <w:rPr>
          <w:rFonts w:ascii="Microsoft Sans Serif" w:eastAsia="Microsoft Sans Serif" w:hAnsi="Microsoft Sans Serif" w:cs="Microsoft Sans Serif"/>
          <w:sz w:val="24"/>
        </w:rPr>
        <w:t>AMY E HIRAKIS ESQUIRE</w:t>
      </w:r>
      <w:r w:rsidRPr="00BD7216">
        <w:rPr>
          <w:rFonts w:ascii="Microsoft Sans Serif" w:eastAsia="Microsoft Sans Serif" w:hAnsi="Microsoft Sans Serif" w:cs="Microsoft Sans Serif"/>
          <w:sz w:val="24"/>
        </w:rPr>
        <w:cr/>
        <w:t>800 NORTH 3RD ST STE 204</w:t>
      </w:r>
      <w:r w:rsidRPr="00BD7216">
        <w:rPr>
          <w:rFonts w:ascii="Microsoft Sans Serif" w:eastAsia="Microsoft Sans Serif" w:hAnsi="Microsoft Sans Serif" w:cs="Microsoft Sans Serif"/>
          <w:sz w:val="24"/>
        </w:rPr>
        <w:cr/>
        <w:t>HARRISBURG PA 17102 PA  18101</w:t>
      </w:r>
      <w:r w:rsidRPr="00BD7216">
        <w:rPr>
          <w:rFonts w:ascii="Microsoft Sans Serif" w:eastAsia="Microsoft Sans Serif" w:hAnsi="Microsoft Sans Serif" w:cs="Microsoft Sans Serif"/>
          <w:sz w:val="24"/>
        </w:rPr>
        <w:cr/>
      </w:r>
      <w:r w:rsidRPr="00BD7216">
        <w:rPr>
          <w:rFonts w:ascii="Microsoft Sans Serif" w:eastAsia="Microsoft Sans Serif" w:hAnsi="Microsoft Sans Serif" w:cs="Microsoft Sans Serif"/>
          <w:b/>
          <w:bCs/>
          <w:sz w:val="24"/>
        </w:rPr>
        <w:t>717-233-1351</w:t>
      </w:r>
      <w:r w:rsidRPr="00BD7216">
        <w:rPr>
          <w:rFonts w:ascii="Microsoft Sans Serif" w:eastAsia="Microsoft Sans Serif" w:hAnsi="Microsoft Sans Serif" w:cs="Microsoft Sans Serif"/>
          <w:sz w:val="24"/>
        </w:rPr>
        <w:cr/>
        <w:t>ahirakis@nisource.com</w:t>
      </w:r>
      <w:r w:rsidRPr="00BD7216">
        <w:rPr>
          <w:rFonts w:ascii="Microsoft Sans Serif" w:eastAsia="Microsoft Sans Serif" w:hAnsi="Microsoft Sans Serif" w:cs="Microsoft Sans Serif"/>
          <w:sz w:val="24"/>
        </w:rPr>
        <w:br/>
        <w:t>Accepts eService</w:t>
      </w:r>
      <w:r w:rsidRPr="00BD7216">
        <w:rPr>
          <w:rFonts w:ascii="Microsoft Sans Serif" w:eastAsia="Microsoft Sans Serif" w:hAnsi="Microsoft Sans Serif" w:cs="Microsoft Sans Serif"/>
          <w:sz w:val="24"/>
        </w:rPr>
        <w:br/>
      </w:r>
      <w:r w:rsidRPr="00BD7216">
        <w:rPr>
          <w:rFonts w:ascii="Microsoft Sans Serif" w:eastAsia="Microsoft Sans Serif" w:hAnsi="Microsoft Sans Serif" w:cs="Microsoft Sans Serif"/>
          <w:i/>
          <w:iCs/>
          <w:sz w:val="24"/>
        </w:rPr>
        <w:t>Representing Columbia Gas of Pennsylvania</w:t>
      </w:r>
      <w:r w:rsidRPr="00BD7216">
        <w:rPr>
          <w:rFonts w:ascii="Microsoft Sans Serif" w:eastAsia="Microsoft Sans Serif" w:hAnsi="Microsoft Sans Serif" w:cs="Microsoft Sans Serif"/>
          <w:sz w:val="24"/>
        </w:rPr>
        <w:t xml:space="preserve"> </w:t>
      </w:r>
      <w:r w:rsidRPr="00BD7216">
        <w:rPr>
          <w:rFonts w:ascii="Microsoft Sans Serif" w:eastAsia="Microsoft Sans Serif" w:hAnsi="Microsoft Sans Serif" w:cs="Microsoft Sans Serif"/>
          <w:sz w:val="24"/>
        </w:rPr>
        <w:br/>
      </w:r>
      <w:r w:rsidRPr="00BD7216">
        <w:rPr>
          <w:rFonts w:ascii="Microsoft Sans Serif" w:eastAsia="Microsoft Sans Serif" w:hAnsi="Microsoft Sans Serif" w:cs="Microsoft Sans Serif"/>
          <w:sz w:val="24"/>
        </w:rPr>
        <w:br/>
        <w:t>MICHAEL W HASSELL ESQUIRE</w:t>
      </w:r>
    </w:p>
    <w:p w14:paraId="1EEF4177" w14:textId="77777777" w:rsidR="00BD7216" w:rsidRPr="00BD7216" w:rsidRDefault="00BD7216" w:rsidP="00BD7216">
      <w:pPr>
        <w:spacing w:after="0" w:line="240" w:lineRule="auto"/>
        <w:rPr>
          <w:rFonts w:ascii="Microsoft Sans Serif" w:eastAsia="Microsoft Sans Serif" w:hAnsi="Microsoft Sans Serif" w:cs="Microsoft Sans Serif"/>
          <w:sz w:val="24"/>
        </w:rPr>
      </w:pPr>
      <w:r w:rsidRPr="00BD7216">
        <w:rPr>
          <w:rFonts w:ascii="Microsoft Sans Serif" w:eastAsia="Microsoft Sans Serif" w:hAnsi="Microsoft Sans Serif" w:cs="Microsoft Sans Serif"/>
          <w:sz w:val="24"/>
        </w:rPr>
        <w:t>LINDSAY A BERKSTRESSER ESQUIRE</w:t>
      </w:r>
      <w:r w:rsidRPr="00BD7216">
        <w:rPr>
          <w:rFonts w:ascii="Microsoft Sans Serif" w:eastAsia="Microsoft Sans Serif" w:hAnsi="Microsoft Sans Serif" w:cs="Microsoft Sans Serif"/>
          <w:sz w:val="24"/>
        </w:rPr>
        <w:cr/>
        <w:t xml:space="preserve">17 N 2ND STREET </w:t>
      </w:r>
      <w:r w:rsidRPr="00BD7216">
        <w:rPr>
          <w:rFonts w:ascii="Microsoft Sans Serif" w:eastAsia="Microsoft Sans Serif" w:hAnsi="Microsoft Sans Serif" w:cs="Microsoft Sans Serif"/>
          <w:sz w:val="24"/>
        </w:rPr>
        <w:cr/>
        <w:t>HARRISBURG PA  17101</w:t>
      </w:r>
      <w:r w:rsidRPr="00BD7216">
        <w:rPr>
          <w:rFonts w:ascii="Microsoft Sans Serif" w:eastAsia="Microsoft Sans Serif" w:hAnsi="Microsoft Sans Serif" w:cs="Microsoft Sans Serif"/>
          <w:sz w:val="24"/>
        </w:rPr>
        <w:cr/>
      </w:r>
      <w:r w:rsidRPr="00BD7216">
        <w:rPr>
          <w:rFonts w:ascii="Microsoft Sans Serif" w:eastAsia="Microsoft Sans Serif" w:hAnsi="Microsoft Sans Serif" w:cs="Microsoft Sans Serif"/>
          <w:b/>
          <w:bCs/>
          <w:sz w:val="24"/>
        </w:rPr>
        <w:t>717-612-6021</w:t>
      </w:r>
      <w:r w:rsidRPr="00BD7216">
        <w:rPr>
          <w:rFonts w:ascii="Microsoft Sans Serif" w:eastAsia="Microsoft Sans Serif" w:hAnsi="Microsoft Sans Serif" w:cs="Microsoft Sans Serif"/>
          <w:sz w:val="24"/>
        </w:rPr>
        <w:cr/>
        <w:t>mhassell@postschell.com</w:t>
      </w:r>
    </w:p>
    <w:p w14:paraId="5BAF3DAF" w14:textId="77777777" w:rsidR="00BD7216" w:rsidRPr="00BD7216" w:rsidRDefault="00BD7216" w:rsidP="00BD7216">
      <w:pPr>
        <w:spacing w:after="0" w:line="240" w:lineRule="auto"/>
        <w:rPr>
          <w:rFonts w:ascii="Microsoft Sans Serif" w:eastAsia="Microsoft Sans Serif" w:hAnsi="Microsoft Sans Serif" w:cs="Microsoft Sans Serif"/>
          <w:i/>
          <w:iCs/>
          <w:sz w:val="24"/>
        </w:rPr>
      </w:pPr>
      <w:r w:rsidRPr="00BD7216">
        <w:rPr>
          <w:rFonts w:ascii="Microsoft Sans Serif" w:eastAsia="Microsoft Sans Serif" w:hAnsi="Microsoft Sans Serif" w:cs="Microsoft Sans Serif"/>
          <w:sz w:val="24"/>
        </w:rPr>
        <w:t>lberkstresser@postschell.com</w:t>
      </w:r>
      <w:r w:rsidRPr="00BD7216">
        <w:rPr>
          <w:rFonts w:ascii="Microsoft Sans Serif" w:eastAsia="Microsoft Sans Serif" w:hAnsi="Microsoft Sans Serif" w:cs="Microsoft Sans Serif"/>
          <w:sz w:val="24"/>
        </w:rPr>
        <w:cr/>
        <w:t>Accepts eService</w:t>
      </w:r>
      <w:r w:rsidRPr="00BD7216">
        <w:rPr>
          <w:rFonts w:ascii="Microsoft Sans Serif" w:eastAsia="Microsoft Sans Serif" w:hAnsi="Microsoft Sans Serif" w:cs="Microsoft Sans Serif"/>
          <w:sz w:val="24"/>
        </w:rPr>
        <w:br/>
      </w:r>
      <w:r w:rsidRPr="00BD7216">
        <w:rPr>
          <w:rFonts w:ascii="Microsoft Sans Serif" w:eastAsia="Microsoft Sans Serif" w:hAnsi="Microsoft Sans Serif" w:cs="Microsoft Sans Serif"/>
          <w:i/>
          <w:iCs/>
          <w:sz w:val="24"/>
        </w:rPr>
        <w:t>Representing Columbia Gas of Pennsylvania</w:t>
      </w:r>
    </w:p>
    <w:p w14:paraId="6CDE390A" w14:textId="77777777" w:rsidR="00BD7216" w:rsidRPr="00BD7216" w:rsidRDefault="00BD7216" w:rsidP="00BD7216">
      <w:pPr>
        <w:spacing w:after="0" w:line="240" w:lineRule="auto"/>
        <w:rPr>
          <w:rFonts w:ascii="Microsoft Sans Serif" w:eastAsia="Microsoft Sans Serif" w:hAnsi="Microsoft Sans Serif" w:cs="Microsoft Sans Serif"/>
          <w:sz w:val="24"/>
        </w:rPr>
      </w:pPr>
      <w:r w:rsidRPr="00BD7216">
        <w:rPr>
          <w:rFonts w:ascii="Microsoft Sans Serif" w:eastAsia="Microsoft Sans Serif" w:hAnsi="Microsoft Sans Serif" w:cs="Microsoft Sans Serif"/>
          <w:i/>
          <w:iCs/>
          <w:sz w:val="24"/>
        </w:rPr>
        <w:br/>
      </w:r>
      <w:r w:rsidRPr="00BD7216">
        <w:rPr>
          <w:rFonts w:ascii="Microsoft Sans Serif" w:eastAsia="Microsoft Sans Serif" w:hAnsi="Microsoft Sans Serif" w:cs="Microsoft Sans Serif"/>
          <w:sz w:val="24"/>
        </w:rPr>
        <w:t>THEODORE J GALLAGHER ESQUIRE</w:t>
      </w:r>
      <w:r w:rsidRPr="00BD7216">
        <w:rPr>
          <w:rFonts w:ascii="Microsoft Sans Serif" w:eastAsia="Microsoft Sans Serif" w:hAnsi="Microsoft Sans Serif" w:cs="Microsoft Sans Serif"/>
          <w:sz w:val="24"/>
        </w:rPr>
        <w:cr/>
        <w:t>NISOURCE CORPORATE SERVICES COMPANY</w:t>
      </w:r>
      <w:r w:rsidRPr="00BD7216">
        <w:rPr>
          <w:rFonts w:ascii="Microsoft Sans Serif" w:eastAsia="Microsoft Sans Serif" w:hAnsi="Microsoft Sans Serif" w:cs="Microsoft Sans Serif"/>
          <w:sz w:val="24"/>
        </w:rPr>
        <w:cr/>
        <w:t>121 CHAMPION WAY SUITE 100</w:t>
      </w:r>
      <w:r w:rsidRPr="00BD7216">
        <w:rPr>
          <w:rFonts w:ascii="Microsoft Sans Serif" w:eastAsia="Microsoft Sans Serif" w:hAnsi="Microsoft Sans Serif" w:cs="Microsoft Sans Serif"/>
          <w:sz w:val="24"/>
        </w:rPr>
        <w:cr/>
        <w:t>CANONSBURG PA  15317</w:t>
      </w:r>
      <w:r w:rsidRPr="00BD7216">
        <w:rPr>
          <w:rFonts w:ascii="Microsoft Sans Serif" w:eastAsia="Microsoft Sans Serif" w:hAnsi="Microsoft Sans Serif" w:cs="Microsoft Sans Serif"/>
          <w:sz w:val="24"/>
        </w:rPr>
        <w:cr/>
      </w:r>
      <w:r w:rsidRPr="00BD7216">
        <w:rPr>
          <w:rFonts w:ascii="Microsoft Sans Serif" w:eastAsia="Microsoft Sans Serif" w:hAnsi="Microsoft Sans Serif" w:cs="Microsoft Sans Serif"/>
          <w:b/>
          <w:bCs/>
          <w:sz w:val="24"/>
        </w:rPr>
        <w:t>724-416-6355</w:t>
      </w:r>
      <w:r w:rsidRPr="00BD7216">
        <w:rPr>
          <w:rFonts w:ascii="Microsoft Sans Serif" w:eastAsia="Microsoft Sans Serif" w:hAnsi="Microsoft Sans Serif" w:cs="Microsoft Sans Serif"/>
          <w:sz w:val="24"/>
        </w:rPr>
        <w:cr/>
        <w:t>tjgallagher@nisource.com</w:t>
      </w:r>
      <w:r w:rsidRPr="00BD7216">
        <w:rPr>
          <w:rFonts w:ascii="Microsoft Sans Serif" w:eastAsia="Microsoft Sans Serif" w:hAnsi="Microsoft Sans Serif" w:cs="Microsoft Sans Serif"/>
          <w:sz w:val="24"/>
        </w:rPr>
        <w:cr/>
        <w:t>Accepts eService</w:t>
      </w:r>
      <w:r w:rsidRPr="00BD7216">
        <w:rPr>
          <w:rFonts w:ascii="Microsoft Sans Serif" w:eastAsia="Microsoft Sans Serif" w:hAnsi="Microsoft Sans Serif" w:cs="Microsoft Sans Serif"/>
          <w:sz w:val="24"/>
        </w:rPr>
        <w:br/>
      </w:r>
      <w:r w:rsidRPr="00BD7216">
        <w:rPr>
          <w:rFonts w:ascii="Microsoft Sans Serif" w:eastAsia="Microsoft Sans Serif" w:hAnsi="Microsoft Sans Serif" w:cs="Microsoft Sans Serif"/>
          <w:i/>
          <w:iCs/>
          <w:sz w:val="24"/>
        </w:rPr>
        <w:t>Representing Columbia Gas of Pennsylvania</w:t>
      </w:r>
      <w:r w:rsidRPr="00BD7216">
        <w:rPr>
          <w:rFonts w:ascii="Microsoft Sans Serif" w:eastAsia="Microsoft Sans Serif" w:hAnsi="Microsoft Sans Serif" w:cs="Microsoft Sans Serif"/>
          <w:sz w:val="24"/>
        </w:rPr>
        <w:cr/>
      </w:r>
      <w:r w:rsidRPr="00BD7216">
        <w:rPr>
          <w:rFonts w:ascii="Microsoft Sans Serif" w:eastAsia="Microsoft Sans Serif" w:hAnsi="Microsoft Sans Serif" w:cs="Microsoft Sans Serif"/>
          <w:sz w:val="24"/>
        </w:rPr>
        <w:cr/>
        <w:t>ERIKA MCLAIN ESQUIRE</w:t>
      </w:r>
      <w:r w:rsidRPr="00BD7216">
        <w:rPr>
          <w:rFonts w:ascii="Microsoft Sans Serif" w:eastAsia="Microsoft Sans Serif" w:hAnsi="Microsoft Sans Serif" w:cs="Microsoft Sans Serif"/>
          <w:sz w:val="24"/>
        </w:rPr>
        <w:cr/>
        <w:t>PO BOX 3265</w:t>
      </w:r>
      <w:r w:rsidRPr="00BD7216">
        <w:rPr>
          <w:rFonts w:ascii="Microsoft Sans Serif" w:eastAsia="Microsoft Sans Serif" w:hAnsi="Microsoft Sans Serif" w:cs="Microsoft Sans Serif"/>
          <w:sz w:val="24"/>
        </w:rPr>
        <w:cr/>
        <w:t>HARRISBURG PA  17105-3265</w:t>
      </w:r>
      <w:r w:rsidRPr="00BD7216">
        <w:rPr>
          <w:rFonts w:ascii="Microsoft Sans Serif" w:eastAsia="Microsoft Sans Serif" w:hAnsi="Microsoft Sans Serif" w:cs="Microsoft Sans Serif"/>
          <w:sz w:val="24"/>
        </w:rPr>
        <w:cr/>
      </w:r>
      <w:r w:rsidRPr="00BD7216">
        <w:rPr>
          <w:rFonts w:ascii="Microsoft Sans Serif" w:eastAsia="Microsoft Sans Serif" w:hAnsi="Microsoft Sans Serif" w:cs="Microsoft Sans Serif"/>
          <w:b/>
          <w:bCs/>
          <w:sz w:val="24"/>
        </w:rPr>
        <w:t>717-783-6170</w:t>
      </w:r>
      <w:r w:rsidRPr="00BD7216">
        <w:rPr>
          <w:rFonts w:ascii="Microsoft Sans Serif" w:eastAsia="Microsoft Sans Serif" w:hAnsi="Microsoft Sans Serif" w:cs="Microsoft Sans Serif"/>
          <w:sz w:val="24"/>
        </w:rPr>
        <w:cr/>
        <w:t>ermclain@pa.gov</w:t>
      </w:r>
      <w:r w:rsidRPr="00BD7216">
        <w:rPr>
          <w:rFonts w:ascii="Microsoft Sans Serif" w:eastAsia="Microsoft Sans Serif" w:hAnsi="Microsoft Sans Serif" w:cs="Microsoft Sans Serif"/>
          <w:sz w:val="24"/>
        </w:rPr>
        <w:cr/>
        <w:t>Accepts eService</w:t>
      </w:r>
      <w:r w:rsidRPr="00BD7216">
        <w:rPr>
          <w:rFonts w:ascii="Microsoft Sans Serif" w:eastAsia="Microsoft Sans Serif" w:hAnsi="Microsoft Sans Serif" w:cs="Microsoft Sans Serif"/>
          <w:sz w:val="24"/>
        </w:rPr>
        <w:br/>
      </w:r>
      <w:r w:rsidRPr="00BD7216">
        <w:rPr>
          <w:rFonts w:ascii="Microsoft Sans Serif" w:eastAsia="Microsoft Sans Serif" w:hAnsi="Microsoft Sans Serif" w:cs="Microsoft Sans Serif"/>
          <w:i/>
          <w:iCs/>
          <w:sz w:val="24"/>
        </w:rPr>
        <w:t>Representing Bureau of Investigation &amp; Enforcement</w:t>
      </w:r>
      <w:r w:rsidRPr="00BD7216">
        <w:rPr>
          <w:rFonts w:ascii="Microsoft Sans Serif" w:eastAsia="Microsoft Sans Serif" w:hAnsi="Microsoft Sans Serif" w:cs="Microsoft Sans Serif"/>
          <w:sz w:val="24"/>
        </w:rPr>
        <w:t xml:space="preserve"> </w:t>
      </w:r>
      <w:r w:rsidRPr="00BD7216">
        <w:rPr>
          <w:rFonts w:ascii="Microsoft Sans Serif" w:eastAsia="Microsoft Sans Serif" w:hAnsi="Microsoft Sans Serif" w:cs="Microsoft Sans Serif"/>
          <w:sz w:val="24"/>
        </w:rPr>
        <w:br w:type="column"/>
      </w:r>
      <w:r w:rsidRPr="00BD7216">
        <w:rPr>
          <w:rFonts w:ascii="Microsoft Sans Serif" w:eastAsia="Microsoft Sans Serif" w:hAnsi="Microsoft Sans Serif" w:cs="Microsoft Sans Serif"/>
          <w:sz w:val="24"/>
        </w:rPr>
        <w:t>LAURA ANTINUCCI ESQUIRE</w:t>
      </w:r>
      <w:r w:rsidRPr="00BD7216">
        <w:rPr>
          <w:rFonts w:ascii="Microsoft Sans Serif" w:eastAsia="Microsoft Sans Serif" w:hAnsi="Microsoft Sans Serif" w:cs="Microsoft Sans Serif"/>
          <w:sz w:val="24"/>
        </w:rPr>
        <w:br/>
        <w:t>BARRETT SHERIDAN ESQUIRE</w:t>
      </w:r>
      <w:r w:rsidRPr="00BD7216">
        <w:rPr>
          <w:rFonts w:ascii="Microsoft Sans Serif" w:eastAsia="Microsoft Sans Serif" w:hAnsi="Microsoft Sans Serif" w:cs="Microsoft Sans Serif"/>
          <w:sz w:val="24"/>
        </w:rPr>
        <w:br/>
        <w:t>HARRISON W BREITMAN ESQUIRE</w:t>
      </w:r>
      <w:r w:rsidRPr="00BD7216">
        <w:rPr>
          <w:rFonts w:ascii="Microsoft Sans Serif" w:eastAsia="Microsoft Sans Serif" w:hAnsi="Microsoft Sans Serif" w:cs="Microsoft Sans Serif"/>
          <w:sz w:val="24"/>
        </w:rPr>
        <w:br/>
        <w:t>CHRISTY APPLEBY ESQUIRE</w:t>
      </w:r>
      <w:r w:rsidRPr="00BD7216">
        <w:rPr>
          <w:rFonts w:ascii="Microsoft Sans Serif" w:eastAsia="Microsoft Sans Serif" w:hAnsi="Microsoft Sans Serif" w:cs="Microsoft Sans Serif"/>
          <w:sz w:val="24"/>
        </w:rPr>
        <w:br/>
        <w:t>DARRYL A LAWRENCE ESQUIRE</w:t>
      </w:r>
      <w:r w:rsidRPr="00BD7216">
        <w:rPr>
          <w:rFonts w:ascii="Microsoft Sans Serif" w:eastAsia="Microsoft Sans Serif" w:hAnsi="Microsoft Sans Serif" w:cs="Microsoft Sans Serif"/>
          <w:sz w:val="24"/>
        </w:rPr>
        <w:br/>
        <w:t>OFFICE OF CONSUMER ADVOCATE</w:t>
      </w:r>
      <w:r w:rsidRPr="00BD7216">
        <w:rPr>
          <w:rFonts w:ascii="Microsoft Sans Serif" w:eastAsia="Microsoft Sans Serif" w:hAnsi="Microsoft Sans Serif" w:cs="Microsoft Sans Serif"/>
          <w:sz w:val="24"/>
        </w:rPr>
        <w:cr/>
        <w:t>555 WALNUT ST 5TH FLOOR</w:t>
      </w:r>
      <w:r w:rsidRPr="00BD7216">
        <w:rPr>
          <w:rFonts w:ascii="Microsoft Sans Serif" w:eastAsia="Microsoft Sans Serif" w:hAnsi="Microsoft Sans Serif" w:cs="Microsoft Sans Serif"/>
          <w:sz w:val="24"/>
        </w:rPr>
        <w:cr/>
        <w:t>HARRISBURG PA  17601</w:t>
      </w:r>
      <w:r w:rsidRPr="00BD7216">
        <w:rPr>
          <w:rFonts w:ascii="Microsoft Sans Serif" w:eastAsia="Microsoft Sans Serif" w:hAnsi="Microsoft Sans Serif" w:cs="Microsoft Sans Serif"/>
          <w:sz w:val="24"/>
        </w:rPr>
        <w:cr/>
      </w:r>
      <w:r w:rsidRPr="00BD7216">
        <w:rPr>
          <w:rFonts w:ascii="Microsoft Sans Serif" w:eastAsia="Microsoft Sans Serif" w:hAnsi="Microsoft Sans Serif" w:cs="Microsoft Sans Serif"/>
          <w:b/>
          <w:bCs/>
          <w:sz w:val="24"/>
        </w:rPr>
        <w:t>717-783-5048</w:t>
      </w:r>
      <w:r w:rsidRPr="00BD7216">
        <w:rPr>
          <w:rFonts w:ascii="Microsoft Sans Serif" w:eastAsia="Microsoft Sans Serif" w:hAnsi="Microsoft Sans Serif" w:cs="Microsoft Sans Serif"/>
          <w:sz w:val="24"/>
        </w:rPr>
        <w:br/>
        <w:t>lantinucci@paoca.org</w:t>
      </w:r>
      <w:r w:rsidRPr="00BD7216">
        <w:rPr>
          <w:rFonts w:ascii="Microsoft Sans Serif" w:eastAsia="Microsoft Sans Serif" w:hAnsi="Microsoft Sans Serif" w:cs="Microsoft Sans Serif"/>
          <w:sz w:val="24"/>
        </w:rPr>
        <w:br/>
        <w:t>bsheridan@paoca.org</w:t>
      </w:r>
      <w:r w:rsidRPr="00BD7216">
        <w:rPr>
          <w:rFonts w:ascii="Microsoft Sans Serif" w:eastAsia="Microsoft Sans Serif" w:hAnsi="Microsoft Sans Serif" w:cs="Microsoft Sans Serif"/>
          <w:sz w:val="24"/>
        </w:rPr>
        <w:br/>
        <w:t>hbreitman@paoca.org</w:t>
      </w:r>
      <w:r w:rsidRPr="00BD7216">
        <w:rPr>
          <w:rFonts w:ascii="Microsoft Sans Serif" w:eastAsia="Microsoft Sans Serif" w:hAnsi="Microsoft Sans Serif" w:cs="Microsoft Sans Serif"/>
          <w:sz w:val="24"/>
        </w:rPr>
        <w:br/>
        <w:t>cappleby@paoca.org</w:t>
      </w:r>
      <w:r w:rsidRPr="00BD7216">
        <w:rPr>
          <w:rFonts w:ascii="Microsoft Sans Serif" w:eastAsia="Microsoft Sans Serif" w:hAnsi="Microsoft Sans Serif" w:cs="Microsoft Sans Serif"/>
          <w:sz w:val="24"/>
        </w:rPr>
        <w:br/>
        <w:t>dlawrence@paoca.org</w:t>
      </w:r>
      <w:r w:rsidRPr="00BD7216">
        <w:rPr>
          <w:rFonts w:ascii="Microsoft Sans Serif" w:eastAsia="Microsoft Sans Serif" w:hAnsi="Microsoft Sans Serif" w:cs="Microsoft Sans Serif"/>
          <w:sz w:val="24"/>
        </w:rPr>
        <w:br/>
        <w:t>Accepts eService</w:t>
      </w:r>
      <w:r w:rsidRPr="00BD7216">
        <w:rPr>
          <w:rFonts w:ascii="Microsoft Sans Serif" w:eastAsia="Microsoft Sans Serif" w:hAnsi="Microsoft Sans Serif" w:cs="Microsoft Sans Serif"/>
          <w:sz w:val="24"/>
        </w:rPr>
        <w:br/>
      </w:r>
      <w:r w:rsidRPr="00BD7216">
        <w:rPr>
          <w:rFonts w:ascii="Microsoft Sans Serif" w:eastAsia="Microsoft Sans Serif" w:hAnsi="Microsoft Sans Serif" w:cs="Microsoft Sans Serif"/>
          <w:i/>
          <w:iCs/>
          <w:sz w:val="24"/>
        </w:rPr>
        <w:t>Representing Office of Consumer Advocate</w:t>
      </w:r>
      <w:r w:rsidRPr="00BD7216">
        <w:rPr>
          <w:rFonts w:ascii="Microsoft Sans Serif" w:eastAsia="Microsoft Sans Serif" w:hAnsi="Microsoft Sans Serif" w:cs="Microsoft Sans Serif"/>
          <w:i/>
          <w:iCs/>
          <w:sz w:val="24"/>
        </w:rPr>
        <w:br/>
      </w:r>
      <w:r w:rsidRPr="00BD7216">
        <w:rPr>
          <w:rFonts w:ascii="Microsoft Sans Serif" w:eastAsia="Microsoft Sans Serif" w:hAnsi="Microsoft Sans Serif" w:cs="Microsoft Sans Serif"/>
          <w:i/>
          <w:iCs/>
          <w:sz w:val="24"/>
        </w:rPr>
        <w:br/>
      </w:r>
      <w:r w:rsidRPr="00BD7216">
        <w:rPr>
          <w:rFonts w:ascii="Microsoft Sans Serif" w:eastAsia="Microsoft Sans Serif" w:hAnsi="Microsoft Sans Serif" w:cs="Microsoft Sans Serif"/>
          <w:sz w:val="24"/>
        </w:rPr>
        <w:t>JOHN SWEET ESQUIRE</w:t>
      </w:r>
      <w:r w:rsidRPr="00BD7216">
        <w:rPr>
          <w:rFonts w:ascii="Microsoft Sans Serif" w:eastAsia="Microsoft Sans Serif" w:hAnsi="Microsoft Sans Serif" w:cs="Microsoft Sans Serif"/>
          <w:sz w:val="24"/>
        </w:rPr>
        <w:br/>
        <w:t>RIA PEREIRA ESQUIRE</w:t>
      </w:r>
      <w:r w:rsidRPr="00BD7216">
        <w:rPr>
          <w:rFonts w:ascii="Microsoft Sans Serif" w:eastAsia="Microsoft Sans Serif" w:hAnsi="Microsoft Sans Serif" w:cs="Microsoft Sans Serif"/>
          <w:sz w:val="24"/>
        </w:rPr>
        <w:cr/>
        <w:t>PA UTILITY LAW PROJECT</w:t>
      </w:r>
      <w:r w:rsidRPr="00BD7216">
        <w:rPr>
          <w:rFonts w:ascii="Microsoft Sans Serif" w:eastAsia="Microsoft Sans Serif" w:hAnsi="Microsoft Sans Serif" w:cs="Microsoft Sans Serif"/>
          <w:sz w:val="24"/>
        </w:rPr>
        <w:cr/>
        <w:t>118 LOCUST STREET</w:t>
      </w:r>
      <w:r w:rsidRPr="00BD7216">
        <w:rPr>
          <w:rFonts w:ascii="Microsoft Sans Serif" w:eastAsia="Microsoft Sans Serif" w:hAnsi="Microsoft Sans Serif" w:cs="Microsoft Sans Serif"/>
          <w:sz w:val="24"/>
        </w:rPr>
        <w:cr/>
        <w:t>HARRISBURG PA  17101</w:t>
      </w:r>
      <w:r w:rsidRPr="00BD7216">
        <w:rPr>
          <w:rFonts w:ascii="Microsoft Sans Serif" w:eastAsia="Microsoft Sans Serif" w:hAnsi="Microsoft Sans Serif" w:cs="Microsoft Sans Serif"/>
          <w:sz w:val="24"/>
        </w:rPr>
        <w:cr/>
      </w:r>
      <w:r w:rsidRPr="00BD7216">
        <w:rPr>
          <w:rFonts w:ascii="Microsoft Sans Serif" w:eastAsia="Microsoft Sans Serif" w:hAnsi="Microsoft Sans Serif" w:cs="Microsoft Sans Serif"/>
          <w:b/>
          <w:bCs/>
          <w:sz w:val="24"/>
        </w:rPr>
        <w:t>717-701-3837</w:t>
      </w:r>
      <w:r w:rsidRPr="00BD7216">
        <w:rPr>
          <w:rFonts w:ascii="Microsoft Sans Serif" w:eastAsia="Microsoft Sans Serif" w:hAnsi="Microsoft Sans Serif" w:cs="Microsoft Sans Serif"/>
          <w:sz w:val="24"/>
        </w:rPr>
        <w:cr/>
        <w:t>jsweetpulp@palegalaid.net</w:t>
      </w:r>
      <w:r w:rsidRPr="00BD7216">
        <w:rPr>
          <w:rFonts w:ascii="Microsoft Sans Serif" w:eastAsia="Microsoft Sans Serif" w:hAnsi="Microsoft Sans Serif" w:cs="Microsoft Sans Serif"/>
          <w:sz w:val="24"/>
        </w:rPr>
        <w:br/>
        <w:t>rpereirapulp@palegalaid.net</w:t>
      </w:r>
      <w:r w:rsidRPr="00BD7216">
        <w:rPr>
          <w:rFonts w:ascii="Microsoft Sans Serif" w:eastAsia="Microsoft Sans Serif" w:hAnsi="Microsoft Sans Serif" w:cs="Microsoft Sans Serif"/>
          <w:sz w:val="24"/>
        </w:rPr>
        <w:cr/>
        <w:t>Accepts eService</w:t>
      </w:r>
      <w:r w:rsidRPr="00BD7216">
        <w:rPr>
          <w:rFonts w:ascii="Microsoft Sans Serif" w:eastAsia="Microsoft Sans Serif" w:hAnsi="Microsoft Sans Serif" w:cs="Microsoft Sans Serif"/>
          <w:sz w:val="24"/>
        </w:rPr>
        <w:br/>
      </w:r>
      <w:r w:rsidRPr="00BD7216">
        <w:rPr>
          <w:rFonts w:ascii="Microsoft Sans Serif" w:eastAsia="Microsoft Sans Serif" w:hAnsi="Microsoft Sans Serif" w:cs="Microsoft Sans Serif"/>
          <w:i/>
          <w:iCs/>
          <w:sz w:val="24"/>
        </w:rPr>
        <w:t>Representing CAUSE-PA</w:t>
      </w:r>
      <w:r w:rsidRPr="00BD7216">
        <w:rPr>
          <w:rFonts w:ascii="Microsoft Sans Serif" w:eastAsia="Microsoft Sans Serif" w:hAnsi="Microsoft Sans Serif" w:cs="Microsoft Sans Serif"/>
          <w:i/>
          <w:iCs/>
          <w:sz w:val="24"/>
        </w:rPr>
        <w:br/>
      </w:r>
      <w:r w:rsidRPr="00BD7216">
        <w:rPr>
          <w:rFonts w:ascii="Microsoft Sans Serif" w:eastAsia="Microsoft Sans Serif" w:hAnsi="Microsoft Sans Serif" w:cs="Microsoft Sans Serif"/>
          <w:i/>
          <w:iCs/>
          <w:sz w:val="24"/>
        </w:rPr>
        <w:br/>
      </w:r>
      <w:r w:rsidRPr="00BD7216">
        <w:rPr>
          <w:rFonts w:ascii="Microsoft Sans Serif" w:eastAsia="Microsoft Sans Serif" w:hAnsi="Microsoft Sans Serif" w:cs="Microsoft Sans Serif"/>
          <w:sz w:val="24"/>
        </w:rPr>
        <w:t>TODD S STEWART ESQUIRE</w:t>
      </w:r>
      <w:r w:rsidRPr="00BD7216">
        <w:rPr>
          <w:rFonts w:ascii="Microsoft Sans Serif" w:eastAsia="Microsoft Sans Serif" w:hAnsi="Microsoft Sans Serif" w:cs="Microsoft Sans Serif"/>
          <w:sz w:val="24"/>
        </w:rPr>
        <w:cr/>
        <w:t>HAWKE MCKEON AND SNISCAK LLP</w:t>
      </w:r>
      <w:r w:rsidRPr="00BD7216">
        <w:rPr>
          <w:rFonts w:ascii="Microsoft Sans Serif" w:eastAsia="Microsoft Sans Serif" w:hAnsi="Microsoft Sans Serif" w:cs="Microsoft Sans Serif"/>
          <w:sz w:val="24"/>
        </w:rPr>
        <w:cr/>
        <w:t>100 NORTH TENTH STREET</w:t>
      </w:r>
      <w:r w:rsidRPr="00BD7216">
        <w:rPr>
          <w:rFonts w:ascii="Microsoft Sans Serif" w:eastAsia="Microsoft Sans Serif" w:hAnsi="Microsoft Sans Serif" w:cs="Microsoft Sans Serif"/>
          <w:sz w:val="24"/>
        </w:rPr>
        <w:cr/>
        <w:t>HARRISBURG PA  17101</w:t>
      </w:r>
      <w:r w:rsidRPr="00BD7216">
        <w:rPr>
          <w:rFonts w:ascii="Microsoft Sans Serif" w:eastAsia="Microsoft Sans Serif" w:hAnsi="Microsoft Sans Serif" w:cs="Microsoft Sans Serif"/>
          <w:sz w:val="24"/>
        </w:rPr>
        <w:cr/>
      </w:r>
      <w:r w:rsidRPr="00BD7216">
        <w:rPr>
          <w:rFonts w:ascii="Microsoft Sans Serif" w:eastAsia="Microsoft Sans Serif" w:hAnsi="Microsoft Sans Serif" w:cs="Microsoft Sans Serif"/>
          <w:b/>
          <w:bCs/>
          <w:sz w:val="24"/>
        </w:rPr>
        <w:t>717-236-1300</w:t>
      </w:r>
      <w:r w:rsidRPr="00BD7216">
        <w:rPr>
          <w:rFonts w:ascii="Microsoft Sans Serif" w:eastAsia="Microsoft Sans Serif" w:hAnsi="Microsoft Sans Serif" w:cs="Microsoft Sans Serif"/>
          <w:sz w:val="24"/>
        </w:rPr>
        <w:cr/>
        <w:t>tsstewart@hmslegal.com</w:t>
      </w:r>
      <w:r w:rsidRPr="00BD7216">
        <w:rPr>
          <w:rFonts w:ascii="Microsoft Sans Serif" w:eastAsia="Microsoft Sans Serif" w:hAnsi="Microsoft Sans Serif" w:cs="Microsoft Sans Serif"/>
          <w:sz w:val="24"/>
        </w:rPr>
        <w:br/>
        <w:t>Accepts eService</w:t>
      </w:r>
      <w:r w:rsidRPr="00BD7216">
        <w:rPr>
          <w:rFonts w:ascii="Microsoft Sans Serif" w:eastAsia="Microsoft Sans Serif" w:hAnsi="Microsoft Sans Serif" w:cs="Microsoft Sans Serif"/>
          <w:sz w:val="24"/>
        </w:rPr>
        <w:br/>
      </w:r>
      <w:r w:rsidRPr="00BD7216">
        <w:rPr>
          <w:rFonts w:ascii="Microsoft Sans Serif" w:eastAsia="Microsoft Sans Serif" w:hAnsi="Microsoft Sans Serif" w:cs="Microsoft Sans Serif"/>
          <w:i/>
          <w:iCs/>
          <w:sz w:val="24"/>
        </w:rPr>
        <w:t>Representing NGS Parties</w:t>
      </w:r>
      <w:r w:rsidRPr="00BD7216">
        <w:rPr>
          <w:rFonts w:ascii="Microsoft Sans Serif" w:eastAsia="Microsoft Sans Serif" w:hAnsi="Microsoft Sans Serif" w:cs="Microsoft Sans Serif"/>
          <w:sz w:val="24"/>
        </w:rPr>
        <w:cr/>
      </w:r>
      <w:r w:rsidRPr="00BD7216">
        <w:rPr>
          <w:rFonts w:ascii="Microsoft Sans Serif" w:eastAsia="Microsoft Sans Serif" w:hAnsi="Microsoft Sans Serif" w:cs="Microsoft Sans Serif"/>
          <w:sz w:val="24"/>
        </w:rPr>
        <w:br w:type="column"/>
      </w:r>
      <w:r w:rsidRPr="00BD7216">
        <w:rPr>
          <w:rFonts w:ascii="Microsoft Sans Serif" w:eastAsia="Microsoft Sans Serif" w:hAnsi="Microsoft Sans Serif" w:cs="Microsoft Sans Serif"/>
          <w:sz w:val="24"/>
        </w:rPr>
        <w:lastRenderedPageBreak/>
        <w:t>STEVEN GRAY ESQUIRE</w:t>
      </w:r>
    </w:p>
    <w:p w14:paraId="243F2600" w14:textId="77777777" w:rsidR="00BD7216" w:rsidRPr="00BD7216" w:rsidRDefault="00BD7216" w:rsidP="00BD7216">
      <w:pPr>
        <w:spacing w:after="0" w:line="240" w:lineRule="auto"/>
        <w:rPr>
          <w:rFonts w:ascii="Microsoft Sans Serif" w:eastAsia="Microsoft Sans Serif" w:hAnsi="Microsoft Sans Serif" w:cs="Microsoft Sans Serif"/>
          <w:sz w:val="24"/>
        </w:rPr>
      </w:pPr>
      <w:r w:rsidRPr="00BD7216">
        <w:rPr>
          <w:rFonts w:ascii="Microsoft Sans Serif" w:eastAsia="Microsoft Sans Serif" w:hAnsi="Microsoft Sans Serif" w:cs="Microsoft Sans Serif"/>
          <w:sz w:val="24"/>
        </w:rPr>
        <w:t>TERESA REED WAGNER ESQUIRE</w:t>
      </w:r>
      <w:r w:rsidRPr="00BD7216">
        <w:rPr>
          <w:rFonts w:ascii="Microsoft Sans Serif" w:eastAsia="Microsoft Sans Serif" w:hAnsi="Microsoft Sans Serif" w:cs="Microsoft Sans Serif"/>
          <w:sz w:val="24"/>
        </w:rPr>
        <w:br/>
        <w:t>300 NORTH 2ND STREET SUITE 202</w:t>
      </w:r>
      <w:r w:rsidRPr="00BD7216">
        <w:rPr>
          <w:rFonts w:ascii="Microsoft Sans Serif" w:eastAsia="Microsoft Sans Serif" w:hAnsi="Microsoft Sans Serif" w:cs="Microsoft Sans Serif"/>
          <w:sz w:val="24"/>
        </w:rPr>
        <w:cr/>
        <w:t>HARRISBURG PA  17101</w:t>
      </w:r>
      <w:r w:rsidRPr="00BD7216">
        <w:rPr>
          <w:rFonts w:ascii="Microsoft Sans Serif" w:eastAsia="Microsoft Sans Serif" w:hAnsi="Microsoft Sans Serif" w:cs="Microsoft Sans Serif"/>
          <w:sz w:val="24"/>
        </w:rPr>
        <w:cr/>
      </w:r>
      <w:r w:rsidRPr="00BD7216">
        <w:rPr>
          <w:rFonts w:ascii="Microsoft Sans Serif" w:eastAsia="Microsoft Sans Serif" w:hAnsi="Microsoft Sans Serif" w:cs="Microsoft Sans Serif"/>
          <w:b/>
          <w:bCs/>
          <w:sz w:val="24"/>
        </w:rPr>
        <w:t>717-783-2525</w:t>
      </w:r>
      <w:r w:rsidRPr="00BD7216">
        <w:rPr>
          <w:rFonts w:ascii="Microsoft Sans Serif" w:eastAsia="Microsoft Sans Serif" w:hAnsi="Microsoft Sans Serif" w:cs="Microsoft Sans Serif"/>
          <w:sz w:val="24"/>
        </w:rPr>
        <w:br/>
        <w:t>Via e-mail only due to Emergency Order at M-2020-3019262</w:t>
      </w:r>
      <w:r w:rsidRPr="00BD7216">
        <w:rPr>
          <w:rFonts w:ascii="Microsoft Sans Serif" w:eastAsia="Microsoft Sans Serif" w:hAnsi="Microsoft Sans Serif" w:cs="Microsoft Sans Serif"/>
          <w:sz w:val="24"/>
        </w:rPr>
        <w:cr/>
      </w:r>
      <w:hyperlink r:id="rId9" w:history="1">
        <w:r w:rsidRPr="00BD7216">
          <w:rPr>
            <w:rFonts w:ascii="Microsoft Sans Serif" w:eastAsia="Microsoft Sans Serif" w:hAnsi="Microsoft Sans Serif" w:cs="Microsoft Sans Serif"/>
            <w:color w:val="0563C1"/>
            <w:sz w:val="24"/>
            <w:u w:val="single"/>
          </w:rPr>
          <w:t>sgray@pa.gov</w:t>
        </w:r>
      </w:hyperlink>
      <w:r w:rsidRPr="00BD7216">
        <w:rPr>
          <w:rFonts w:ascii="Microsoft Sans Serif" w:eastAsia="Microsoft Sans Serif" w:hAnsi="Microsoft Sans Serif" w:cs="Microsoft Sans Serif"/>
          <w:color w:val="0563C1"/>
          <w:sz w:val="24"/>
          <w:u w:val="single"/>
        </w:rPr>
        <w:br/>
        <w:t>tereswagne@pa.gov</w:t>
      </w:r>
      <w:r w:rsidRPr="00BD7216">
        <w:rPr>
          <w:rFonts w:ascii="Microsoft Sans Serif" w:eastAsia="Microsoft Sans Serif" w:hAnsi="Microsoft Sans Serif" w:cs="Microsoft Sans Serif"/>
          <w:sz w:val="24"/>
        </w:rPr>
        <w:br/>
      </w:r>
      <w:r w:rsidRPr="00BD7216">
        <w:rPr>
          <w:rFonts w:ascii="Microsoft Sans Serif" w:eastAsia="Microsoft Sans Serif" w:hAnsi="Microsoft Sans Serif" w:cs="Microsoft Sans Serif"/>
          <w:i/>
          <w:iCs/>
          <w:sz w:val="24"/>
        </w:rPr>
        <w:t>Representing Office of Small Business Advocate</w:t>
      </w:r>
      <w:r w:rsidRPr="00BD7216">
        <w:rPr>
          <w:rFonts w:ascii="Microsoft Sans Serif" w:eastAsia="Microsoft Sans Serif" w:hAnsi="Microsoft Sans Serif" w:cs="Microsoft Sans Serif"/>
          <w:sz w:val="24"/>
        </w:rPr>
        <w:cr/>
      </w:r>
    </w:p>
    <w:p w14:paraId="25A1A119" w14:textId="77777777" w:rsidR="00BD7216" w:rsidRPr="00BD7216" w:rsidRDefault="00BD7216" w:rsidP="00BD7216">
      <w:pPr>
        <w:spacing w:after="0" w:line="240" w:lineRule="auto"/>
        <w:rPr>
          <w:rFonts w:ascii="Microsoft Sans Serif" w:eastAsia="Microsoft Sans Serif" w:hAnsi="Microsoft Sans Serif" w:cs="Microsoft Sans Serif"/>
          <w:sz w:val="24"/>
          <w:szCs w:val="20"/>
        </w:rPr>
      </w:pPr>
      <w:r w:rsidRPr="00BD7216">
        <w:rPr>
          <w:rFonts w:ascii="Microsoft Sans Serif" w:eastAsia="Microsoft Sans Serif" w:hAnsi="Microsoft Sans Serif" w:cs="Microsoft Sans Serif"/>
          <w:sz w:val="24"/>
          <w:szCs w:val="20"/>
        </w:rPr>
        <w:t>CHARIS MINCAVAGE ESQUIRE KENNETH R. STARK ESQUIRE  MCNEES WALLACE &amp; NURICK LLC 100 PINE STREET</w:t>
      </w:r>
    </w:p>
    <w:p w14:paraId="44AE006B" w14:textId="77777777" w:rsidR="00BD7216" w:rsidRPr="00BD7216" w:rsidRDefault="00BD7216" w:rsidP="00BD7216">
      <w:pPr>
        <w:spacing w:after="0" w:line="240" w:lineRule="auto"/>
        <w:rPr>
          <w:rFonts w:ascii="Microsoft Sans Serif" w:eastAsia="Microsoft Sans Serif" w:hAnsi="Microsoft Sans Serif" w:cs="Microsoft Sans Serif"/>
          <w:sz w:val="24"/>
          <w:szCs w:val="20"/>
        </w:rPr>
      </w:pPr>
      <w:r w:rsidRPr="00BD7216">
        <w:rPr>
          <w:rFonts w:ascii="Microsoft Sans Serif" w:eastAsia="Microsoft Sans Serif" w:hAnsi="Microsoft Sans Serif" w:cs="Microsoft Sans Serif"/>
          <w:sz w:val="24"/>
          <w:szCs w:val="20"/>
        </w:rPr>
        <w:t xml:space="preserve">P.O. BOX 1166 </w:t>
      </w:r>
    </w:p>
    <w:p w14:paraId="6252D585" w14:textId="77777777" w:rsidR="00BD7216" w:rsidRPr="00BD7216" w:rsidRDefault="00BD7216" w:rsidP="00BD7216">
      <w:pPr>
        <w:spacing w:after="0" w:line="240" w:lineRule="auto"/>
        <w:rPr>
          <w:rFonts w:ascii="Microsoft Sans Serif" w:eastAsia="Microsoft Sans Serif" w:hAnsi="Microsoft Sans Serif" w:cs="Microsoft Sans Serif"/>
          <w:sz w:val="24"/>
          <w:szCs w:val="20"/>
        </w:rPr>
      </w:pPr>
      <w:r w:rsidRPr="00BD7216">
        <w:rPr>
          <w:rFonts w:ascii="Microsoft Sans Serif" w:eastAsia="Microsoft Sans Serif" w:hAnsi="Microsoft Sans Serif" w:cs="Microsoft Sans Serif"/>
          <w:sz w:val="24"/>
          <w:szCs w:val="20"/>
        </w:rPr>
        <w:t xml:space="preserve">HARRISBURG, PA 17108-1166 </w:t>
      </w:r>
    </w:p>
    <w:p w14:paraId="1ED6488D" w14:textId="77777777" w:rsidR="00BD7216" w:rsidRPr="00BD7216" w:rsidRDefault="00BD7216" w:rsidP="00BD7216">
      <w:pPr>
        <w:spacing w:after="0" w:line="240" w:lineRule="auto"/>
        <w:rPr>
          <w:rFonts w:ascii="Microsoft Sans Serif" w:eastAsia="Microsoft Sans Serif" w:hAnsi="Microsoft Sans Serif" w:cs="Microsoft Sans Serif"/>
          <w:color w:val="0000FF"/>
          <w:sz w:val="24"/>
          <w:szCs w:val="20"/>
          <w:u w:val="single"/>
        </w:rPr>
      </w:pPr>
      <w:r w:rsidRPr="00BD7216">
        <w:rPr>
          <w:rFonts w:ascii="Microsoft Sans Serif" w:eastAsia="Microsoft Sans Serif" w:hAnsi="Microsoft Sans Serif" w:cs="Microsoft Sans Serif"/>
          <w:b/>
          <w:bCs/>
          <w:sz w:val="24"/>
          <w:szCs w:val="20"/>
        </w:rPr>
        <w:t>717 232-8000</w:t>
      </w:r>
      <w:r w:rsidRPr="00BD7216">
        <w:rPr>
          <w:rFonts w:ascii="Microsoft Sans Serif" w:eastAsia="Microsoft Sans Serif" w:hAnsi="Microsoft Sans Serif" w:cs="Microsoft Sans Serif"/>
          <w:sz w:val="24"/>
          <w:szCs w:val="20"/>
        </w:rPr>
        <w:t xml:space="preserve"> </w:t>
      </w:r>
      <w:hyperlink r:id="rId10" w:history="1">
        <w:r w:rsidRPr="00BD7216">
          <w:rPr>
            <w:rFonts w:ascii="Microsoft Sans Serif" w:eastAsia="Microsoft Sans Serif" w:hAnsi="Microsoft Sans Serif" w:cs="Microsoft Sans Serif"/>
            <w:color w:val="0000FF"/>
            <w:sz w:val="24"/>
            <w:szCs w:val="20"/>
            <w:u w:val="single"/>
          </w:rPr>
          <w:t>cmincavage@mcneeslaw.com</w:t>
        </w:r>
      </w:hyperlink>
      <w:r w:rsidRPr="00BD7216">
        <w:rPr>
          <w:rFonts w:ascii="Microsoft Sans Serif" w:eastAsia="Microsoft Sans Serif" w:hAnsi="Microsoft Sans Serif" w:cs="Microsoft Sans Serif"/>
          <w:sz w:val="24"/>
          <w:szCs w:val="20"/>
        </w:rPr>
        <w:t xml:space="preserve">  </w:t>
      </w:r>
      <w:hyperlink r:id="rId11" w:history="1">
        <w:r w:rsidRPr="00BD7216">
          <w:rPr>
            <w:rFonts w:ascii="Microsoft Sans Serif" w:eastAsia="Microsoft Sans Serif" w:hAnsi="Microsoft Sans Serif" w:cs="Microsoft Sans Serif"/>
            <w:color w:val="0000FF"/>
            <w:sz w:val="24"/>
            <w:szCs w:val="20"/>
            <w:u w:val="single"/>
          </w:rPr>
          <w:t>kstark@mcneeslaw.com</w:t>
        </w:r>
      </w:hyperlink>
    </w:p>
    <w:p w14:paraId="1DAA1F05" w14:textId="77777777" w:rsidR="00BD7216" w:rsidRPr="00BD7216" w:rsidRDefault="00BD7216" w:rsidP="00BD7216">
      <w:pPr>
        <w:spacing w:after="0" w:line="240" w:lineRule="auto"/>
        <w:rPr>
          <w:rFonts w:ascii="Microsoft Sans Serif" w:eastAsia="Microsoft Sans Serif" w:hAnsi="Microsoft Sans Serif" w:cs="Microsoft Sans Serif"/>
          <w:i/>
          <w:iCs/>
          <w:sz w:val="24"/>
        </w:rPr>
      </w:pPr>
      <w:r w:rsidRPr="00BD7216">
        <w:rPr>
          <w:rFonts w:ascii="Microsoft Sans Serif" w:eastAsia="Microsoft Sans Serif" w:hAnsi="Microsoft Sans Serif" w:cs="Microsoft Sans Serif"/>
          <w:i/>
          <w:iCs/>
          <w:sz w:val="24"/>
          <w:szCs w:val="20"/>
        </w:rPr>
        <w:t>Representing CII</w:t>
      </w:r>
    </w:p>
    <w:p w14:paraId="2274B578" w14:textId="77777777" w:rsidR="00BD7216" w:rsidRPr="00BD7216" w:rsidRDefault="00BD7216" w:rsidP="00BD7216">
      <w:pPr>
        <w:rPr>
          <w:rFonts w:ascii="Microsoft Sans Serif" w:eastAsia="Microsoft Sans Serif" w:hAnsi="Microsoft Sans Serif" w:cs="Microsoft Sans Serif"/>
          <w:sz w:val="24"/>
        </w:rPr>
      </w:pPr>
    </w:p>
    <w:p w14:paraId="72628E56" w14:textId="77777777" w:rsidR="00BD7216" w:rsidRPr="00BD7216" w:rsidRDefault="00BD7216" w:rsidP="00BD7216">
      <w:pPr>
        <w:spacing w:after="0" w:line="240" w:lineRule="auto"/>
        <w:rPr>
          <w:rFonts w:ascii="Microsoft Sans Serif" w:eastAsia="Microsoft Sans Serif" w:hAnsi="Microsoft Sans Serif" w:cs="Microsoft Sans Serif"/>
          <w:sz w:val="24"/>
        </w:rPr>
      </w:pPr>
      <w:bookmarkStart w:id="0" w:name="_Hlk71094443"/>
      <w:r w:rsidRPr="00BD7216">
        <w:rPr>
          <w:rFonts w:ascii="Microsoft Sans Serif" w:eastAsia="Microsoft Sans Serif" w:hAnsi="Microsoft Sans Serif" w:cs="Microsoft Sans Serif"/>
          <w:sz w:val="24"/>
        </w:rPr>
        <w:t>JOSEPH L VULLO ESQUIRE</w:t>
      </w:r>
    </w:p>
    <w:p w14:paraId="49FB7FF7" w14:textId="77777777" w:rsidR="00BD7216" w:rsidRPr="00BD7216" w:rsidRDefault="00BD7216" w:rsidP="00BD7216">
      <w:pPr>
        <w:spacing w:after="0" w:line="240" w:lineRule="auto"/>
        <w:rPr>
          <w:rFonts w:ascii="Microsoft Sans Serif" w:eastAsia="Microsoft Sans Serif" w:hAnsi="Microsoft Sans Serif" w:cs="Microsoft Sans Serif"/>
          <w:sz w:val="24"/>
        </w:rPr>
      </w:pPr>
      <w:r w:rsidRPr="00BD7216">
        <w:rPr>
          <w:rFonts w:ascii="Microsoft Sans Serif" w:eastAsia="Microsoft Sans Serif" w:hAnsi="Microsoft Sans Serif" w:cs="Microsoft Sans Serif"/>
          <w:sz w:val="24"/>
        </w:rPr>
        <w:t>1460 WYOMING AVENUE</w:t>
      </w:r>
    </w:p>
    <w:p w14:paraId="5068F0FC" w14:textId="77777777" w:rsidR="00BD7216" w:rsidRPr="00BD7216" w:rsidRDefault="00BD7216" w:rsidP="00BD7216">
      <w:pPr>
        <w:spacing w:after="0" w:line="240" w:lineRule="auto"/>
        <w:rPr>
          <w:rFonts w:ascii="Microsoft Sans Serif" w:eastAsia="Microsoft Sans Serif" w:hAnsi="Microsoft Sans Serif" w:cs="Microsoft Sans Serif"/>
          <w:sz w:val="24"/>
        </w:rPr>
      </w:pPr>
      <w:r w:rsidRPr="00BD7216">
        <w:rPr>
          <w:rFonts w:ascii="Microsoft Sans Serif" w:eastAsia="Microsoft Sans Serif" w:hAnsi="Microsoft Sans Serif" w:cs="Microsoft Sans Serif"/>
          <w:sz w:val="24"/>
        </w:rPr>
        <w:t>FORTY FORT PA 18704</w:t>
      </w:r>
    </w:p>
    <w:p w14:paraId="64F1CD9C" w14:textId="77777777" w:rsidR="00BD7216" w:rsidRPr="00BD7216" w:rsidRDefault="00BD7216" w:rsidP="00BD7216">
      <w:pPr>
        <w:spacing w:after="0" w:line="240" w:lineRule="auto"/>
        <w:rPr>
          <w:rFonts w:ascii="Microsoft Sans Serif" w:eastAsia="Microsoft Sans Serif" w:hAnsi="Microsoft Sans Serif" w:cs="Microsoft Sans Serif"/>
          <w:sz w:val="24"/>
        </w:rPr>
      </w:pPr>
      <w:r w:rsidRPr="00BD7216">
        <w:rPr>
          <w:rFonts w:ascii="Microsoft Sans Serif" w:eastAsia="Microsoft Sans Serif" w:hAnsi="Microsoft Sans Serif" w:cs="Microsoft Sans Serif"/>
          <w:sz w:val="24"/>
        </w:rPr>
        <w:t>570-288-6441</w:t>
      </w:r>
    </w:p>
    <w:p w14:paraId="2B69C040" w14:textId="77777777" w:rsidR="00BD7216" w:rsidRPr="00BD7216" w:rsidRDefault="00624A3D" w:rsidP="00BD7216">
      <w:pPr>
        <w:spacing w:after="0" w:line="240" w:lineRule="auto"/>
        <w:rPr>
          <w:rFonts w:ascii="Microsoft Sans Serif" w:eastAsia="Microsoft Sans Serif" w:hAnsi="Microsoft Sans Serif" w:cs="Microsoft Sans Serif"/>
          <w:sz w:val="24"/>
        </w:rPr>
      </w:pPr>
      <w:hyperlink r:id="rId12" w:history="1">
        <w:r w:rsidR="00BD7216" w:rsidRPr="00BD7216">
          <w:rPr>
            <w:rFonts w:ascii="Microsoft Sans Serif" w:eastAsia="Microsoft Sans Serif" w:hAnsi="Microsoft Sans Serif" w:cs="Microsoft Sans Serif"/>
            <w:color w:val="0563C1"/>
            <w:sz w:val="24"/>
            <w:u w:val="single"/>
          </w:rPr>
          <w:t>jlvullo@bvrrlaw.com</w:t>
        </w:r>
      </w:hyperlink>
    </w:p>
    <w:p w14:paraId="13012448" w14:textId="77777777" w:rsidR="00BD7216" w:rsidRPr="00BD7216" w:rsidRDefault="00BD7216" w:rsidP="00BD7216">
      <w:pPr>
        <w:spacing w:after="0" w:line="240" w:lineRule="auto"/>
        <w:rPr>
          <w:rFonts w:ascii="Microsoft Sans Serif" w:eastAsia="Microsoft Sans Serif" w:hAnsi="Microsoft Sans Serif" w:cs="Microsoft Sans Serif"/>
          <w:sz w:val="24"/>
        </w:rPr>
      </w:pPr>
      <w:r w:rsidRPr="00BD7216">
        <w:rPr>
          <w:rFonts w:ascii="Microsoft Sans Serif" w:eastAsia="Microsoft Sans Serif" w:hAnsi="Microsoft Sans Serif" w:cs="Microsoft Sans Serif"/>
          <w:i/>
          <w:iCs/>
          <w:sz w:val="24"/>
        </w:rPr>
        <w:t>Representing Pennsylvania Weatherization Providers Task Force, Inc</w:t>
      </w:r>
      <w:r w:rsidRPr="00BD7216">
        <w:rPr>
          <w:rFonts w:ascii="Microsoft Sans Serif" w:eastAsia="Microsoft Sans Serif" w:hAnsi="Microsoft Sans Serif" w:cs="Microsoft Sans Serif"/>
          <w:sz w:val="24"/>
        </w:rPr>
        <w:t>.</w:t>
      </w:r>
      <w:bookmarkEnd w:id="0"/>
      <w:r w:rsidRPr="00BD7216">
        <w:rPr>
          <w:rFonts w:ascii="Microsoft Sans Serif" w:eastAsia="Microsoft Sans Serif" w:hAnsi="Microsoft Sans Serif" w:cs="Microsoft Sans Serif"/>
          <w:sz w:val="24"/>
        </w:rPr>
        <w:br/>
      </w:r>
      <w:r w:rsidRPr="00BD7216">
        <w:rPr>
          <w:rFonts w:ascii="Microsoft Sans Serif" w:eastAsia="Microsoft Sans Serif" w:hAnsi="Microsoft Sans Serif" w:cs="Microsoft Sans Serif"/>
          <w:sz w:val="24"/>
        </w:rPr>
        <w:br w:type="column"/>
      </w:r>
      <w:r w:rsidRPr="00BD7216">
        <w:rPr>
          <w:rFonts w:ascii="Microsoft Sans Serif" w:eastAsia="Microsoft Sans Serif" w:hAnsi="Microsoft Sans Serif" w:cs="Microsoft Sans Serif"/>
          <w:sz w:val="24"/>
        </w:rPr>
        <w:t>BRETT MERCURI</w:t>
      </w:r>
      <w:r w:rsidRPr="00BD7216">
        <w:rPr>
          <w:rFonts w:ascii="Microsoft Sans Serif" w:eastAsia="Microsoft Sans Serif" w:hAnsi="Microsoft Sans Serif" w:cs="Microsoft Sans Serif"/>
          <w:sz w:val="24"/>
        </w:rPr>
        <w:cr/>
        <w:t>60 RIDGEWOOD DRIVE</w:t>
      </w:r>
      <w:r w:rsidRPr="00BD7216">
        <w:rPr>
          <w:rFonts w:ascii="Microsoft Sans Serif" w:eastAsia="Microsoft Sans Serif" w:hAnsi="Microsoft Sans Serif" w:cs="Microsoft Sans Serif"/>
          <w:sz w:val="24"/>
        </w:rPr>
        <w:cr/>
        <w:t>MCDONALD PA  15057</w:t>
      </w:r>
      <w:r w:rsidRPr="00BD7216">
        <w:rPr>
          <w:rFonts w:ascii="Microsoft Sans Serif" w:eastAsia="Microsoft Sans Serif" w:hAnsi="Microsoft Sans Serif" w:cs="Microsoft Sans Serif"/>
          <w:sz w:val="24"/>
        </w:rPr>
        <w:br/>
      </w:r>
      <w:hyperlink r:id="rId13" w:history="1">
        <w:r w:rsidRPr="00BD7216">
          <w:rPr>
            <w:rFonts w:ascii="Microsoft Sans Serif" w:eastAsia="Microsoft Sans Serif" w:hAnsi="Microsoft Sans Serif" w:cs="Microsoft Sans Serif"/>
            <w:color w:val="0563C1"/>
            <w:sz w:val="24"/>
            <w:u w:val="single"/>
          </w:rPr>
          <w:t>brett_mercuri@yahoo.com</w:t>
        </w:r>
      </w:hyperlink>
      <w:r w:rsidRPr="00BD7216">
        <w:rPr>
          <w:rFonts w:ascii="Microsoft Sans Serif" w:eastAsia="Microsoft Sans Serif" w:hAnsi="Microsoft Sans Serif" w:cs="Microsoft Sans Serif"/>
          <w:sz w:val="24"/>
        </w:rPr>
        <w:br/>
        <w:t>Accepts eService</w:t>
      </w:r>
      <w:r w:rsidRPr="00BD7216">
        <w:rPr>
          <w:rFonts w:ascii="Microsoft Sans Serif" w:eastAsia="Microsoft Sans Serif" w:hAnsi="Microsoft Sans Serif" w:cs="Microsoft Sans Serif"/>
          <w:sz w:val="24"/>
        </w:rPr>
        <w:cr/>
      </w:r>
    </w:p>
    <w:p w14:paraId="2DD98725" w14:textId="77777777" w:rsidR="00BD7216" w:rsidRPr="00BD7216" w:rsidRDefault="00BD7216" w:rsidP="00BD7216">
      <w:pPr>
        <w:spacing w:after="0" w:line="240" w:lineRule="auto"/>
        <w:rPr>
          <w:rFonts w:ascii="Microsoft Sans Serif" w:eastAsia="Times New Roman" w:hAnsi="Microsoft Sans Serif" w:cs="Microsoft Sans Serif"/>
          <w:sz w:val="24"/>
          <w:szCs w:val="20"/>
        </w:rPr>
      </w:pPr>
      <w:r w:rsidRPr="00BD7216">
        <w:rPr>
          <w:rFonts w:ascii="Microsoft Sans Serif" w:eastAsia="Times New Roman" w:hAnsi="Microsoft Sans Serif" w:cs="Microsoft Sans Serif"/>
          <w:sz w:val="24"/>
          <w:szCs w:val="20"/>
        </w:rPr>
        <w:t>THOMAS J. SNISCAK, ESQUIRE</w:t>
      </w:r>
    </w:p>
    <w:p w14:paraId="0D2257A2" w14:textId="77777777" w:rsidR="00BD7216" w:rsidRPr="00BD7216" w:rsidRDefault="00BD7216" w:rsidP="00BD7216">
      <w:pPr>
        <w:spacing w:after="0" w:line="240" w:lineRule="auto"/>
        <w:rPr>
          <w:rFonts w:ascii="Microsoft Sans Serif" w:eastAsia="Times New Roman" w:hAnsi="Microsoft Sans Serif" w:cs="Microsoft Sans Serif"/>
          <w:sz w:val="24"/>
          <w:szCs w:val="20"/>
        </w:rPr>
      </w:pPr>
      <w:r w:rsidRPr="00BD7216">
        <w:rPr>
          <w:rFonts w:ascii="Microsoft Sans Serif" w:eastAsia="Times New Roman" w:hAnsi="Microsoft Sans Serif" w:cs="Microsoft Sans Serif"/>
          <w:sz w:val="24"/>
          <w:szCs w:val="20"/>
        </w:rPr>
        <w:t>WHITNEY E. SNYDER, ESQUIRE</w:t>
      </w:r>
    </w:p>
    <w:p w14:paraId="79889660" w14:textId="77777777" w:rsidR="00BD7216" w:rsidRPr="00BD7216" w:rsidRDefault="00BD7216" w:rsidP="00BD7216">
      <w:pPr>
        <w:spacing w:after="0" w:line="240" w:lineRule="auto"/>
        <w:rPr>
          <w:rFonts w:ascii="Microsoft Sans Serif" w:eastAsia="Times New Roman" w:hAnsi="Microsoft Sans Serif" w:cs="Microsoft Sans Serif"/>
          <w:sz w:val="24"/>
          <w:szCs w:val="20"/>
        </w:rPr>
      </w:pPr>
      <w:r w:rsidRPr="00BD7216">
        <w:rPr>
          <w:rFonts w:ascii="Microsoft Sans Serif" w:eastAsia="Times New Roman" w:hAnsi="Microsoft Sans Serif" w:cs="Microsoft Sans Serif"/>
          <w:sz w:val="24"/>
          <w:szCs w:val="20"/>
        </w:rPr>
        <w:t>BRYCE R. BEARD, ESQUIRE</w:t>
      </w:r>
    </w:p>
    <w:p w14:paraId="07FDC761" w14:textId="77777777" w:rsidR="00BD7216" w:rsidRPr="00BD7216" w:rsidRDefault="00BD7216" w:rsidP="00BD7216">
      <w:pPr>
        <w:spacing w:after="0" w:line="240" w:lineRule="auto"/>
        <w:rPr>
          <w:rFonts w:ascii="Microsoft Sans Serif" w:eastAsia="Times New Roman" w:hAnsi="Microsoft Sans Serif" w:cs="Microsoft Sans Serif"/>
          <w:sz w:val="24"/>
          <w:szCs w:val="20"/>
        </w:rPr>
      </w:pPr>
      <w:r w:rsidRPr="00BD7216">
        <w:rPr>
          <w:rFonts w:ascii="Microsoft Sans Serif" w:eastAsia="Times New Roman" w:hAnsi="Microsoft Sans Serif" w:cs="Microsoft Sans Serif"/>
          <w:sz w:val="24"/>
          <w:szCs w:val="20"/>
        </w:rPr>
        <w:t>HAWKE MCKEON AND SNISCAK LLP</w:t>
      </w:r>
    </w:p>
    <w:p w14:paraId="2DD69A4C" w14:textId="77777777" w:rsidR="00BD7216" w:rsidRPr="00BD7216" w:rsidRDefault="00BD7216" w:rsidP="00BD7216">
      <w:pPr>
        <w:spacing w:after="0" w:line="240" w:lineRule="auto"/>
        <w:rPr>
          <w:rFonts w:ascii="Microsoft Sans Serif" w:eastAsia="Times New Roman" w:hAnsi="Microsoft Sans Serif" w:cs="Microsoft Sans Serif"/>
          <w:sz w:val="24"/>
          <w:szCs w:val="20"/>
        </w:rPr>
      </w:pPr>
      <w:r w:rsidRPr="00BD7216">
        <w:rPr>
          <w:rFonts w:ascii="Microsoft Sans Serif" w:eastAsia="Times New Roman" w:hAnsi="Microsoft Sans Serif" w:cs="Microsoft Sans Serif"/>
          <w:sz w:val="24"/>
          <w:szCs w:val="20"/>
        </w:rPr>
        <w:t>100 NORTH TENTH STREET</w:t>
      </w:r>
    </w:p>
    <w:p w14:paraId="1CEA2915" w14:textId="77777777" w:rsidR="00BD7216" w:rsidRPr="00BD7216" w:rsidRDefault="00BD7216" w:rsidP="00BD7216">
      <w:pPr>
        <w:spacing w:after="0" w:line="240" w:lineRule="auto"/>
        <w:rPr>
          <w:rFonts w:ascii="Microsoft Sans Serif" w:eastAsia="Times New Roman" w:hAnsi="Microsoft Sans Serif" w:cs="Microsoft Sans Serif"/>
          <w:sz w:val="24"/>
          <w:szCs w:val="20"/>
        </w:rPr>
      </w:pPr>
      <w:r w:rsidRPr="00BD7216">
        <w:rPr>
          <w:rFonts w:ascii="Microsoft Sans Serif" w:eastAsia="Times New Roman" w:hAnsi="Microsoft Sans Serif" w:cs="Microsoft Sans Serif"/>
          <w:sz w:val="24"/>
          <w:szCs w:val="20"/>
        </w:rPr>
        <w:t>HARRISBURG PA 17101</w:t>
      </w:r>
    </w:p>
    <w:p w14:paraId="5E36CB71" w14:textId="77777777" w:rsidR="00BD7216" w:rsidRPr="00BD7216" w:rsidRDefault="00BD7216" w:rsidP="00BD7216">
      <w:pPr>
        <w:spacing w:after="0" w:line="240" w:lineRule="auto"/>
        <w:rPr>
          <w:rFonts w:ascii="Microsoft Sans Serif" w:eastAsia="Times New Roman" w:hAnsi="Microsoft Sans Serif" w:cs="Microsoft Sans Serif"/>
          <w:sz w:val="24"/>
          <w:szCs w:val="20"/>
        </w:rPr>
      </w:pPr>
      <w:r w:rsidRPr="00BD7216">
        <w:rPr>
          <w:rFonts w:ascii="Microsoft Sans Serif" w:eastAsia="Times New Roman" w:hAnsi="Microsoft Sans Serif" w:cs="Microsoft Sans Serif"/>
          <w:sz w:val="24"/>
          <w:szCs w:val="20"/>
        </w:rPr>
        <w:t>Accepts eService</w:t>
      </w:r>
    </w:p>
    <w:p w14:paraId="77278C75" w14:textId="77777777" w:rsidR="00BD7216" w:rsidRPr="00BD7216" w:rsidRDefault="00BD7216" w:rsidP="00BD7216">
      <w:pPr>
        <w:spacing w:after="0" w:line="240" w:lineRule="auto"/>
        <w:rPr>
          <w:rFonts w:ascii="Microsoft Sans Serif" w:eastAsia="Microsoft Sans Serif" w:hAnsi="Microsoft Sans Serif" w:cs="Microsoft Sans Serif"/>
          <w:i/>
          <w:iCs/>
          <w:sz w:val="24"/>
        </w:rPr>
      </w:pPr>
      <w:r w:rsidRPr="00BD7216">
        <w:rPr>
          <w:rFonts w:ascii="Microsoft Sans Serif" w:eastAsia="Times New Roman" w:hAnsi="Microsoft Sans Serif" w:cs="Microsoft Sans Serif"/>
          <w:i/>
          <w:iCs/>
          <w:sz w:val="24"/>
          <w:szCs w:val="20"/>
        </w:rPr>
        <w:t>Representing The Pennsylvania State University</w:t>
      </w:r>
    </w:p>
    <w:p w14:paraId="43445F9C" w14:textId="77777777" w:rsidR="00BD7216" w:rsidRPr="00BD7216" w:rsidRDefault="00BD7216" w:rsidP="00BD7216">
      <w:pPr>
        <w:rPr>
          <w:rFonts w:eastAsiaTheme="minorEastAsia"/>
        </w:rPr>
      </w:pPr>
    </w:p>
    <w:p w14:paraId="3114CE4C" w14:textId="77777777" w:rsidR="00BD7216" w:rsidRPr="00BD7216" w:rsidRDefault="00BD7216" w:rsidP="00BD7216">
      <w:pPr>
        <w:spacing w:after="0" w:line="240" w:lineRule="auto"/>
        <w:rPr>
          <w:rFonts w:ascii="Microsoft Sans Serif" w:eastAsiaTheme="minorEastAsia" w:hAnsi="Microsoft Sans Serif" w:cs="Microsoft Sans Serif"/>
          <w:sz w:val="24"/>
          <w:szCs w:val="24"/>
        </w:rPr>
      </w:pPr>
      <w:r w:rsidRPr="00BD7216">
        <w:rPr>
          <w:rFonts w:ascii="Microsoft Sans Serif" w:eastAsiaTheme="minorEastAsia" w:hAnsi="Microsoft Sans Serif" w:cs="Microsoft Sans Serif"/>
          <w:sz w:val="24"/>
          <w:szCs w:val="24"/>
        </w:rPr>
        <w:t>RICHARD CULBERTSON</w:t>
      </w:r>
    </w:p>
    <w:p w14:paraId="063AFF4C" w14:textId="77777777" w:rsidR="00BD7216" w:rsidRPr="00BD7216" w:rsidRDefault="00BD7216" w:rsidP="00BD7216">
      <w:pPr>
        <w:spacing w:after="0" w:line="240" w:lineRule="auto"/>
        <w:rPr>
          <w:rFonts w:ascii="Microsoft Sans Serif" w:eastAsiaTheme="minorEastAsia" w:hAnsi="Microsoft Sans Serif" w:cs="Microsoft Sans Serif"/>
          <w:sz w:val="24"/>
          <w:szCs w:val="24"/>
        </w:rPr>
      </w:pPr>
      <w:r w:rsidRPr="00BD7216">
        <w:rPr>
          <w:rFonts w:ascii="Microsoft Sans Serif" w:eastAsiaTheme="minorEastAsia" w:hAnsi="Microsoft Sans Serif" w:cs="Microsoft Sans Serif"/>
          <w:sz w:val="24"/>
          <w:szCs w:val="24"/>
        </w:rPr>
        <w:t>1430 BOWER HILL ROAD</w:t>
      </w:r>
    </w:p>
    <w:p w14:paraId="2060B73D" w14:textId="77777777" w:rsidR="00BD7216" w:rsidRPr="00BD7216" w:rsidRDefault="00BD7216" w:rsidP="00BD7216">
      <w:pPr>
        <w:spacing w:after="0" w:line="240" w:lineRule="auto"/>
        <w:rPr>
          <w:rFonts w:ascii="Microsoft Sans Serif" w:eastAsiaTheme="minorEastAsia" w:hAnsi="Microsoft Sans Serif" w:cs="Microsoft Sans Serif"/>
          <w:sz w:val="24"/>
          <w:szCs w:val="24"/>
        </w:rPr>
      </w:pPr>
      <w:r w:rsidRPr="00BD7216">
        <w:rPr>
          <w:rFonts w:ascii="Microsoft Sans Serif" w:eastAsiaTheme="minorEastAsia" w:hAnsi="Microsoft Sans Serif" w:cs="Microsoft Sans Serif"/>
          <w:sz w:val="24"/>
          <w:szCs w:val="24"/>
        </w:rPr>
        <w:t>PITTSBURGH PA 15243</w:t>
      </w:r>
    </w:p>
    <w:p w14:paraId="39627494" w14:textId="77777777" w:rsidR="00BD7216" w:rsidRPr="00BD7216" w:rsidRDefault="00BD7216" w:rsidP="00BD7216">
      <w:pPr>
        <w:spacing w:after="0" w:line="240" w:lineRule="auto"/>
        <w:rPr>
          <w:rFonts w:ascii="Microsoft Sans Serif" w:eastAsiaTheme="minorEastAsia" w:hAnsi="Microsoft Sans Serif" w:cs="Microsoft Sans Serif"/>
          <w:b/>
          <w:bCs/>
          <w:sz w:val="24"/>
          <w:szCs w:val="24"/>
        </w:rPr>
      </w:pPr>
      <w:r w:rsidRPr="00BD7216">
        <w:rPr>
          <w:rFonts w:ascii="Microsoft Sans Serif" w:eastAsiaTheme="minorEastAsia" w:hAnsi="Microsoft Sans Serif" w:cs="Microsoft Sans Serif"/>
          <w:b/>
          <w:bCs/>
          <w:sz w:val="24"/>
          <w:szCs w:val="24"/>
        </w:rPr>
        <w:t>609-410-0108</w:t>
      </w:r>
    </w:p>
    <w:p w14:paraId="111F2E4E" w14:textId="77777777" w:rsidR="00BD7216" w:rsidRPr="00BD7216" w:rsidRDefault="00BD7216" w:rsidP="00BD7216">
      <w:pPr>
        <w:spacing w:after="0" w:line="240" w:lineRule="auto"/>
        <w:rPr>
          <w:rFonts w:ascii="Microsoft Sans Serif" w:eastAsiaTheme="minorEastAsia" w:hAnsi="Microsoft Sans Serif" w:cs="Microsoft Sans Serif"/>
          <w:sz w:val="24"/>
          <w:szCs w:val="24"/>
        </w:rPr>
      </w:pPr>
      <w:r w:rsidRPr="00BD7216">
        <w:rPr>
          <w:rFonts w:ascii="Microsoft Sans Serif" w:eastAsiaTheme="minorEastAsia" w:hAnsi="Microsoft Sans Serif" w:cs="Microsoft Sans Serif"/>
          <w:sz w:val="24"/>
          <w:szCs w:val="24"/>
        </w:rPr>
        <w:t>Accepts eService</w:t>
      </w:r>
    </w:p>
    <w:p w14:paraId="74402652" w14:textId="77777777" w:rsidR="00BD7216" w:rsidRPr="00BD7216" w:rsidRDefault="00BD7216" w:rsidP="00BD7216">
      <w:pPr>
        <w:spacing w:after="0" w:line="240" w:lineRule="auto"/>
        <w:rPr>
          <w:rFonts w:eastAsiaTheme="minorEastAsia"/>
        </w:rPr>
      </w:pPr>
    </w:p>
    <w:p w14:paraId="5C0B1CA3" w14:textId="77777777" w:rsidR="00BD7216" w:rsidRPr="00BD7216" w:rsidRDefault="00BD7216" w:rsidP="00BD7216">
      <w:pPr>
        <w:spacing w:after="0" w:line="240" w:lineRule="auto"/>
        <w:rPr>
          <w:rFonts w:ascii="Microsoft Sans Serif" w:eastAsiaTheme="minorEastAsia" w:hAnsi="Microsoft Sans Serif" w:cs="Microsoft Sans Serif"/>
          <w:sz w:val="24"/>
          <w:szCs w:val="24"/>
        </w:rPr>
      </w:pPr>
      <w:r w:rsidRPr="00BD7216">
        <w:rPr>
          <w:rFonts w:ascii="Microsoft Sans Serif" w:eastAsiaTheme="minorEastAsia" w:hAnsi="Microsoft Sans Serif" w:cs="Microsoft Sans Serif"/>
          <w:sz w:val="24"/>
          <w:szCs w:val="24"/>
        </w:rPr>
        <w:t>RONALD LAMB</w:t>
      </w:r>
    </w:p>
    <w:p w14:paraId="31567501" w14:textId="77777777" w:rsidR="00BD7216" w:rsidRPr="00BD7216" w:rsidRDefault="00BD7216" w:rsidP="00BD7216">
      <w:pPr>
        <w:spacing w:after="0" w:line="240" w:lineRule="auto"/>
        <w:rPr>
          <w:rFonts w:ascii="Microsoft Sans Serif" w:eastAsiaTheme="minorEastAsia" w:hAnsi="Microsoft Sans Serif" w:cs="Microsoft Sans Serif"/>
          <w:sz w:val="24"/>
          <w:szCs w:val="24"/>
        </w:rPr>
      </w:pPr>
      <w:r w:rsidRPr="00BD7216">
        <w:rPr>
          <w:rFonts w:ascii="Microsoft Sans Serif" w:eastAsiaTheme="minorEastAsia" w:hAnsi="Microsoft Sans Serif" w:cs="Microsoft Sans Serif"/>
          <w:sz w:val="24"/>
          <w:szCs w:val="24"/>
        </w:rPr>
        <w:t>221 RADCLIFFE ST</w:t>
      </w:r>
    </w:p>
    <w:p w14:paraId="5CD36E65" w14:textId="77777777" w:rsidR="00BD7216" w:rsidRPr="00BD7216" w:rsidRDefault="00BD7216" w:rsidP="00BD7216">
      <w:pPr>
        <w:spacing w:after="0" w:line="240" w:lineRule="auto"/>
        <w:rPr>
          <w:rFonts w:ascii="Microsoft Sans Serif" w:eastAsiaTheme="minorEastAsia" w:hAnsi="Microsoft Sans Serif" w:cs="Microsoft Sans Serif"/>
          <w:sz w:val="24"/>
          <w:szCs w:val="24"/>
        </w:rPr>
      </w:pPr>
      <w:r w:rsidRPr="00BD7216">
        <w:rPr>
          <w:rFonts w:ascii="Microsoft Sans Serif" w:eastAsiaTheme="minorEastAsia" w:hAnsi="Microsoft Sans Serif" w:cs="Microsoft Sans Serif"/>
          <w:sz w:val="24"/>
          <w:szCs w:val="24"/>
        </w:rPr>
        <w:t>PITTSBURGH PA 15204</w:t>
      </w:r>
    </w:p>
    <w:p w14:paraId="363EFA06" w14:textId="77777777" w:rsidR="00BD7216" w:rsidRPr="00BD7216" w:rsidRDefault="00BD7216" w:rsidP="00BD7216">
      <w:pPr>
        <w:spacing w:after="0" w:line="240" w:lineRule="auto"/>
        <w:rPr>
          <w:rFonts w:ascii="Microsoft Sans Serif" w:eastAsiaTheme="minorEastAsia" w:hAnsi="Microsoft Sans Serif" w:cs="Microsoft Sans Serif"/>
          <w:b/>
          <w:bCs/>
          <w:sz w:val="24"/>
          <w:szCs w:val="24"/>
        </w:rPr>
      </w:pPr>
      <w:r w:rsidRPr="00BD7216">
        <w:rPr>
          <w:rFonts w:ascii="Microsoft Sans Serif" w:eastAsiaTheme="minorEastAsia" w:hAnsi="Microsoft Sans Serif" w:cs="Microsoft Sans Serif"/>
          <w:b/>
          <w:bCs/>
          <w:sz w:val="24"/>
          <w:szCs w:val="24"/>
        </w:rPr>
        <w:t>312-498-6780</w:t>
      </w:r>
    </w:p>
    <w:p w14:paraId="290A9026" w14:textId="77777777" w:rsidR="00BD7216" w:rsidRPr="00BD7216" w:rsidRDefault="00624A3D" w:rsidP="00BD7216">
      <w:pPr>
        <w:spacing w:after="0" w:line="240" w:lineRule="auto"/>
        <w:rPr>
          <w:rFonts w:ascii="Microsoft Sans Serif" w:eastAsiaTheme="minorEastAsia" w:hAnsi="Microsoft Sans Serif" w:cs="Microsoft Sans Serif"/>
          <w:sz w:val="24"/>
          <w:szCs w:val="24"/>
        </w:rPr>
      </w:pPr>
      <w:hyperlink r:id="rId14" w:history="1">
        <w:r w:rsidR="00BD7216" w:rsidRPr="00BD7216">
          <w:rPr>
            <w:rFonts w:ascii="Microsoft Sans Serif" w:eastAsiaTheme="minorEastAsia" w:hAnsi="Microsoft Sans Serif" w:cs="Microsoft Sans Serif"/>
            <w:color w:val="0563C1" w:themeColor="hyperlink"/>
            <w:sz w:val="24"/>
            <w:szCs w:val="24"/>
            <w:u w:val="single"/>
          </w:rPr>
          <w:t>quraiskyzz@gmail.com</w:t>
        </w:r>
      </w:hyperlink>
    </w:p>
    <w:p w14:paraId="1548BEB9" w14:textId="77777777" w:rsidR="00BD7216" w:rsidRPr="00BD7216" w:rsidRDefault="00BD7216" w:rsidP="00BD7216">
      <w:pPr>
        <w:spacing w:after="0" w:line="240" w:lineRule="auto"/>
        <w:rPr>
          <w:rFonts w:eastAsiaTheme="minorEastAsia"/>
        </w:rPr>
      </w:pPr>
      <w:r w:rsidRPr="00BD7216">
        <w:rPr>
          <w:rFonts w:ascii="Microsoft Sans Serif" w:eastAsiaTheme="minorEastAsia" w:hAnsi="Microsoft Sans Serif" w:cs="Microsoft Sans Serif"/>
          <w:sz w:val="24"/>
          <w:szCs w:val="24"/>
        </w:rPr>
        <w:t>Accepts eService</w:t>
      </w:r>
    </w:p>
    <w:p w14:paraId="573BDB99" w14:textId="2ECD792E" w:rsidR="000463ED" w:rsidRDefault="000463ED" w:rsidP="00BD7216">
      <w:pPr>
        <w:spacing w:after="0" w:line="240" w:lineRule="auto"/>
      </w:pPr>
    </w:p>
    <w:sectPr w:rsidR="000463ED" w:rsidSect="008D353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E5D30" w14:textId="77777777" w:rsidR="00D265EB" w:rsidRDefault="00D265EB" w:rsidP="00BD7216">
      <w:pPr>
        <w:spacing w:after="0" w:line="240" w:lineRule="auto"/>
      </w:pPr>
      <w:r>
        <w:separator/>
      </w:r>
    </w:p>
  </w:endnote>
  <w:endnote w:type="continuationSeparator" w:id="0">
    <w:p w14:paraId="78358E27" w14:textId="77777777" w:rsidR="00D265EB" w:rsidRDefault="00D265EB" w:rsidP="00BD7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342142"/>
      <w:docPartObj>
        <w:docPartGallery w:val="Page Numbers (Bottom of Page)"/>
        <w:docPartUnique/>
      </w:docPartObj>
    </w:sdtPr>
    <w:sdtEndPr>
      <w:rPr>
        <w:noProof/>
      </w:rPr>
    </w:sdtEndPr>
    <w:sdtContent>
      <w:p w14:paraId="60B5613F" w14:textId="7AFB316F" w:rsidR="00BD7216" w:rsidRDefault="00BD7216">
        <w:pPr>
          <w:pStyle w:val="Footer"/>
          <w:jc w:val="center"/>
        </w:pPr>
        <w:r w:rsidRPr="00BD7216">
          <w:rPr>
            <w:rFonts w:ascii="Times New Roman" w:hAnsi="Times New Roman" w:cs="Times New Roman"/>
            <w:sz w:val="20"/>
            <w:szCs w:val="20"/>
          </w:rPr>
          <w:fldChar w:fldCharType="begin"/>
        </w:r>
        <w:r w:rsidRPr="00BD7216">
          <w:rPr>
            <w:rFonts w:ascii="Times New Roman" w:hAnsi="Times New Roman" w:cs="Times New Roman"/>
            <w:sz w:val="20"/>
            <w:szCs w:val="20"/>
          </w:rPr>
          <w:instrText xml:space="preserve"> PAGE   \* MERGEFORMAT </w:instrText>
        </w:r>
        <w:r w:rsidRPr="00BD7216">
          <w:rPr>
            <w:rFonts w:ascii="Times New Roman" w:hAnsi="Times New Roman" w:cs="Times New Roman"/>
            <w:sz w:val="20"/>
            <w:szCs w:val="20"/>
          </w:rPr>
          <w:fldChar w:fldCharType="separate"/>
        </w:r>
        <w:r w:rsidRPr="00BD7216">
          <w:rPr>
            <w:rFonts w:ascii="Times New Roman" w:hAnsi="Times New Roman" w:cs="Times New Roman"/>
            <w:noProof/>
            <w:sz w:val="20"/>
            <w:szCs w:val="20"/>
          </w:rPr>
          <w:t>2</w:t>
        </w:r>
        <w:r w:rsidRPr="00BD7216">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98C89" w14:textId="77777777" w:rsidR="00BD7216" w:rsidRDefault="00BD721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5FC64" w14:textId="77777777" w:rsidR="00D265EB" w:rsidRDefault="00D265EB" w:rsidP="00BD7216">
      <w:pPr>
        <w:spacing w:after="0" w:line="240" w:lineRule="auto"/>
      </w:pPr>
      <w:r>
        <w:separator/>
      </w:r>
    </w:p>
  </w:footnote>
  <w:footnote w:type="continuationSeparator" w:id="0">
    <w:p w14:paraId="589B7280" w14:textId="77777777" w:rsidR="00D265EB" w:rsidRDefault="00D265EB" w:rsidP="00BD72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CC26BB4"/>
    <w:lvl w:ilvl="0">
      <w:start w:val="1"/>
      <w:numFmt w:val="decimal"/>
      <w:lvlText w:val="%1."/>
      <w:lvlJc w:val="left"/>
      <w:pPr>
        <w:tabs>
          <w:tab w:val="num" w:pos="1440"/>
        </w:tabs>
        <w:ind w:left="1440" w:hanging="720"/>
      </w:pPr>
      <w:rPr>
        <w:rFonts w:hint="default"/>
      </w:rPr>
    </w:lvl>
  </w:abstractNum>
  <w:abstractNum w:abstractNumId="1" w15:restartNumberingAfterBreak="0">
    <w:nsid w:val="06977159"/>
    <w:multiLevelType w:val="hybridMultilevel"/>
    <w:tmpl w:val="FE78D6AE"/>
    <w:lvl w:ilvl="0" w:tplc="E332B3E0">
      <w:start w:val="1"/>
      <w:numFmt w:val="lowerRoman"/>
      <w:lvlText w:val="(%1)"/>
      <w:lvlJc w:val="left"/>
      <w:pPr>
        <w:ind w:left="2160" w:hanging="720"/>
      </w:pPr>
      <w:rPr>
        <w:rFonts w:hint="default"/>
      </w:rPr>
    </w:lvl>
    <w:lvl w:ilvl="1" w:tplc="285E0146" w:tentative="1">
      <w:start w:val="1"/>
      <w:numFmt w:val="lowerLetter"/>
      <w:lvlText w:val="%2."/>
      <w:lvlJc w:val="left"/>
      <w:pPr>
        <w:ind w:left="2520" w:hanging="360"/>
      </w:pPr>
    </w:lvl>
    <w:lvl w:ilvl="2" w:tplc="3A900CD8" w:tentative="1">
      <w:start w:val="1"/>
      <w:numFmt w:val="lowerRoman"/>
      <w:lvlText w:val="%3."/>
      <w:lvlJc w:val="right"/>
      <w:pPr>
        <w:ind w:left="3240" w:hanging="180"/>
      </w:pPr>
    </w:lvl>
    <w:lvl w:ilvl="3" w:tplc="23DC1980" w:tentative="1">
      <w:start w:val="1"/>
      <w:numFmt w:val="decimal"/>
      <w:lvlText w:val="%4."/>
      <w:lvlJc w:val="left"/>
      <w:pPr>
        <w:ind w:left="3960" w:hanging="360"/>
      </w:pPr>
    </w:lvl>
    <w:lvl w:ilvl="4" w:tplc="935816C6" w:tentative="1">
      <w:start w:val="1"/>
      <w:numFmt w:val="lowerLetter"/>
      <w:lvlText w:val="%5."/>
      <w:lvlJc w:val="left"/>
      <w:pPr>
        <w:ind w:left="4680" w:hanging="360"/>
      </w:pPr>
    </w:lvl>
    <w:lvl w:ilvl="5" w:tplc="E8AEE312" w:tentative="1">
      <w:start w:val="1"/>
      <w:numFmt w:val="lowerRoman"/>
      <w:lvlText w:val="%6."/>
      <w:lvlJc w:val="right"/>
      <w:pPr>
        <w:ind w:left="5400" w:hanging="180"/>
      </w:pPr>
    </w:lvl>
    <w:lvl w:ilvl="6" w:tplc="BD5E525C" w:tentative="1">
      <w:start w:val="1"/>
      <w:numFmt w:val="decimal"/>
      <w:lvlText w:val="%7."/>
      <w:lvlJc w:val="left"/>
      <w:pPr>
        <w:ind w:left="6120" w:hanging="360"/>
      </w:pPr>
    </w:lvl>
    <w:lvl w:ilvl="7" w:tplc="F0162B8C" w:tentative="1">
      <w:start w:val="1"/>
      <w:numFmt w:val="lowerLetter"/>
      <w:lvlText w:val="%8."/>
      <w:lvlJc w:val="left"/>
      <w:pPr>
        <w:ind w:left="6840" w:hanging="360"/>
      </w:pPr>
    </w:lvl>
    <w:lvl w:ilvl="8" w:tplc="E2940D68" w:tentative="1">
      <w:start w:val="1"/>
      <w:numFmt w:val="lowerRoman"/>
      <w:lvlText w:val="%9."/>
      <w:lvlJc w:val="right"/>
      <w:pPr>
        <w:ind w:left="7560" w:hanging="180"/>
      </w:pPr>
    </w:lvl>
  </w:abstractNum>
  <w:abstractNum w:abstractNumId="2" w15:restartNumberingAfterBreak="0">
    <w:nsid w:val="7608686F"/>
    <w:multiLevelType w:val="multilevel"/>
    <w:tmpl w:val="45B6C248"/>
    <w:name w:val="(Unnamed Numbering Scheme)"/>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abstractNum w:abstractNumId="3" w15:restartNumberingAfterBreak="0">
    <w:nsid w:val="7D4E74AF"/>
    <w:multiLevelType w:val="hybridMultilevel"/>
    <w:tmpl w:val="0024B554"/>
    <w:lvl w:ilvl="0" w:tplc="5C64C2C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0"/>
    <w:lvlOverride w:ilvl="0">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216"/>
    <w:rsid w:val="000463ED"/>
    <w:rsid w:val="001F3BF3"/>
    <w:rsid w:val="00484FDB"/>
    <w:rsid w:val="004B085E"/>
    <w:rsid w:val="00624A3D"/>
    <w:rsid w:val="007E4A7C"/>
    <w:rsid w:val="00BD7216"/>
    <w:rsid w:val="00BF52FE"/>
    <w:rsid w:val="00D26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36B82"/>
  <w15:chartTrackingRefBased/>
  <w15:docId w15:val="{0140CCC0-6C32-4AB5-A6E4-FBC272B9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BD7216"/>
    <w:pPr>
      <w:numPr>
        <w:numId w:val="2"/>
      </w:numPr>
      <w:tabs>
        <w:tab w:val="clear" w:pos="1440"/>
        <w:tab w:val="num" w:pos="360"/>
      </w:tabs>
      <w:spacing w:after="240" w:line="240" w:lineRule="auto"/>
      <w:ind w:left="0" w:firstLine="0"/>
      <w:jc w:val="both"/>
    </w:pPr>
    <w:rPr>
      <w:rFonts w:ascii="Times New Roman" w:hAnsi="Times New Roman"/>
      <w:sz w:val="24"/>
      <w:szCs w:val="24"/>
    </w:rPr>
  </w:style>
  <w:style w:type="paragraph" w:styleId="ListParagraph">
    <w:name w:val="List Paragraph"/>
    <w:basedOn w:val="Normal"/>
    <w:uiPriority w:val="34"/>
    <w:qFormat/>
    <w:rsid w:val="00BD7216"/>
    <w:pPr>
      <w:ind w:left="720"/>
      <w:contextualSpacing/>
    </w:pPr>
  </w:style>
  <w:style w:type="paragraph" w:styleId="Header">
    <w:name w:val="header"/>
    <w:basedOn w:val="Normal"/>
    <w:link w:val="HeaderChar"/>
    <w:uiPriority w:val="99"/>
    <w:unhideWhenUsed/>
    <w:rsid w:val="00BD7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216"/>
  </w:style>
  <w:style w:type="paragraph" w:styleId="Footer">
    <w:name w:val="footer"/>
    <w:basedOn w:val="Normal"/>
    <w:link w:val="FooterChar"/>
    <w:uiPriority w:val="99"/>
    <w:unhideWhenUsed/>
    <w:rsid w:val="00BD7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216"/>
  </w:style>
  <w:style w:type="table" w:styleId="TableGrid">
    <w:name w:val="Table Grid"/>
    <w:basedOn w:val="TableNormal"/>
    <w:rsid w:val="00BD72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brett_mercuri@yahoo.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jlvullo@bvrrlaw.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stark@mcneeslaw.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mincavage@mcneeslaw.com" TargetMode="External"/><Relationship Id="rId4" Type="http://schemas.openxmlformats.org/officeDocument/2006/relationships/webSettings" Target="webSettings.xml"/><Relationship Id="rId9" Type="http://schemas.openxmlformats.org/officeDocument/2006/relationships/hyperlink" Target="mailto:sgray@pa.gov" TargetMode="External"/><Relationship Id="rId14" Type="http://schemas.openxmlformats.org/officeDocument/2006/relationships/hyperlink" Target="mailto:quraiskyz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2923</Words>
  <Characters>16664</Characters>
  <Application>Microsoft Office Word</Application>
  <DocSecurity>0</DocSecurity>
  <Lines>138</Lines>
  <Paragraphs>39</Paragraphs>
  <ScaleCrop>false</ScaleCrop>
  <Company/>
  <LinksUpToDate>false</LinksUpToDate>
  <CharactersWithSpaces>19548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Miskanic, Nicholas</dc:creator>
  <cp:keywords/>
  <dc:description/>
  <cp:lastModifiedBy>Miskanic, Nicholas</cp:lastModifiedBy>
  <cp:revision>2</cp:revision>
  <dcterms:created xsi:type="dcterms:W3CDTF">2021-08-03T13:38:00Z</dcterms:created>
  <dcterms:modified xsi:type="dcterms:W3CDTF">2021-08-03T13:38:00Z</dcterms:modified>
</cp:coreProperties>
</file>