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08FE" w14:textId="77777777" w:rsidR="00DD1EF9" w:rsidRPr="00DD1EF9" w:rsidRDefault="00DD1EF9" w:rsidP="00DD1EF9">
      <w:pPr>
        <w:tabs>
          <w:tab w:val="left" w:pos="-1440"/>
          <w:tab w:val="left" w:pos="-720"/>
          <w:tab w:val="left" w:pos="0"/>
          <w:tab w:val="left" w:pos="432"/>
          <w:tab w:val="left" w:pos="576"/>
          <w:tab w:val="left" w:pos="1440"/>
          <w:tab w:val="left" w:pos="2086"/>
          <w:tab w:val="left" w:pos="2880"/>
        </w:tabs>
        <w:suppressAutoHyphens/>
        <w:spacing w:after="0" w:line="240" w:lineRule="auto"/>
        <w:jc w:val="center"/>
        <w:rPr>
          <w:rFonts w:ascii="Times New Roman" w:eastAsia="Times New Roman" w:hAnsi="Times New Roman" w:cs="Times New Roman"/>
          <w:b/>
          <w:sz w:val="26"/>
          <w:szCs w:val="26"/>
        </w:rPr>
      </w:pPr>
      <w:smartTag w:uri="urn:schemas-microsoft-com:office:smarttags" w:element="State">
        <w:smartTag w:uri="urn:schemas-microsoft-com:office:smarttags" w:element="place">
          <w:r w:rsidRPr="00DD1EF9">
            <w:rPr>
              <w:rFonts w:ascii="Times New Roman" w:eastAsia="Times New Roman" w:hAnsi="Times New Roman" w:cs="Times New Roman"/>
              <w:b/>
              <w:sz w:val="26"/>
              <w:szCs w:val="26"/>
            </w:rPr>
            <w:t>PENNSYLVANIA</w:t>
          </w:r>
        </w:smartTag>
      </w:smartTag>
    </w:p>
    <w:p w14:paraId="0B77D7CF" w14:textId="77777777" w:rsidR="00DD1EF9" w:rsidRPr="00DD1EF9" w:rsidRDefault="00DD1EF9" w:rsidP="00DD1EF9">
      <w:pPr>
        <w:spacing w:after="0" w:line="240" w:lineRule="auto"/>
        <w:jc w:val="center"/>
        <w:rPr>
          <w:rFonts w:ascii="Times New Roman" w:eastAsia="Times New Roman" w:hAnsi="Times New Roman" w:cs="Times New Roman"/>
          <w:b/>
          <w:sz w:val="26"/>
          <w:szCs w:val="26"/>
        </w:rPr>
      </w:pPr>
      <w:r w:rsidRPr="00DD1EF9">
        <w:rPr>
          <w:rFonts w:ascii="Times New Roman" w:eastAsia="Times New Roman" w:hAnsi="Times New Roman" w:cs="Times New Roman"/>
          <w:b/>
          <w:sz w:val="26"/>
          <w:szCs w:val="26"/>
        </w:rPr>
        <w:t>PUBLIC UTILITY COMMISSION</w:t>
      </w:r>
    </w:p>
    <w:p w14:paraId="0F9EEA62" w14:textId="77777777" w:rsidR="00DD1EF9" w:rsidRPr="00DD1EF9" w:rsidRDefault="00DD1EF9" w:rsidP="00DD1EF9">
      <w:pPr>
        <w:spacing w:after="0" w:line="240" w:lineRule="auto"/>
        <w:jc w:val="center"/>
        <w:rPr>
          <w:rFonts w:ascii="Times New Roman" w:eastAsia="Times New Roman" w:hAnsi="Times New Roman" w:cs="Times New Roman"/>
          <w:b/>
          <w:sz w:val="26"/>
          <w:szCs w:val="26"/>
        </w:rPr>
      </w:pPr>
      <w:smartTag w:uri="urn:schemas-microsoft-com:office:smarttags" w:element="place">
        <w:smartTag w:uri="urn:schemas-microsoft-com:office:smarttags" w:element="PlaceName">
          <w:smartTag w:uri="urn:schemas-microsoft-com:office:smarttags" w:element="City">
            <w:r w:rsidRPr="00DD1EF9">
              <w:rPr>
                <w:rFonts w:ascii="Times New Roman" w:eastAsia="Times New Roman" w:hAnsi="Times New Roman" w:cs="Times New Roman"/>
                <w:b/>
                <w:sz w:val="26"/>
                <w:szCs w:val="26"/>
              </w:rPr>
              <w:t>Harrisburg</w:t>
            </w:r>
          </w:smartTag>
        </w:smartTag>
        <w:r w:rsidRPr="00DD1EF9">
          <w:rPr>
            <w:rFonts w:ascii="Times New Roman" w:eastAsia="Times New Roman" w:hAnsi="Times New Roman" w:cs="Times New Roman"/>
            <w:b/>
            <w:sz w:val="26"/>
            <w:szCs w:val="26"/>
          </w:rPr>
          <w:t xml:space="preserve">, </w:t>
        </w:r>
        <w:smartTag w:uri="urn:schemas-microsoft-com:office:smarttags" w:element="State">
          <w:r w:rsidRPr="00DD1EF9">
            <w:rPr>
              <w:rFonts w:ascii="Times New Roman" w:eastAsia="Times New Roman" w:hAnsi="Times New Roman" w:cs="Times New Roman"/>
              <w:b/>
              <w:sz w:val="26"/>
              <w:szCs w:val="26"/>
            </w:rPr>
            <w:t>PA</w:t>
          </w:r>
        </w:smartTag>
        <w:r w:rsidRPr="00DD1EF9">
          <w:rPr>
            <w:rFonts w:ascii="Times New Roman" w:eastAsia="Times New Roman" w:hAnsi="Times New Roman" w:cs="Times New Roman"/>
            <w:b/>
            <w:sz w:val="26"/>
            <w:szCs w:val="26"/>
          </w:rPr>
          <w:t xml:space="preserve"> </w:t>
        </w:r>
        <w:smartTag w:uri="urn:schemas-microsoft-com:office:smarttags" w:element="PostalCode">
          <w:r w:rsidRPr="00DD1EF9">
            <w:rPr>
              <w:rFonts w:ascii="Times New Roman" w:eastAsia="Times New Roman" w:hAnsi="Times New Roman" w:cs="Times New Roman"/>
              <w:b/>
              <w:sz w:val="26"/>
              <w:szCs w:val="26"/>
            </w:rPr>
            <w:t>17105-3265</w:t>
          </w:r>
        </w:smartTag>
      </w:smartTag>
    </w:p>
    <w:p w14:paraId="5E925E55" w14:textId="77777777" w:rsidR="00DD1EF9" w:rsidRPr="00DD1EF9" w:rsidRDefault="00DD1EF9" w:rsidP="00DD1EF9">
      <w:pPr>
        <w:spacing w:after="0" w:line="240" w:lineRule="auto"/>
        <w:rPr>
          <w:rFonts w:ascii="Times New Roman" w:eastAsia="Times New Roman" w:hAnsi="Times New Roman" w:cs="Times New Roman"/>
          <w:sz w:val="26"/>
          <w:szCs w:val="26"/>
        </w:rPr>
      </w:pPr>
    </w:p>
    <w:p w14:paraId="3039CD94" w14:textId="05B0F9D4" w:rsidR="00DD1EF9" w:rsidRPr="00660667" w:rsidRDefault="00DD1EF9" w:rsidP="00CB4FC5">
      <w:pPr>
        <w:spacing w:after="0" w:line="240" w:lineRule="auto"/>
        <w:jc w:val="right"/>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 xml:space="preserve">Public Meeting held </w:t>
      </w:r>
      <w:r w:rsidR="00D701DE">
        <w:rPr>
          <w:rFonts w:ascii="Times New Roman" w:eastAsia="Times New Roman" w:hAnsi="Times New Roman" w:cs="Times New Roman"/>
          <w:sz w:val="26"/>
          <w:szCs w:val="26"/>
        </w:rPr>
        <w:t>August 5, 2021</w:t>
      </w:r>
    </w:p>
    <w:p w14:paraId="3490736B" w14:textId="77777777" w:rsidR="00DD1EF9" w:rsidRPr="00660667" w:rsidRDefault="00DD1EF9" w:rsidP="00DD1EF9">
      <w:pPr>
        <w:spacing w:after="0" w:line="240" w:lineRule="auto"/>
        <w:rPr>
          <w:rFonts w:ascii="Times New Roman" w:eastAsia="Times New Roman" w:hAnsi="Times New Roman" w:cs="Times New Roman"/>
          <w:sz w:val="26"/>
          <w:szCs w:val="26"/>
        </w:rPr>
      </w:pPr>
    </w:p>
    <w:p w14:paraId="24A8A2BE" w14:textId="77777777" w:rsidR="00DD1EF9" w:rsidRPr="00660667" w:rsidRDefault="00DD1EF9" w:rsidP="00DD1EF9">
      <w:pPr>
        <w:spacing w:after="0" w:line="240" w:lineRule="auto"/>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Commissioners Present:</w:t>
      </w:r>
    </w:p>
    <w:p w14:paraId="747828D0" w14:textId="77777777" w:rsidR="00DD1EF9" w:rsidRPr="00660667" w:rsidRDefault="00DD1EF9" w:rsidP="00DD1EF9">
      <w:pPr>
        <w:spacing w:after="0" w:line="240" w:lineRule="auto"/>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10296"/>
      </w:tblGrid>
      <w:tr w:rsidR="00DD1EF9" w:rsidRPr="00660667" w14:paraId="229F29F7" w14:textId="77777777" w:rsidTr="00884223">
        <w:tc>
          <w:tcPr>
            <w:tcW w:w="9558" w:type="dxa"/>
          </w:tcPr>
          <w:p w14:paraId="5D3703F1" w14:textId="22FA9F3B" w:rsidR="00DD1EF9" w:rsidRPr="00660667" w:rsidRDefault="00DD1EF9" w:rsidP="00DD1EF9">
            <w:pPr>
              <w:spacing w:after="0" w:line="240" w:lineRule="auto"/>
              <w:ind w:left="360" w:hanging="360"/>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 xml:space="preserve">Gladys Brown Dutrieuille, </w:t>
            </w:r>
            <w:r w:rsidR="001D711F" w:rsidRPr="00660667">
              <w:rPr>
                <w:rFonts w:ascii="Times New Roman" w:eastAsia="Times New Roman" w:hAnsi="Times New Roman" w:cs="Times New Roman"/>
                <w:sz w:val="26"/>
                <w:szCs w:val="26"/>
              </w:rPr>
              <w:t>Chair</w:t>
            </w:r>
            <w:r w:rsidR="001D711F">
              <w:rPr>
                <w:rFonts w:ascii="Times New Roman" w:eastAsia="Times New Roman" w:hAnsi="Times New Roman" w:cs="Times New Roman"/>
                <w:sz w:val="26"/>
                <w:szCs w:val="26"/>
              </w:rPr>
              <w:t>man</w:t>
            </w:r>
          </w:p>
        </w:tc>
      </w:tr>
      <w:tr w:rsidR="00DD1EF9" w:rsidRPr="00CE0559" w14:paraId="282AE528" w14:textId="77777777" w:rsidTr="00884223">
        <w:tc>
          <w:tcPr>
            <w:tcW w:w="9558" w:type="dxa"/>
          </w:tcPr>
          <w:p w14:paraId="4F19B468" w14:textId="438ED67B" w:rsidR="00DD1EF9" w:rsidRPr="00660667" w:rsidRDefault="00DD1EF9" w:rsidP="00DD1EF9">
            <w:pPr>
              <w:spacing w:after="0" w:line="240" w:lineRule="auto"/>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 xml:space="preserve">David W. Sweet, Vice </w:t>
            </w:r>
            <w:r w:rsidR="001D711F" w:rsidRPr="00660667">
              <w:rPr>
                <w:rFonts w:ascii="Times New Roman" w:eastAsia="Times New Roman" w:hAnsi="Times New Roman" w:cs="Times New Roman"/>
                <w:sz w:val="26"/>
                <w:szCs w:val="26"/>
              </w:rPr>
              <w:t>Chair</w:t>
            </w:r>
            <w:r w:rsidR="001D711F">
              <w:rPr>
                <w:rFonts w:ascii="Times New Roman" w:eastAsia="Times New Roman" w:hAnsi="Times New Roman" w:cs="Times New Roman"/>
                <w:sz w:val="26"/>
                <w:szCs w:val="26"/>
              </w:rPr>
              <w:t>man</w:t>
            </w:r>
          </w:p>
        </w:tc>
      </w:tr>
      <w:tr w:rsidR="00DD1EF9" w:rsidRPr="00CE0559" w14:paraId="48AEE221" w14:textId="77777777" w:rsidTr="00884223">
        <w:tc>
          <w:tcPr>
            <w:tcW w:w="9558" w:type="dxa"/>
          </w:tcPr>
          <w:p w14:paraId="10A5EE2D" w14:textId="77777777" w:rsidR="00DD1EF9" w:rsidRPr="00660667" w:rsidRDefault="00DD1EF9" w:rsidP="00DD1EF9">
            <w:pPr>
              <w:spacing w:after="0" w:line="240" w:lineRule="auto"/>
              <w:ind w:left="360" w:hanging="360"/>
              <w:rPr>
                <w:rFonts w:ascii="Times New Roman" w:eastAsia="Times New Roman" w:hAnsi="Times New Roman" w:cs="Times New Roman"/>
                <w:color w:val="1F497D"/>
                <w:sz w:val="26"/>
                <w:szCs w:val="26"/>
              </w:rPr>
            </w:pPr>
            <w:r w:rsidRPr="00660667">
              <w:rPr>
                <w:rFonts w:ascii="Times New Roman" w:eastAsia="Times New Roman" w:hAnsi="Times New Roman" w:cs="Times New Roman"/>
                <w:sz w:val="26"/>
                <w:szCs w:val="26"/>
              </w:rPr>
              <w:t>John F. Coleman, Jr.</w:t>
            </w:r>
          </w:p>
        </w:tc>
      </w:tr>
      <w:tr w:rsidR="00DD1EF9" w:rsidRPr="00CE0559" w14:paraId="60D4E8DA" w14:textId="77777777" w:rsidTr="00884223">
        <w:tc>
          <w:tcPr>
            <w:tcW w:w="9558" w:type="dxa"/>
          </w:tcPr>
          <w:p w14:paraId="7825E526" w14:textId="77777777" w:rsidR="00DD1EF9" w:rsidRPr="00660667" w:rsidRDefault="00DD1EF9" w:rsidP="00DD1EF9">
            <w:pPr>
              <w:spacing w:after="0" w:line="240" w:lineRule="auto"/>
              <w:ind w:left="360" w:hanging="360"/>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 xml:space="preserve">Ralph V. Yanora </w:t>
            </w:r>
          </w:p>
        </w:tc>
      </w:tr>
    </w:tbl>
    <w:p w14:paraId="2473717D" w14:textId="72463175" w:rsidR="00DD1EF9" w:rsidRDefault="00DD1EF9" w:rsidP="00DD1EF9">
      <w:pPr>
        <w:spacing w:after="0" w:line="240" w:lineRule="auto"/>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103183" w14:paraId="6FAE7C7D" w14:textId="77777777" w:rsidTr="00103183">
        <w:tc>
          <w:tcPr>
            <w:tcW w:w="5215" w:type="dxa"/>
          </w:tcPr>
          <w:p w14:paraId="0CE55ADF" w14:textId="6D296FCB" w:rsidR="00103183" w:rsidRDefault="009A58A6" w:rsidP="00DD1EF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Request for Comments </w:t>
            </w:r>
            <w:r w:rsidR="00B57A07">
              <w:rPr>
                <w:rFonts w:ascii="Times New Roman" w:eastAsia="Times New Roman" w:hAnsi="Times New Roman" w:cs="Times New Roman"/>
                <w:sz w:val="26"/>
                <w:szCs w:val="26"/>
              </w:rPr>
              <w:t>o</w:t>
            </w:r>
            <w:r w:rsidR="007D5608">
              <w:rPr>
                <w:rFonts w:ascii="Times New Roman" w:eastAsia="Times New Roman" w:hAnsi="Times New Roman" w:cs="Times New Roman"/>
                <w:sz w:val="26"/>
                <w:szCs w:val="26"/>
              </w:rPr>
              <w:t>n</w:t>
            </w:r>
            <w:r w:rsidR="00B57A07">
              <w:rPr>
                <w:rFonts w:ascii="Times New Roman" w:eastAsia="Times New Roman" w:hAnsi="Times New Roman" w:cs="Times New Roman"/>
                <w:sz w:val="26"/>
                <w:szCs w:val="26"/>
              </w:rPr>
              <w:t xml:space="preserve"> </w:t>
            </w:r>
            <w:r w:rsidR="007D5608">
              <w:rPr>
                <w:rFonts w:ascii="Times New Roman" w:eastAsia="Times New Roman" w:hAnsi="Times New Roman" w:cs="Times New Roman"/>
                <w:sz w:val="26"/>
                <w:szCs w:val="26"/>
              </w:rPr>
              <w:t xml:space="preserve">Implementation of Potential </w:t>
            </w:r>
            <w:r w:rsidR="007071F0" w:rsidRPr="00CE0559">
              <w:rPr>
                <w:rFonts w:ascii="Times New Roman" w:eastAsia="Times New Roman" w:hAnsi="Times New Roman" w:cs="Times New Roman"/>
                <w:sz w:val="26"/>
                <w:szCs w:val="26"/>
              </w:rPr>
              <w:t>Amendment</w:t>
            </w:r>
            <w:r w:rsidR="007D5608">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t>
            </w:r>
            <w:r w:rsidR="007D5608">
              <w:rPr>
                <w:rFonts w:ascii="Times New Roman" w:eastAsia="Times New Roman" w:hAnsi="Times New Roman" w:cs="Times New Roman"/>
                <w:sz w:val="26"/>
                <w:szCs w:val="26"/>
              </w:rPr>
              <w:t>to</w:t>
            </w:r>
            <w:r w:rsidR="007D5608" w:rsidRPr="00CE0559">
              <w:rPr>
                <w:rFonts w:ascii="Times New Roman" w:eastAsia="Times New Roman" w:hAnsi="Times New Roman" w:cs="Times New Roman"/>
                <w:sz w:val="26"/>
                <w:szCs w:val="26"/>
              </w:rPr>
              <w:t xml:space="preserve"> </w:t>
            </w:r>
            <w:r w:rsidR="00103183" w:rsidRPr="00CE0559">
              <w:rPr>
                <w:rFonts w:ascii="Times New Roman" w:eastAsia="Times New Roman" w:hAnsi="Times New Roman" w:cs="Times New Roman"/>
                <w:sz w:val="26"/>
                <w:szCs w:val="26"/>
              </w:rPr>
              <w:t>52 Pa. Code §</w:t>
            </w:r>
            <w:r w:rsidR="00103183">
              <w:rPr>
                <w:rFonts w:ascii="Times New Roman" w:eastAsia="Times New Roman" w:hAnsi="Times New Roman" w:cs="Times New Roman"/>
                <w:sz w:val="26"/>
                <w:szCs w:val="26"/>
              </w:rPr>
              <w:t> </w:t>
            </w:r>
            <w:r w:rsidR="00103183" w:rsidRPr="00CE0559">
              <w:rPr>
                <w:rFonts w:ascii="Times New Roman" w:eastAsia="Times New Roman" w:hAnsi="Times New Roman" w:cs="Times New Roman"/>
                <w:sz w:val="26"/>
                <w:szCs w:val="26"/>
              </w:rPr>
              <w:t xml:space="preserve">59.34 </w:t>
            </w:r>
            <w:r w:rsidR="00103183">
              <w:rPr>
                <w:rFonts w:ascii="Times New Roman" w:eastAsia="Times New Roman" w:hAnsi="Times New Roman" w:cs="Times New Roman"/>
                <w:sz w:val="26"/>
                <w:szCs w:val="26"/>
              </w:rPr>
              <w:t>Relating to Leakage Surveys of Customer-Owned Service Lines</w:t>
            </w:r>
          </w:p>
        </w:tc>
        <w:tc>
          <w:tcPr>
            <w:tcW w:w="4135" w:type="dxa"/>
          </w:tcPr>
          <w:p w14:paraId="55DBE35E" w14:textId="5BAA7235" w:rsidR="00103183" w:rsidRDefault="00103183" w:rsidP="00103183">
            <w:pPr>
              <w:jc w:val="right"/>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Docket No. L-2020-3019417</w:t>
            </w:r>
          </w:p>
        </w:tc>
      </w:tr>
    </w:tbl>
    <w:p w14:paraId="0E15CDA0" w14:textId="77777777" w:rsidR="008A4257" w:rsidRPr="00660667" w:rsidRDefault="008A4257" w:rsidP="00DD1EF9">
      <w:pPr>
        <w:spacing w:after="0" w:line="240" w:lineRule="auto"/>
        <w:rPr>
          <w:rFonts w:ascii="Times New Roman" w:eastAsia="Times New Roman" w:hAnsi="Times New Roman" w:cs="Times New Roman"/>
          <w:sz w:val="26"/>
          <w:szCs w:val="26"/>
        </w:rPr>
      </w:pPr>
    </w:p>
    <w:p w14:paraId="0DE99206" w14:textId="2D3AEB8C" w:rsidR="00DD1EF9" w:rsidRPr="00CE0559" w:rsidRDefault="00FF266F" w:rsidP="00B3402A">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TENTATIVE </w:t>
      </w:r>
      <w:r w:rsidR="005873F2">
        <w:rPr>
          <w:rFonts w:ascii="Times New Roman" w:eastAsia="Times New Roman" w:hAnsi="Times New Roman" w:cs="Times New Roman"/>
          <w:b/>
          <w:sz w:val="26"/>
          <w:szCs w:val="26"/>
        </w:rPr>
        <w:t xml:space="preserve">IMPLEMENTATION </w:t>
      </w:r>
      <w:r w:rsidR="00DD1EF9" w:rsidRPr="00CE0559">
        <w:rPr>
          <w:rFonts w:ascii="Times New Roman" w:eastAsia="Times New Roman" w:hAnsi="Times New Roman" w:cs="Times New Roman"/>
          <w:b/>
          <w:sz w:val="26"/>
          <w:szCs w:val="26"/>
        </w:rPr>
        <w:t>ORDER</w:t>
      </w:r>
    </w:p>
    <w:p w14:paraId="3FC92C64" w14:textId="77777777" w:rsidR="00DD1EF9" w:rsidRPr="00CE0559" w:rsidRDefault="00DD1EF9" w:rsidP="00B3402A">
      <w:pPr>
        <w:spacing w:after="0" w:line="360" w:lineRule="auto"/>
        <w:jc w:val="center"/>
        <w:rPr>
          <w:rFonts w:ascii="Times New Roman" w:eastAsia="Times New Roman" w:hAnsi="Times New Roman" w:cs="Times New Roman"/>
          <w:b/>
          <w:sz w:val="26"/>
          <w:szCs w:val="26"/>
        </w:rPr>
      </w:pPr>
    </w:p>
    <w:p w14:paraId="23B8DBE9" w14:textId="2CA0B7B8" w:rsidR="00DD1EF9" w:rsidRDefault="00DD1EF9" w:rsidP="00B3402A">
      <w:pPr>
        <w:spacing w:after="0" w:line="360" w:lineRule="auto"/>
        <w:rPr>
          <w:rFonts w:ascii="Times New Roman" w:eastAsia="Times New Roman" w:hAnsi="Times New Roman" w:cs="Times New Roman"/>
          <w:b/>
          <w:sz w:val="26"/>
          <w:szCs w:val="26"/>
        </w:rPr>
      </w:pPr>
      <w:r w:rsidRPr="00CE0559">
        <w:rPr>
          <w:rFonts w:ascii="Times New Roman" w:eastAsia="Times New Roman" w:hAnsi="Times New Roman" w:cs="Times New Roman"/>
          <w:b/>
          <w:sz w:val="26"/>
          <w:szCs w:val="26"/>
        </w:rPr>
        <w:t>BY THE COMMISSION:</w:t>
      </w:r>
    </w:p>
    <w:p w14:paraId="31B964E4" w14:textId="33D256D0" w:rsidR="00052FEA" w:rsidRDefault="00DD1EF9" w:rsidP="00B3402A">
      <w:pPr>
        <w:spacing w:after="0" w:line="360" w:lineRule="auto"/>
        <w:rPr>
          <w:rFonts w:ascii="Times New Roman" w:eastAsia="Times New Roman" w:hAnsi="Times New Roman" w:cs="Times New Roman"/>
          <w:sz w:val="26"/>
          <w:szCs w:val="26"/>
        </w:rPr>
      </w:pPr>
      <w:r w:rsidRPr="00CE0559">
        <w:rPr>
          <w:rFonts w:ascii="Times New Roman" w:eastAsia="Times New Roman" w:hAnsi="Times New Roman" w:cs="Times New Roman"/>
          <w:b/>
          <w:sz w:val="26"/>
          <w:szCs w:val="26"/>
        </w:rPr>
        <w:tab/>
      </w:r>
      <w:r w:rsidRPr="00CE0559">
        <w:rPr>
          <w:rFonts w:ascii="Times New Roman" w:eastAsia="Times New Roman" w:hAnsi="Times New Roman" w:cs="Times New Roman"/>
          <w:sz w:val="26"/>
          <w:szCs w:val="26"/>
        </w:rPr>
        <w:t>In accordance with Section</w:t>
      </w:r>
      <w:r w:rsidR="005D48BE">
        <w:rPr>
          <w:rFonts w:ascii="Times New Roman" w:eastAsia="Times New Roman" w:hAnsi="Times New Roman" w:cs="Times New Roman"/>
          <w:sz w:val="26"/>
          <w:szCs w:val="26"/>
        </w:rPr>
        <w:t>s</w:t>
      </w:r>
      <w:r w:rsidRPr="00CE0559">
        <w:rPr>
          <w:rFonts w:ascii="Times New Roman" w:eastAsia="Times New Roman" w:hAnsi="Times New Roman" w:cs="Times New Roman"/>
          <w:sz w:val="26"/>
          <w:szCs w:val="26"/>
        </w:rPr>
        <w:t xml:space="preserve"> 501 </w:t>
      </w:r>
      <w:r w:rsidR="00C22349">
        <w:rPr>
          <w:rFonts w:ascii="Times New Roman" w:eastAsia="Times New Roman" w:hAnsi="Times New Roman" w:cs="Times New Roman"/>
          <w:sz w:val="26"/>
          <w:szCs w:val="26"/>
        </w:rPr>
        <w:t xml:space="preserve">and 1501 </w:t>
      </w:r>
      <w:r w:rsidRPr="00CE0559">
        <w:rPr>
          <w:rFonts w:ascii="Times New Roman" w:eastAsia="Times New Roman" w:hAnsi="Times New Roman" w:cs="Times New Roman"/>
          <w:sz w:val="26"/>
          <w:szCs w:val="26"/>
        </w:rPr>
        <w:t xml:space="preserve">of the Public Utility Code, 66 </w:t>
      </w:r>
      <w:proofErr w:type="spellStart"/>
      <w:r w:rsidRPr="00CE0559">
        <w:rPr>
          <w:rFonts w:ascii="Times New Roman" w:eastAsia="Times New Roman" w:hAnsi="Times New Roman" w:cs="Times New Roman"/>
          <w:sz w:val="26"/>
          <w:szCs w:val="26"/>
        </w:rPr>
        <w:t>Pa.C.S</w:t>
      </w:r>
      <w:proofErr w:type="spellEnd"/>
      <w:r w:rsidRPr="00CE0559">
        <w:rPr>
          <w:rFonts w:ascii="Times New Roman" w:eastAsia="Times New Roman" w:hAnsi="Times New Roman" w:cs="Times New Roman"/>
          <w:sz w:val="26"/>
          <w:szCs w:val="26"/>
        </w:rPr>
        <w:t>.</w:t>
      </w:r>
      <w:r w:rsidR="00ED0537">
        <w:rPr>
          <w:rFonts w:ascii="Times New Roman" w:eastAsia="Times New Roman" w:hAnsi="Times New Roman" w:cs="Times New Roman"/>
          <w:sz w:val="26"/>
          <w:szCs w:val="26"/>
        </w:rPr>
        <w:t xml:space="preserve"> </w:t>
      </w:r>
      <w:r w:rsidRPr="00CE0559">
        <w:rPr>
          <w:rFonts w:ascii="Times New Roman" w:eastAsia="Times New Roman" w:hAnsi="Times New Roman" w:cs="Times New Roman"/>
          <w:sz w:val="26"/>
          <w:szCs w:val="26"/>
        </w:rPr>
        <w:t>§</w:t>
      </w:r>
      <w:r w:rsidR="00C22349">
        <w:rPr>
          <w:rFonts w:ascii="Times New Roman" w:eastAsia="Times New Roman" w:hAnsi="Times New Roman" w:cs="Times New Roman"/>
          <w:sz w:val="26"/>
          <w:szCs w:val="26"/>
        </w:rPr>
        <w:t>§</w:t>
      </w:r>
      <w:r w:rsidR="00DF00C3">
        <w:rPr>
          <w:rFonts w:ascii="Times New Roman" w:eastAsia="Times New Roman" w:hAnsi="Times New Roman" w:cs="Times New Roman"/>
          <w:sz w:val="26"/>
          <w:szCs w:val="26"/>
        </w:rPr>
        <w:t> </w:t>
      </w:r>
      <w:r w:rsidRPr="00CE0559">
        <w:rPr>
          <w:rFonts w:ascii="Times New Roman" w:eastAsia="Times New Roman" w:hAnsi="Times New Roman" w:cs="Times New Roman"/>
          <w:sz w:val="26"/>
          <w:szCs w:val="26"/>
        </w:rPr>
        <w:t>501</w:t>
      </w:r>
      <w:r w:rsidR="00096B05">
        <w:rPr>
          <w:rFonts w:ascii="Times New Roman" w:eastAsia="Times New Roman" w:hAnsi="Times New Roman" w:cs="Times New Roman"/>
          <w:sz w:val="26"/>
          <w:szCs w:val="26"/>
        </w:rPr>
        <w:t xml:space="preserve"> </w:t>
      </w:r>
      <w:r w:rsidR="00C22349">
        <w:rPr>
          <w:rFonts w:ascii="Times New Roman" w:eastAsia="Times New Roman" w:hAnsi="Times New Roman" w:cs="Times New Roman"/>
          <w:sz w:val="26"/>
          <w:szCs w:val="26"/>
        </w:rPr>
        <w:t>and 1501,</w:t>
      </w:r>
      <w:r w:rsidRPr="00CE0559">
        <w:rPr>
          <w:rFonts w:ascii="Times New Roman" w:eastAsia="Times New Roman" w:hAnsi="Times New Roman" w:cs="Times New Roman"/>
          <w:sz w:val="26"/>
          <w:szCs w:val="26"/>
        </w:rPr>
        <w:t xml:space="preserve"> the </w:t>
      </w:r>
      <w:r w:rsidR="008F32E8" w:rsidRPr="00CE0559">
        <w:rPr>
          <w:rFonts w:ascii="Times New Roman" w:eastAsia="Times New Roman" w:hAnsi="Times New Roman" w:cs="Times New Roman"/>
          <w:sz w:val="26"/>
          <w:szCs w:val="26"/>
        </w:rPr>
        <w:t xml:space="preserve">Pennsylvania Public Utility </w:t>
      </w:r>
      <w:r w:rsidRPr="00CE0559">
        <w:rPr>
          <w:rFonts w:ascii="Times New Roman" w:eastAsia="Times New Roman" w:hAnsi="Times New Roman" w:cs="Times New Roman"/>
          <w:sz w:val="26"/>
          <w:szCs w:val="26"/>
        </w:rPr>
        <w:t>Commission</w:t>
      </w:r>
      <w:r w:rsidR="008F32E8" w:rsidRPr="00CE0559">
        <w:rPr>
          <w:rFonts w:ascii="Times New Roman" w:eastAsia="Times New Roman" w:hAnsi="Times New Roman" w:cs="Times New Roman"/>
          <w:sz w:val="26"/>
          <w:szCs w:val="26"/>
        </w:rPr>
        <w:t xml:space="preserve"> (Commission)</w:t>
      </w:r>
      <w:r w:rsidRPr="00CE0559">
        <w:rPr>
          <w:rFonts w:ascii="Times New Roman" w:eastAsia="Times New Roman" w:hAnsi="Times New Roman" w:cs="Times New Roman"/>
          <w:sz w:val="26"/>
          <w:szCs w:val="26"/>
        </w:rPr>
        <w:t xml:space="preserve"> </w:t>
      </w:r>
      <w:r w:rsidR="00154B49">
        <w:rPr>
          <w:rFonts w:ascii="Times New Roman" w:eastAsia="Times New Roman" w:hAnsi="Times New Roman" w:cs="Times New Roman"/>
          <w:sz w:val="26"/>
          <w:szCs w:val="26"/>
        </w:rPr>
        <w:t xml:space="preserve">issues this Tentative Implementation Order to request comments on </w:t>
      </w:r>
      <w:r w:rsidR="009B39CB">
        <w:rPr>
          <w:rFonts w:ascii="Times New Roman" w:eastAsia="Times New Roman" w:hAnsi="Times New Roman" w:cs="Times New Roman"/>
          <w:sz w:val="26"/>
          <w:szCs w:val="26"/>
        </w:rPr>
        <w:t xml:space="preserve">potential </w:t>
      </w:r>
      <w:r w:rsidR="00154B49">
        <w:rPr>
          <w:rFonts w:ascii="Times New Roman" w:eastAsia="Times New Roman" w:hAnsi="Times New Roman" w:cs="Times New Roman"/>
          <w:sz w:val="26"/>
          <w:szCs w:val="26"/>
        </w:rPr>
        <w:t xml:space="preserve">implementation of </w:t>
      </w:r>
      <w:r w:rsidR="00BF7260">
        <w:rPr>
          <w:rFonts w:ascii="Times New Roman" w:eastAsia="Times New Roman" w:hAnsi="Times New Roman" w:cs="Times New Roman"/>
          <w:sz w:val="26"/>
          <w:szCs w:val="26"/>
        </w:rPr>
        <w:t>amendments to</w:t>
      </w:r>
      <w:r w:rsidR="009B39CB">
        <w:rPr>
          <w:rFonts w:ascii="Times New Roman" w:eastAsia="Times New Roman" w:hAnsi="Times New Roman" w:cs="Times New Roman"/>
          <w:sz w:val="26"/>
          <w:szCs w:val="26"/>
        </w:rPr>
        <w:t xml:space="preserve"> </w:t>
      </w:r>
      <w:r w:rsidRPr="00CE0559">
        <w:rPr>
          <w:rFonts w:ascii="Times New Roman" w:eastAsia="Times New Roman" w:hAnsi="Times New Roman" w:cs="Times New Roman"/>
          <w:sz w:val="26"/>
          <w:szCs w:val="26"/>
        </w:rPr>
        <w:t xml:space="preserve">52 Pa. Code § 59.34 </w:t>
      </w:r>
      <w:r w:rsidR="00E548E0">
        <w:rPr>
          <w:rFonts w:ascii="Times New Roman" w:eastAsia="Times New Roman" w:hAnsi="Times New Roman" w:cs="Times New Roman"/>
          <w:sz w:val="26"/>
          <w:szCs w:val="26"/>
        </w:rPr>
        <w:t>relating to leakage surveys of customer-owned service lines</w:t>
      </w:r>
      <w:r w:rsidR="00EB5D20">
        <w:rPr>
          <w:rFonts w:ascii="Times New Roman" w:eastAsia="Times New Roman" w:hAnsi="Times New Roman" w:cs="Times New Roman"/>
          <w:sz w:val="26"/>
          <w:szCs w:val="26"/>
        </w:rPr>
        <w:t>,</w:t>
      </w:r>
      <w:r w:rsidR="00E548E0" w:rsidRPr="00CE0559">
        <w:rPr>
          <w:rFonts w:ascii="Times New Roman" w:eastAsia="Times New Roman" w:hAnsi="Times New Roman" w:cs="Times New Roman"/>
          <w:sz w:val="26"/>
          <w:szCs w:val="26"/>
        </w:rPr>
        <w:t xml:space="preserve"> </w:t>
      </w:r>
      <w:r w:rsidRPr="00CE0559">
        <w:rPr>
          <w:rFonts w:ascii="Times New Roman" w:eastAsia="Times New Roman" w:hAnsi="Times New Roman" w:cs="Times New Roman"/>
          <w:sz w:val="26"/>
          <w:szCs w:val="26"/>
        </w:rPr>
        <w:t xml:space="preserve">to </w:t>
      </w:r>
      <w:r w:rsidR="008F32E8" w:rsidRPr="00CE0559">
        <w:rPr>
          <w:rFonts w:ascii="Times New Roman" w:eastAsia="Times New Roman" w:hAnsi="Times New Roman" w:cs="Times New Roman"/>
          <w:sz w:val="26"/>
          <w:szCs w:val="26"/>
        </w:rPr>
        <w:t xml:space="preserve">make </w:t>
      </w:r>
      <w:r w:rsidR="007B050D">
        <w:rPr>
          <w:rFonts w:ascii="Times New Roman" w:eastAsia="Times New Roman" w:hAnsi="Times New Roman" w:cs="Times New Roman"/>
          <w:sz w:val="26"/>
          <w:szCs w:val="26"/>
        </w:rPr>
        <w:t xml:space="preserve">Section </w:t>
      </w:r>
      <w:r w:rsidR="00963E3D">
        <w:rPr>
          <w:rFonts w:ascii="Times New Roman" w:eastAsia="Times New Roman" w:hAnsi="Times New Roman" w:cs="Times New Roman"/>
          <w:sz w:val="26"/>
          <w:szCs w:val="26"/>
        </w:rPr>
        <w:t>59.34</w:t>
      </w:r>
      <w:r w:rsidRPr="00CE0559">
        <w:rPr>
          <w:rFonts w:ascii="Times New Roman" w:eastAsia="Times New Roman" w:hAnsi="Times New Roman" w:cs="Times New Roman"/>
          <w:sz w:val="26"/>
          <w:szCs w:val="26"/>
        </w:rPr>
        <w:t xml:space="preserve"> </w:t>
      </w:r>
      <w:r w:rsidR="00197BEC" w:rsidRPr="00CE0559">
        <w:rPr>
          <w:rFonts w:ascii="Times New Roman" w:eastAsia="Times New Roman" w:hAnsi="Times New Roman" w:cs="Times New Roman"/>
          <w:sz w:val="26"/>
          <w:szCs w:val="26"/>
        </w:rPr>
        <w:t xml:space="preserve">consistent with </w:t>
      </w:r>
      <w:r w:rsidR="00A13CD2" w:rsidRPr="00CE0559">
        <w:rPr>
          <w:rFonts w:ascii="Times New Roman" w:eastAsia="Times New Roman" w:hAnsi="Times New Roman" w:cs="Times New Roman"/>
          <w:sz w:val="26"/>
          <w:szCs w:val="26"/>
        </w:rPr>
        <w:t xml:space="preserve">Part 192.13(c) of </w:t>
      </w:r>
      <w:r w:rsidR="00E06897" w:rsidRPr="00CE0559">
        <w:rPr>
          <w:rFonts w:ascii="Times New Roman" w:eastAsia="Times New Roman" w:hAnsi="Times New Roman" w:cs="Times New Roman"/>
          <w:sz w:val="26"/>
          <w:szCs w:val="26"/>
        </w:rPr>
        <w:t xml:space="preserve">the </w:t>
      </w:r>
      <w:r w:rsidR="00A13CD2" w:rsidRPr="00CE0559">
        <w:rPr>
          <w:rFonts w:ascii="Times New Roman" w:eastAsia="Times New Roman" w:hAnsi="Times New Roman" w:cs="Times New Roman"/>
          <w:sz w:val="26"/>
          <w:szCs w:val="26"/>
        </w:rPr>
        <w:t xml:space="preserve">Code of </w:t>
      </w:r>
      <w:r w:rsidR="00E06897" w:rsidRPr="00CE0559">
        <w:rPr>
          <w:rFonts w:ascii="Times New Roman" w:eastAsia="Times New Roman" w:hAnsi="Times New Roman" w:cs="Times New Roman"/>
          <w:sz w:val="26"/>
          <w:szCs w:val="26"/>
        </w:rPr>
        <w:t>Federal Regulation</w:t>
      </w:r>
      <w:r w:rsidR="00A13CD2" w:rsidRPr="00CE0559">
        <w:rPr>
          <w:rFonts w:ascii="Times New Roman" w:eastAsia="Times New Roman" w:hAnsi="Times New Roman" w:cs="Times New Roman"/>
          <w:sz w:val="26"/>
          <w:szCs w:val="26"/>
        </w:rPr>
        <w:t>s</w:t>
      </w:r>
      <w:r w:rsidR="00963E3D">
        <w:rPr>
          <w:rFonts w:ascii="Times New Roman" w:eastAsia="Times New Roman" w:hAnsi="Times New Roman" w:cs="Times New Roman"/>
          <w:sz w:val="26"/>
          <w:szCs w:val="26"/>
        </w:rPr>
        <w:t xml:space="preserve"> (CFR)</w:t>
      </w:r>
      <w:r w:rsidR="00A13CD2" w:rsidRPr="00CE0559">
        <w:rPr>
          <w:rFonts w:ascii="Times New Roman" w:eastAsia="Times New Roman" w:hAnsi="Times New Roman" w:cs="Times New Roman"/>
          <w:sz w:val="26"/>
          <w:szCs w:val="26"/>
        </w:rPr>
        <w:t>,</w:t>
      </w:r>
      <w:r w:rsidR="00E06897" w:rsidRPr="00CE0559">
        <w:rPr>
          <w:rFonts w:ascii="Times New Roman" w:eastAsia="Times New Roman" w:hAnsi="Times New Roman" w:cs="Times New Roman"/>
          <w:sz w:val="26"/>
          <w:szCs w:val="26"/>
        </w:rPr>
        <w:t xml:space="preserve"> </w:t>
      </w:r>
      <w:r w:rsidR="00197BEC" w:rsidRPr="00CE0559">
        <w:rPr>
          <w:rFonts w:ascii="Times New Roman" w:eastAsia="Times New Roman" w:hAnsi="Times New Roman" w:cs="Times New Roman"/>
          <w:sz w:val="26"/>
          <w:szCs w:val="26"/>
        </w:rPr>
        <w:t xml:space="preserve">49 C.F.R. </w:t>
      </w:r>
      <w:r w:rsidRPr="00CE0559">
        <w:rPr>
          <w:rFonts w:ascii="Times New Roman" w:eastAsia="Times New Roman" w:hAnsi="Times New Roman" w:cs="Times New Roman"/>
          <w:sz w:val="26"/>
          <w:szCs w:val="26"/>
        </w:rPr>
        <w:t>§ 192.13(c)</w:t>
      </w:r>
      <w:r w:rsidR="0072485A">
        <w:rPr>
          <w:rFonts w:ascii="Times New Roman" w:eastAsia="Times New Roman" w:hAnsi="Times New Roman" w:cs="Times New Roman"/>
          <w:sz w:val="26"/>
          <w:szCs w:val="26"/>
        </w:rPr>
        <w:t xml:space="preserve">.  Section </w:t>
      </w:r>
      <w:r w:rsidR="0072485A" w:rsidRPr="00CE0559">
        <w:rPr>
          <w:rFonts w:ascii="Times New Roman" w:eastAsia="Times New Roman" w:hAnsi="Times New Roman" w:cs="Times New Roman"/>
          <w:sz w:val="26"/>
          <w:szCs w:val="26"/>
        </w:rPr>
        <w:t>192.13(c)</w:t>
      </w:r>
      <w:r w:rsidR="00052FEA">
        <w:rPr>
          <w:rFonts w:ascii="Times New Roman" w:eastAsia="Times New Roman" w:hAnsi="Times New Roman" w:cs="Times New Roman"/>
          <w:sz w:val="26"/>
          <w:szCs w:val="26"/>
        </w:rPr>
        <w:t xml:space="preserve"> </w:t>
      </w:r>
      <w:r w:rsidR="00226EEF">
        <w:rPr>
          <w:rFonts w:ascii="Times New Roman" w:eastAsia="Times New Roman" w:hAnsi="Times New Roman" w:cs="Times New Roman"/>
          <w:sz w:val="26"/>
          <w:szCs w:val="26"/>
        </w:rPr>
        <w:t xml:space="preserve">of the CFR </w:t>
      </w:r>
      <w:r w:rsidR="00052FEA" w:rsidRPr="00052FEA">
        <w:rPr>
          <w:rFonts w:ascii="Times New Roman" w:eastAsia="Times New Roman" w:hAnsi="Times New Roman" w:cs="Times New Roman"/>
          <w:sz w:val="26"/>
          <w:szCs w:val="26"/>
        </w:rPr>
        <w:t>require</w:t>
      </w:r>
      <w:r w:rsidR="00052FEA">
        <w:rPr>
          <w:rFonts w:ascii="Times New Roman" w:eastAsia="Times New Roman" w:hAnsi="Times New Roman" w:cs="Times New Roman"/>
          <w:sz w:val="26"/>
          <w:szCs w:val="26"/>
        </w:rPr>
        <w:t>s</w:t>
      </w:r>
      <w:r w:rsidR="00052FEA" w:rsidRPr="00052FEA">
        <w:rPr>
          <w:rFonts w:ascii="Times New Roman" w:eastAsia="Times New Roman" w:hAnsi="Times New Roman" w:cs="Times New Roman"/>
          <w:sz w:val="26"/>
          <w:szCs w:val="26"/>
        </w:rPr>
        <w:t xml:space="preserve"> a pipeline operator to maintain, modify as appropriate, and follow the plans, procedures, and programs that the operator is required to establish under Part 192 of the </w:t>
      </w:r>
      <w:r w:rsidR="00C336FC">
        <w:rPr>
          <w:rFonts w:ascii="Times New Roman" w:eastAsia="Times New Roman" w:hAnsi="Times New Roman" w:cs="Times New Roman"/>
          <w:sz w:val="26"/>
          <w:szCs w:val="26"/>
        </w:rPr>
        <w:t>CFR</w:t>
      </w:r>
      <w:r w:rsidR="00052FEA" w:rsidRPr="00052FEA">
        <w:rPr>
          <w:rFonts w:ascii="Times New Roman" w:eastAsia="Times New Roman" w:hAnsi="Times New Roman" w:cs="Times New Roman"/>
          <w:sz w:val="26"/>
          <w:szCs w:val="26"/>
        </w:rPr>
        <w:t xml:space="preserve"> relating to the transportation of natural gas or other gas by pipeline.  Part 192 </w:t>
      </w:r>
      <w:r w:rsidR="00C336FC">
        <w:rPr>
          <w:rFonts w:ascii="Times New Roman" w:eastAsia="Times New Roman" w:hAnsi="Times New Roman" w:cs="Times New Roman"/>
          <w:sz w:val="26"/>
          <w:szCs w:val="26"/>
        </w:rPr>
        <w:t xml:space="preserve">of the CFR </w:t>
      </w:r>
      <w:r w:rsidR="00052FEA" w:rsidRPr="00052FEA">
        <w:rPr>
          <w:rFonts w:ascii="Times New Roman" w:eastAsia="Times New Roman" w:hAnsi="Times New Roman" w:cs="Times New Roman"/>
          <w:sz w:val="26"/>
          <w:szCs w:val="26"/>
        </w:rPr>
        <w:t>establishes minimum safety standards for pipelines.  Those standards include a requirement that each segment of pipeline that becomes unsafe must be replaced, repaired, or removed from service.  49 C.F.R. § 192.703(b).</w:t>
      </w:r>
      <w:r w:rsidR="00052FEA">
        <w:rPr>
          <w:rFonts w:ascii="Times New Roman" w:eastAsia="Times New Roman" w:hAnsi="Times New Roman" w:cs="Times New Roman"/>
          <w:sz w:val="26"/>
          <w:szCs w:val="26"/>
        </w:rPr>
        <w:t xml:space="preserve"> </w:t>
      </w:r>
    </w:p>
    <w:p w14:paraId="7A507423" w14:textId="77777777" w:rsidR="00052FEA" w:rsidRDefault="00052FEA" w:rsidP="00B3402A">
      <w:pPr>
        <w:spacing w:after="0" w:line="360" w:lineRule="auto"/>
        <w:rPr>
          <w:rFonts w:ascii="Times New Roman" w:eastAsia="Times New Roman" w:hAnsi="Times New Roman" w:cs="Times New Roman"/>
          <w:sz w:val="26"/>
          <w:szCs w:val="26"/>
        </w:rPr>
      </w:pPr>
    </w:p>
    <w:p w14:paraId="572CA8CC" w14:textId="27593AA3" w:rsidR="00DD1EF9" w:rsidRPr="00CE0559" w:rsidRDefault="004C798C" w:rsidP="00B3402A">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w:t>
      </w:r>
      <w:r w:rsidRPr="004C798C">
        <w:rPr>
          <w:rFonts w:ascii="Times New Roman" w:eastAsia="Times New Roman" w:hAnsi="Times New Roman" w:cs="Times New Roman"/>
          <w:sz w:val="26"/>
          <w:szCs w:val="26"/>
        </w:rPr>
        <w:t>ursuant to 49 C.F.R. § 192.3, a service line ends at the outlet of the customer meter or customer’s piping, whichever is farther downstream.  This makes the</w:t>
      </w:r>
      <w:r w:rsidR="007B2697">
        <w:rPr>
          <w:rFonts w:ascii="Times New Roman" w:eastAsia="Times New Roman" w:hAnsi="Times New Roman" w:cs="Times New Roman"/>
          <w:sz w:val="26"/>
          <w:szCs w:val="26"/>
        </w:rPr>
        <w:t xml:space="preserve"> pipeline</w:t>
      </w:r>
      <w:r w:rsidRPr="004C798C">
        <w:rPr>
          <w:rFonts w:ascii="Times New Roman" w:eastAsia="Times New Roman" w:hAnsi="Times New Roman" w:cs="Times New Roman"/>
          <w:sz w:val="26"/>
          <w:szCs w:val="26"/>
        </w:rPr>
        <w:t xml:space="preserve"> operator responsible for compliance with </w:t>
      </w:r>
      <w:r w:rsidR="000F2AAC">
        <w:rPr>
          <w:rFonts w:ascii="Times New Roman" w:eastAsia="Times New Roman" w:hAnsi="Times New Roman" w:cs="Times New Roman"/>
          <w:sz w:val="26"/>
          <w:szCs w:val="26"/>
        </w:rPr>
        <w:t>federal</w:t>
      </w:r>
      <w:r w:rsidR="000F2AAC" w:rsidRPr="004C798C">
        <w:rPr>
          <w:rFonts w:ascii="Times New Roman" w:eastAsia="Times New Roman" w:hAnsi="Times New Roman" w:cs="Times New Roman"/>
          <w:sz w:val="26"/>
          <w:szCs w:val="26"/>
        </w:rPr>
        <w:t xml:space="preserve"> </w:t>
      </w:r>
      <w:r w:rsidRPr="004C798C">
        <w:rPr>
          <w:rFonts w:ascii="Times New Roman" w:eastAsia="Times New Roman" w:hAnsi="Times New Roman" w:cs="Times New Roman"/>
          <w:sz w:val="26"/>
          <w:szCs w:val="26"/>
        </w:rPr>
        <w:t>pipeline safety regulations between the main and the outlet of the meter</w:t>
      </w:r>
      <w:r w:rsidR="00B91616">
        <w:rPr>
          <w:rFonts w:ascii="Times New Roman" w:eastAsia="Times New Roman" w:hAnsi="Times New Roman" w:cs="Times New Roman"/>
          <w:sz w:val="26"/>
          <w:szCs w:val="26"/>
        </w:rPr>
        <w:t xml:space="preserve"> or customer’s piping</w:t>
      </w:r>
      <w:r w:rsidR="00D02B04">
        <w:rPr>
          <w:rFonts w:ascii="Times New Roman" w:eastAsia="Times New Roman" w:hAnsi="Times New Roman" w:cs="Times New Roman"/>
          <w:sz w:val="26"/>
          <w:szCs w:val="26"/>
        </w:rPr>
        <w:t>,</w:t>
      </w:r>
      <w:r w:rsidR="00B91616">
        <w:rPr>
          <w:rFonts w:ascii="Times New Roman" w:eastAsia="Times New Roman" w:hAnsi="Times New Roman" w:cs="Times New Roman"/>
          <w:sz w:val="26"/>
          <w:szCs w:val="26"/>
        </w:rPr>
        <w:t xml:space="preserve"> whichever is </w:t>
      </w:r>
      <w:r w:rsidR="000F2AAC">
        <w:rPr>
          <w:rFonts w:ascii="Times New Roman" w:eastAsia="Times New Roman" w:hAnsi="Times New Roman" w:cs="Times New Roman"/>
          <w:sz w:val="26"/>
          <w:szCs w:val="26"/>
        </w:rPr>
        <w:t xml:space="preserve">farther </w:t>
      </w:r>
      <w:r w:rsidR="00B91616">
        <w:rPr>
          <w:rFonts w:ascii="Times New Roman" w:eastAsia="Times New Roman" w:hAnsi="Times New Roman" w:cs="Times New Roman"/>
          <w:sz w:val="26"/>
          <w:szCs w:val="26"/>
        </w:rPr>
        <w:t>downstream</w:t>
      </w:r>
      <w:r w:rsidR="009C17BE">
        <w:rPr>
          <w:rFonts w:ascii="Times New Roman" w:eastAsia="Times New Roman" w:hAnsi="Times New Roman" w:cs="Times New Roman"/>
          <w:sz w:val="26"/>
          <w:szCs w:val="26"/>
        </w:rPr>
        <w:t>.</w:t>
      </w:r>
      <w:r w:rsidRPr="004C798C">
        <w:rPr>
          <w:rFonts w:ascii="Times New Roman" w:eastAsia="Times New Roman" w:hAnsi="Times New Roman" w:cs="Times New Roman"/>
          <w:sz w:val="26"/>
          <w:szCs w:val="26"/>
        </w:rPr>
        <w:t xml:space="preserve"> </w:t>
      </w:r>
      <w:r w:rsidR="00FE18CF">
        <w:rPr>
          <w:rFonts w:ascii="Times New Roman" w:eastAsia="Times New Roman" w:hAnsi="Times New Roman" w:cs="Times New Roman"/>
          <w:sz w:val="26"/>
          <w:szCs w:val="26"/>
        </w:rPr>
        <w:t xml:space="preserve"> </w:t>
      </w:r>
      <w:r w:rsidR="001150F5">
        <w:rPr>
          <w:rFonts w:ascii="Times New Roman" w:eastAsia="Times New Roman" w:hAnsi="Times New Roman" w:cs="Times New Roman"/>
          <w:sz w:val="26"/>
          <w:szCs w:val="26"/>
        </w:rPr>
        <w:t xml:space="preserve">It appears that </w:t>
      </w:r>
      <w:r w:rsidR="007B050D">
        <w:rPr>
          <w:rFonts w:ascii="Times New Roman" w:eastAsia="Times New Roman" w:hAnsi="Times New Roman" w:cs="Times New Roman"/>
          <w:sz w:val="26"/>
          <w:szCs w:val="26"/>
        </w:rPr>
        <w:t>S</w:t>
      </w:r>
      <w:r w:rsidR="00544630">
        <w:rPr>
          <w:rFonts w:ascii="Times New Roman" w:eastAsia="Times New Roman" w:hAnsi="Times New Roman" w:cs="Times New Roman"/>
          <w:sz w:val="26"/>
          <w:szCs w:val="26"/>
        </w:rPr>
        <w:t xml:space="preserve">ection </w:t>
      </w:r>
      <w:r w:rsidR="0082257E">
        <w:rPr>
          <w:rFonts w:ascii="Times New Roman" w:eastAsia="Times New Roman" w:hAnsi="Times New Roman" w:cs="Times New Roman"/>
          <w:sz w:val="26"/>
          <w:szCs w:val="26"/>
        </w:rPr>
        <w:t xml:space="preserve">59.34 of </w:t>
      </w:r>
      <w:r w:rsidR="001E7A8E">
        <w:rPr>
          <w:rFonts w:ascii="Times New Roman" w:eastAsia="Times New Roman" w:hAnsi="Times New Roman" w:cs="Times New Roman"/>
          <w:sz w:val="26"/>
          <w:szCs w:val="26"/>
        </w:rPr>
        <w:t xml:space="preserve">the </w:t>
      </w:r>
      <w:r w:rsidR="0082257E">
        <w:rPr>
          <w:rFonts w:ascii="Times New Roman" w:eastAsia="Times New Roman" w:hAnsi="Times New Roman" w:cs="Times New Roman"/>
          <w:sz w:val="26"/>
          <w:szCs w:val="26"/>
        </w:rPr>
        <w:t xml:space="preserve">Commission regulations is </w:t>
      </w:r>
      <w:r w:rsidR="0082257E" w:rsidRPr="004C798C">
        <w:rPr>
          <w:rFonts w:ascii="Times New Roman" w:eastAsia="Times New Roman" w:hAnsi="Times New Roman" w:cs="Times New Roman"/>
          <w:sz w:val="26"/>
          <w:szCs w:val="26"/>
        </w:rPr>
        <w:t xml:space="preserve">inconsistent with the </w:t>
      </w:r>
      <w:r w:rsidR="009C17BE">
        <w:rPr>
          <w:rFonts w:ascii="Times New Roman" w:eastAsia="Times New Roman" w:hAnsi="Times New Roman" w:cs="Times New Roman"/>
          <w:sz w:val="26"/>
          <w:szCs w:val="26"/>
        </w:rPr>
        <w:t>f</w:t>
      </w:r>
      <w:r w:rsidR="0082257E">
        <w:rPr>
          <w:rFonts w:ascii="Times New Roman" w:eastAsia="Times New Roman" w:hAnsi="Times New Roman" w:cs="Times New Roman"/>
          <w:sz w:val="26"/>
          <w:szCs w:val="26"/>
        </w:rPr>
        <w:t>ederal r</w:t>
      </w:r>
      <w:r w:rsidR="001E7A8E">
        <w:rPr>
          <w:rFonts w:ascii="Times New Roman" w:eastAsia="Times New Roman" w:hAnsi="Times New Roman" w:cs="Times New Roman"/>
          <w:sz w:val="26"/>
          <w:szCs w:val="26"/>
        </w:rPr>
        <w:t>egulation</w:t>
      </w:r>
      <w:r w:rsidR="002C7EC6">
        <w:rPr>
          <w:rFonts w:ascii="Times New Roman" w:eastAsia="Times New Roman" w:hAnsi="Times New Roman" w:cs="Times New Roman"/>
          <w:sz w:val="26"/>
          <w:szCs w:val="26"/>
        </w:rPr>
        <w:t xml:space="preserve"> </w:t>
      </w:r>
      <w:r w:rsidR="00544630">
        <w:rPr>
          <w:rFonts w:ascii="Times New Roman" w:eastAsia="Times New Roman" w:hAnsi="Times New Roman" w:cs="Times New Roman"/>
          <w:sz w:val="26"/>
          <w:szCs w:val="26"/>
        </w:rPr>
        <w:t>as</w:t>
      </w:r>
      <w:r w:rsidR="00544630" w:rsidRPr="00CE0559">
        <w:rPr>
          <w:rFonts w:ascii="Times New Roman" w:eastAsia="Times New Roman" w:hAnsi="Times New Roman" w:cs="Times New Roman"/>
          <w:sz w:val="26"/>
          <w:szCs w:val="26"/>
        </w:rPr>
        <w:t xml:space="preserve"> </w:t>
      </w:r>
      <w:r w:rsidR="002C7EC6" w:rsidRPr="00CE0559">
        <w:rPr>
          <w:rFonts w:ascii="Times New Roman" w:eastAsia="Times New Roman" w:hAnsi="Times New Roman" w:cs="Times New Roman"/>
          <w:sz w:val="26"/>
          <w:szCs w:val="26"/>
        </w:rPr>
        <w:t xml:space="preserve">our regulation requires the pipeline operator to make the customer that owns the service line repair or renew the pipe if a leak is found in the service line located between the main and the meter.  </w:t>
      </w:r>
      <w:r w:rsidR="00052FEA">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t is essential that the Commission regulations and the </w:t>
      </w:r>
      <w:r w:rsidR="009C17BE">
        <w:rPr>
          <w:rFonts w:ascii="Times New Roman" w:eastAsia="Times New Roman" w:hAnsi="Times New Roman" w:cs="Times New Roman"/>
          <w:sz w:val="26"/>
          <w:szCs w:val="26"/>
        </w:rPr>
        <w:t>f</w:t>
      </w:r>
      <w:r>
        <w:rPr>
          <w:rFonts w:ascii="Times New Roman" w:eastAsia="Times New Roman" w:hAnsi="Times New Roman" w:cs="Times New Roman"/>
          <w:sz w:val="26"/>
          <w:szCs w:val="26"/>
        </w:rPr>
        <w:t>ederal regulations are consistent regarding the extent of a pipeline operator’s</w:t>
      </w:r>
      <w:r w:rsidR="00052FEA">
        <w:rPr>
          <w:rFonts w:ascii="Times New Roman" w:eastAsia="Times New Roman" w:hAnsi="Times New Roman" w:cs="Times New Roman"/>
          <w:sz w:val="26"/>
          <w:szCs w:val="26"/>
        </w:rPr>
        <w:t xml:space="preserve"> responsibility for pipeline safety.  Therefore, the Commission proposes </w:t>
      </w:r>
      <w:r w:rsidR="00E3243A">
        <w:rPr>
          <w:rFonts w:ascii="Times New Roman" w:eastAsia="Times New Roman" w:hAnsi="Times New Roman" w:cs="Times New Roman"/>
          <w:sz w:val="26"/>
          <w:szCs w:val="26"/>
        </w:rPr>
        <w:t xml:space="preserve">to </w:t>
      </w:r>
      <w:r w:rsidR="00052FEA">
        <w:rPr>
          <w:rFonts w:ascii="Times New Roman" w:eastAsia="Times New Roman" w:hAnsi="Times New Roman" w:cs="Times New Roman"/>
          <w:sz w:val="26"/>
          <w:szCs w:val="26"/>
        </w:rPr>
        <w:t xml:space="preserve">amend </w:t>
      </w:r>
      <w:r w:rsidR="00052FEA" w:rsidRPr="00052FEA">
        <w:rPr>
          <w:rFonts w:ascii="Times New Roman" w:eastAsia="Times New Roman" w:hAnsi="Times New Roman" w:cs="Times New Roman"/>
          <w:sz w:val="26"/>
          <w:szCs w:val="26"/>
        </w:rPr>
        <w:t>52 Pa. Code § 59.34</w:t>
      </w:r>
      <w:r w:rsidR="00052FEA">
        <w:rPr>
          <w:rFonts w:ascii="Times New Roman" w:eastAsia="Times New Roman" w:hAnsi="Times New Roman" w:cs="Times New Roman"/>
          <w:sz w:val="26"/>
          <w:szCs w:val="26"/>
        </w:rPr>
        <w:t xml:space="preserve"> to </w:t>
      </w:r>
      <w:proofErr w:type="gramStart"/>
      <w:r w:rsidR="00052FEA">
        <w:rPr>
          <w:rFonts w:ascii="Times New Roman" w:eastAsia="Times New Roman" w:hAnsi="Times New Roman" w:cs="Times New Roman"/>
          <w:sz w:val="26"/>
          <w:szCs w:val="26"/>
        </w:rPr>
        <w:t xml:space="preserve">accurately and consistently define the extent of a pipeline operator’s </w:t>
      </w:r>
      <w:r w:rsidR="00C73EC3">
        <w:rPr>
          <w:rFonts w:ascii="Times New Roman" w:eastAsia="Times New Roman" w:hAnsi="Times New Roman" w:cs="Times New Roman"/>
          <w:sz w:val="26"/>
          <w:szCs w:val="26"/>
        </w:rPr>
        <w:t>responsibility</w:t>
      </w:r>
      <w:proofErr w:type="gramEnd"/>
      <w:r w:rsidR="007D10F9">
        <w:rPr>
          <w:rFonts w:ascii="Times New Roman" w:eastAsia="Times New Roman" w:hAnsi="Times New Roman" w:cs="Times New Roman"/>
          <w:sz w:val="26"/>
          <w:szCs w:val="26"/>
        </w:rPr>
        <w:t xml:space="preserve"> in compliance with </w:t>
      </w:r>
      <w:r w:rsidR="009D67D0">
        <w:rPr>
          <w:rFonts w:ascii="Times New Roman" w:eastAsia="Times New Roman" w:hAnsi="Times New Roman" w:cs="Times New Roman"/>
          <w:sz w:val="26"/>
          <w:szCs w:val="26"/>
        </w:rPr>
        <w:t>the CFR</w:t>
      </w:r>
      <w:r w:rsidR="00052FEA">
        <w:rPr>
          <w:rFonts w:ascii="Times New Roman" w:eastAsia="Times New Roman" w:hAnsi="Times New Roman" w:cs="Times New Roman"/>
          <w:sz w:val="26"/>
          <w:szCs w:val="26"/>
        </w:rPr>
        <w:t xml:space="preserve">. </w:t>
      </w:r>
      <w:r w:rsidR="00197BEC" w:rsidRPr="00CE0559">
        <w:rPr>
          <w:rFonts w:ascii="Times New Roman" w:eastAsia="Times New Roman" w:hAnsi="Times New Roman" w:cs="Times New Roman"/>
          <w:sz w:val="26"/>
          <w:szCs w:val="26"/>
        </w:rPr>
        <w:t xml:space="preserve"> </w:t>
      </w:r>
      <w:r w:rsidR="009D67D0">
        <w:rPr>
          <w:rFonts w:ascii="Times New Roman" w:eastAsia="Times New Roman" w:hAnsi="Times New Roman" w:cs="Times New Roman"/>
          <w:sz w:val="26"/>
          <w:szCs w:val="26"/>
        </w:rPr>
        <w:t>Before pr</w:t>
      </w:r>
      <w:r w:rsidR="009909D9">
        <w:rPr>
          <w:rFonts w:ascii="Times New Roman" w:eastAsia="Times New Roman" w:hAnsi="Times New Roman" w:cs="Times New Roman"/>
          <w:sz w:val="26"/>
          <w:szCs w:val="26"/>
        </w:rPr>
        <w:t>o</w:t>
      </w:r>
      <w:r w:rsidR="009D67D0">
        <w:rPr>
          <w:rFonts w:ascii="Times New Roman" w:eastAsia="Times New Roman" w:hAnsi="Times New Roman" w:cs="Times New Roman"/>
          <w:sz w:val="26"/>
          <w:szCs w:val="26"/>
        </w:rPr>
        <w:t>c</w:t>
      </w:r>
      <w:r w:rsidR="009909D9">
        <w:rPr>
          <w:rFonts w:ascii="Times New Roman" w:eastAsia="Times New Roman" w:hAnsi="Times New Roman" w:cs="Times New Roman"/>
          <w:sz w:val="26"/>
          <w:szCs w:val="26"/>
        </w:rPr>
        <w:t>e</w:t>
      </w:r>
      <w:r w:rsidR="009D67D0">
        <w:rPr>
          <w:rFonts w:ascii="Times New Roman" w:eastAsia="Times New Roman" w:hAnsi="Times New Roman" w:cs="Times New Roman"/>
          <w:sz w:val="26"/>
          <w:szCs w:val="26"/>
        </w:rPr>
        <w:t xml:space="preserve">eding to do so, </w:t>
      </w:r>
      <w:r w:rsidR="007B6DA4">
        <w:rPr>
          <w:rFonts w:ascii="Times New Roman" w:eastAsia="Times New Roman" w:hAnsi="Times New Roman" w:cs="Times New Roman"/>
          <w:sz w:val="26"/>
          <w:szCs w:val="26"/>
        </w:rPr>
        <w:t xml:space="preserve">however, </w:t>
      </w:r>
      <w:r w:rsidR="009D67D0">
        <w:rPr>
          <w:rFonts w:ascii="Times New Roman" w:eastAsia="Times New Roman" w:hAnsi="Times New Roman" w:cs="Times New Roman"/>
          <w:sz w:val="26"/>
          <w:szCs w:val="26"/>
        </w:rPr>
        <w:t>b</w:t>
      </w:r>
      <w:r w:rsidR="004D4733">
        <w:rPr>
          <w:rFonts w:ascii="Times New Roman" w:eastAsia="Times New Roman" w:hAnsi="Times New Roman" w:cs="Times New Roman"/>
          <w:sz w:val="26"/>
          <w:szCs w:val="26"/>
        </w:rPr>
        <w:t xml:space="preserve">y this </w:t>
      </w:r>
      <w:r w:rsidR="00AE7A4C">
        <w:rPr>
          <w:rFonts w:ascii="Times New Roman" w:eastAsia="Times New Roman" w:hAnsi="Times New Roman" w:cs="Times New Roman"/>
          <w:sz w:val="26"/>
          <w:szCs w:val="26"/>
        </w:rPr>
        <w:t xml:space="preserve">Tentative Implementation </w:t>
      </w:r>
      <w:r w:rsidR="004D4733">
        <w:rPr>
          <w:rFonts w:ascii="Times New Roman" w:eastAsia="Times New Roman" w:hAnsi="Times New Roman" w:cs="Times New Roman"/>
          <w:sz w:val="26"/>
          <w:szCs w:val="26"/>
        </w:rPr>
        <w:t>Order, t</w:t>
      </w:r>
      <w:r w:rsidR="00DD1EF9" w:rsidRPr="00CE0559">
        <w:rPr>
          <w:rFonts w:ascii="Times New Roman" w:eastAsia="Times New Roman" w:hAnsi="Times New Roman" w:cs="Times New Roman"/>
          <w:sz w:val="26"/>
          <w:szCs w:val="26"/>
        </w:rPr>
        <w:t xml:space="preserve">he Commission seeks comments from all interested parties on </w:t>
      </w:r>
      <w:r w:rsidR="004F55A4">
        <w:rPr>
          <w:rFonts w:ascii="Times New Roman" w:eastAsia="Times New Roman" w:hAnsi="Times New Roman" w:cs="Times New Roman"/>
          <w:sz w:val="26"/>
          <w:szCs w:val="26"/>
        </w:rPr>
        <w:t xml:space="preserve">how </w:t>
      </w:r>
      <w:r w:rsidR="001019C8">
        <w:rPr>
          <w:rFonts w:ascii="Times New Roman" w:eastAsia="Times New Roman" w:hAnsi="Times New Roman" w:cs="Times New Roman"/>
          <w:sz w:val="26"/>
          <w:szCs w:val="26"/>
        </w:rPr>
        <w:t>the Commission</w:t>
      </w:r>
      <w:r w:rsidR="004F55A4">
        <w:rPr>
          <w:rFonts w:ascii="Times New Roman" w:eastAsia="Times New Roman" w:hAnsi="Times New Roman" w:cs="Times New Roman"/>
          <w:sz w:val="26"/>
          <w:szCs w:val="26"/>
        </w:rPr>
        <w:t xml:space="preserve"> </w:t>
      </w:r>
      <w:r w:rsidR="00BD5229">
        <w:rPr>
          <w:rFonts w:ascii="Times New Roman" w:eastAsia="Times New Roman" w:hAnsi="Times New Roman" w:cs="Times New Roman"/>
          <w:sz w:val="26"/>
          <w:szCs w:val="26"/>
        </w:rPr>
        <w:t>should</w:t>
      </w:r>
      <w:r w:rsidR="004F55A4">
        <w:rPr>
          <w:rFonts w:ascii="Times New Roman" w:eastAsia="Times New Roman" w:hAnsi="Times New Roman" w:cs="Times New Roman"/>
          <w:sz w:val="26"/>
          <w:szCs w:val="26"/>
        </w:rPr>
        <w:t xml:space="preserve"> implement </w:t>
      </w:r>
      <w:r w:rsidR="00DD1EF9" w:rsidRPr="00CE0559">
        <w:rPr>
          <w:rFonts w:ascii="Times New Roman" w:eastAsia="Times New Roman" w:hAnsi="Times New Roman" w:cs="Times New Roman"/>
          <w:sz w:val="26"/>
          <w:szCs w:val="26"/>
        </w:rPr>
        <w:t>th</w:t>
      </w:r>
      <w:r w:rsidR="00A67C85">
        <w:rPr>
          <w:rFonts w:ascii="Times New Roman" w:eastAsia="Times New Roman" w:hAnsi="Times New Roman" w:cs="Times New Roman"/>
          <w:sz w:val="26"/>
          <w:szCs w:val="26"/>
        </w:rPr>
        <w:t>ese</w:t>
      </w:r>
      <w:r w:rsidR="00DD1EF9" w:rsidRPr="00CE0559">
        <w:rPr>
          <w:rFonts w:ascii="Times New Roman" w:eastAsia="Times New Roman" w:hAnsi="Times New Roman" w:cs="Times New Roman"/>
          <w:sz w:val="26"/>
          <w:szCs w:val="26"/>
        </w:rPr>
        <w:t xml:space="preserve"> </w:t>
      </w:r>
      <w:r w:rsidR="006F2B3F">
        <w:rPr>
          <w:rFonts w:ascii="Times New Roman" w:eastAsia="Times New Roman" w:hAnsi="Times New Roman" w:cs="Times New Roman"/>
          <w:sz w:val="26"/>
          <w:szCs w:val="26"/>
        </w:rPr>
        <w:t>potential</w:t>
      </w:r>
      <w:r w:rsidR="006F2B3F" w:rsidRPr="00CE0559">
        <w:rPr>
          <w:rFonts w:ascii="Times New Roman" w:eastAsia="Times New Roman" w:hAnsi="Times New Roman" w:cs="Times New Roman"/>
          <w:sz w:val="26"/>
          <w:szCs w:val="26"/>
        </w:rPr>
        <w:t xml:space="preserve"> </w:t>
      </w:r>
      <w:r w:rsidR="00DD1EF9" w:rsidRPr="00CE0559">
        <w:rPr>
          <w:rFonts w:ascii="Times New Roman" w:eastAsia="Times New Roman" w:hAnsi="Times New Roman" w:cs="Times New Roman"/>
          <w:sz w:val="26"/>
          <w:szCs w:val="26"/>
        </w:rPr>
        <w:t>amendment</w:t>
      </w:r>
      <w:r w:rsidR="009A073A">
        <w:rPr>
          <w:rFonts w:ascii="Times New Roman" w:eastAsia="Times New Roman" w:hAnsi="Times New Roman" w:cs="Times New Roman"/>
          <w:sz w:val="26"/>
          <w:szCs w:val="26"/>
        </w:rPr>
        <w:t>s</w:t>
      </w:r>
      <w:r w:rsidR="00B6289E">
        <w:rPr>
          <w:rFonts w:ascii="Times New Roman" w:eastAsia="Times New Roman" w:hAnsi="Times New Roman" w:cs="Times New Roman"/>
          <w:sz w:val="26"/>
          <w:szCs w:val="26"/>
        </w:rPr>
        <w:t xml:space="preserve"> to </w:t>
      </w:r>
      <w:r w:rsidR="00002A2C">
        <w:rPr>
          <w:rFonts w:ascii="Times New Roman" w:eastAsia="Times New Roman" w:hAnsi="Times New Roman" w:cs="Times New Roman"/>
          <w:sz w:val="26"/>
          <w:szCs w:val="26"/>
        </w:rPr>
        <w:t>the regulations</w:t>
      </w:r>
      <w:r w:rsidR="00A434C4">
        <w:rPr>
          <w:rFonts w:ascii="Times New Roman" w:eastAsia="Times New Roman" w:hAnsi="Times New Roman" w:cs="Times New Roman"/>
          <w:sz w:val="26"/>
          <w:szCs w:val="26"/>
        </w:rPr>
        <w:t xml:space="preserve"> </w:t>
      </w:r>
      <w:r w:rsidR="007B6DA4">
        <w:rPr>
          <w:rFonts w:ascii="Times New Roman" w:eastAsia="Times New Roman" w:hAnsi="Times New Roman" w:cs="Times New Roman"/>
          <w:sz w:val="26"/>
          <w:szCs w:val="26"/>
        </w:rPr>
        <w:t>and</w:t>
      </w:r>
      <w:r w:rsidR="00A434C4">
        <w:rPr>
          <w:rFonts w:ascii="Times New Roman" w:eastAsia="Times New Roman" w:hAnsi="Times New Roman" w:cs="Times New Roman"/>
          <w:sz w:val="26"/>
          <w:szCs w:val="26"/>
        </w:rPr>
        <w:t xml:space="preserve"> </w:t>
      </w:r>
      <w:r w:rsidR="00482D04">
        <w:rPr>
          <w:rFonts w:ascii="Times New Roman" w:eastAsia="Times New Roman" w:hAnsi="Times New Roman" w:cs="Times New Roman"/>
          <w:sz w:val="26"/>
          <w:szCs w:val="26"/>
        </w:rPr>
        <w:t>effectively accomplish the goals of the Commission</w:t>
      </w:r>
      <w:r w:rsidR="00126E7F">
        <w:rPr>
          <w:rFonts w:ascii="Times New Roman" w:eastAsia="Times New Roman" w:hAnsi="Times New Roman" w:cs="Times New Roman"/>
          <w:sz w:val="26"/>
          <w:szCs w:val="26"/>
        </w:rPr>
        <w:t>.</w:t>
      </w:r>
      <w:r w:rsidR="00DD1EF9" w:rsidRPr="00CE0559">
        <w:rPr>
          <w:rFonts w:ascii="Times New Roman" w:eastAsia="Times New Roman" w:hAnsi="Times New Roman" w:cs="Times New Roman"/>
          <w:sz w:val="26"/>
          <w:szCs w:val="26"/>
        </w:rPr>
        <w:t xml:space="preserve"> </w:t>
      </w:r>
    </w:p>
    <w:p w14:paraId="17A11C40" w14:textId="77777777" w:rsidR="002D3CAA" w:rsidRPr="00CE0559" w:rsidRDefault="002D3CAA" w:rsidP="00B3402A">
      <w:pPr>
        <w:spacing w:after="0" w:line="360" w:lineRule="auto"/>
        <w:rPr>
          <w:rFonts w:ascii="Times New Roman" w:eastAsia="Times New Roman" w:hAnsi="Times New Roman" w:cs="Times New Roman"/>
          <w:sz w:val="26"/>
          <w:szCs w:val="26"/>
        </w:rPr>
      </w:pPr>
    </w:p>
    <w:p w14:paraId="31FBD465" w14:textId="6D0A30E1" w:rsidR="00DD1EF9" w:rsidRPr="00903D61" w:rsidRDefault="00303955" w:rsidP="00B3402A">
      <w:pPr>
        <w:spacing w:after="0" w:line="360" w:lineRule="auto"/>
        <w:jc w:val="center"/>
        <w:rPr>
          <w:rFonts w:ascii="Times New Roman" w:eastAsia="Times New Roman" w:hAnsi="Times New Roman" w:cs="Times New Roman"/>
          <w:b/>
          <w:caps/>
          <w:sz w:val="26"/>
          <w:szCs w:val="26"/>
        </w:rPr>
      </w:pPr>
      <w:r w:rsidRPr="00903D61">
        <w:rPr>
          <w:rFonts w:ascii="Times New Roman" w:eastAsia="Times New Roman" w:hAnsi="Times New Roman" w:cs="Times New Roman"/>
          <w:b/>
          <w:caps/>
          <w:sz w:val="26"/>
          <w:szCs w:val="26"/>
        </w:rPr>
        <w:t>B</w:t>
      </w:r>
      <w:r w:rsidR="00CB4FC5" w:rsidRPr="00903D61">
        <w:rPr>
          <w:rFonts w:ascii="Times New Roman" w:eastAsia="Times New Roman" w:hAnsi="Times New Roman" w:cs="Times New Roman"/>
          <w:b/>
          <w:caps/>
          <w:sz w:val="26"/>
          <w:szCs w:val="26"/>
        </w:rPr>
        <w:t>ackground</w:t>
      </w:r>
    </w:p>
    <w:p w14:paraId="5DCF5198" w14:textId="2DD94311" w:rsidR="00AA5364" w:rsidRDefault="001422DA" w:rsidP="00B3402A">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On January 28, 2019, </w:t>
      </w:r>
      <w:r w:rsidR="003D4AB2" w:rsidRPr="00CE0559">
        <w:rPr>
          <w:rFonts w:ascii="Times New Roman" w:eastAsia="Times New Roman" w:hAnsi="Times New Roman" w:cs="Times New Roman"/>
          <w:sz w:val="26"/>
          <w:szCs w:val="26"/>
        </w:rPr>
        <w:t xml:space="preserve">as part of its evaluation of the Commission’s 2017 pipeline safety </w:t>
      </w:r>
      <w:r w:rsidR="0030587B" w:rsidRPr="00CE0559">
        <w:rPr>
          <w:rFonts w:ascii="Times New Roman" w:eastAsia="Times New Roman" w:hAnsi="Times New Roman" w:cs="Times New Roman"/>
          <w:sz w:val="26"/>
          <w:szCs w:val="26"/>
        </w:rPr>
        <w:t xml:space="preserve">program activities, the </w:t>
      </w:r>
      <w:r w:rsidR="007B6F0A" w:rsidRPr="00CE0559">
        <w:rPr>
          <w:rFonts w:ascii="Times New Roman" w:eastAsia="Times New Roman" w:hAnsi="Times New Roman" w:cs="Times New Roman"/>
          <w:sz w:val="26"/>
          <w:szCs w:val="26"/>
        </w:rPr>
        <w:t>Director of State Programs</w:t>
      </w:r>
      <w:r w:rsidR="00C41A54" w:rsidRPr="00CE0559">
        <w:rPr>
          <w:rFonts w:ascii="Times New Roman" w:eastAsia="Times New Roman" w:hAnsi="Times New Roman" w:cs="Times New Roman"/>
          <w:sz w:val="26"/>
          <w:szCs w:val="26"/>
        </w:rPr>
        <w:t>, Office of Pipeline Sa</w:t>
      </w:r>
      <w:r w:rsidR="006E55AD" w:rsidRPr="00CE0559">
        <w:rPr>
          <w:rFonts w:ascii="Times New Roman" w:eastAsia="Times New Roman" w:hAnsi="Times New Roman" w:cs="Times New Roman"/>
          <w:sz w:val="26"/>
          <w:szCs w:val="26"/>
        </w:rPr>
        <w:t>f</w:t>
      </w:r>
      <w:r w:rsidR="00C41A54" w:rsidRPr="00CE0559">
        <w:rPr>
          <w:rFonts w:ascii="Times New Roman" w:eastAsia="Times New Roman" w:hAnsi="Times New Roman" w:cs="Times New Roman"/>
          <w:sz w:val="26"/>
          <w:szCs w:val="26"/>
        </w:rPr>
        <w:t>ety</w:t>
      </w:r>
      <w:r w:rsidR="00884A82" w:rsidRPr="00CE0559">
        <w:rPr>
          <w:rStyle w:val="FootnoteReference"/>
          <w:rFonts w:ascii="Times New Roman" w:eastAsia="Times New Roman" w:hAnsi="Times New Roman" w:cs="Times New Roman"/>
          <w:sz w:val="26"/>
          <w:szCs w:val="26"/>
        </w:rPr>
        <w:footnoteReference w:id="1"/>
      </w:r>
      <w:r w:rsidR="007B6F0A" w:rsidRPr="00CE0559">
        <w:rPr>
          <w:rFonts w:ascii="Times New Roman" w:eastAsia="Times New Roman" w:hAnsi="Times New Roman" w:cs="Times New Roman"/>
          <w:sz w:val="26"/>
          <w:szCs w:val="26"/>
        </w:rPr>
        <w:t xml:space="preserve"> at the United States Department of </w:t>
      </w:r>
      <w:r w:rsidR="002E5F60" w:rsidRPr="00CE0559">
        <w:rPr>
          <w:rFonts w:ascii="Times New Roman" w:eastAsia="Times New Roman" w:hAnsi="Times New Roman" w:cs="Times New Roman"/>
          <w:sz w:val="26"/>
          <w:szCs w:val="26"/>
        </w:rPr>
        <w:t>Transportation, Pipeline and Hazardous Materials Safety Administration</w:t>
      </w:r>
      <w:r w:rsidR="006F6343" w:rsidRPr="00CE0559">
        <w:rPr>
          <w:rFonts w:ascii="Times New Roman" w:eastAsia="Times New Roman" w:hAnsi="Times New Roman" w:cs="Times New Roman"/>
          <w:sz w:val="26"/>
          <w:szCs w:val="26"/>
        </w:rPr>
        <w:t xml:space="preserve"> (PHMSA)</w:t>
      </w:r>
      <w:r w:rsidR="002E5F60" w:rsidRPr="00CE0559">
        <w:rPr>
          <w:rFonts w:ascii="Times New Roman" w:eastAsia="Times New Roman" w:hAnsi="Times New Roman" w:cs="Times New Roman"/>
          <w:sz w:val="26"/>
          <w:szCs w:val="26"/>
        </w:rPr>
        <w:t xml:space="preserve">, </w:t>
      </w:r>
      <w:r w:rsidR="0088784F" w:rsidRPr="00CE0559">
        <w:rPr>
          <w:rFonts w:ascii="Times New Roman" w:eastAsia="Times New Roman" w:hAnsi="Times New Roman" w:cs="Times New Roman"/>
          <w:sz w:val="26"/>
          <w:szCs w:val="26"/>
        </w:rPr>
        <w:t xml:space="preserve">notified the Commission </w:t>
      </w:r>
      <w:r w:rsidR="003853CE" w:rsidRPr="00CE0559">
        <w:rPr>
          <w:rFonts w:ascii="Times New Roman" w:eastAsia="Times New Roman" w:hAnsi="Times New Roman" w:cs="Times New Roman"/>
          <w:sz w:val="26"/>
          <w:szCs w:val="26"/>
        </w:rPr>
        <w:t xml:space="preserve">of a potential conflict between the federal regulations </w:t>
      </w:r>
      <w:r w:rsidR="00B87560" w:rsidRPr="00CE0559">
        <w:rPr>
          <w:rFonts w:ascii="Times New Roman" w:eastAsia="Times New Roman" w:hAnsi="Times New Roman" w:cs="Times New Roman"/>
          <w:sz w:val="26"/>
          <w:szCs w:val="26"/>
        </w:rPr>
        <w:t xml:space="preserve">and the Commission’s regulations at 52 Pa. Code § </w:t>
      </w:r>
      <w:r w:rsidR="00884A82" w:rsidRPr="00CE0559">
        <w:rPr>
          <w:rFonts w:ascii="Times New Roman" w:eastAsia="Times New Roman" w:hAnsi="Times New Roman" w:cs="Times New Roman"/>
          <w:sz w:val="26"/>
          <w:szCs w:val="26"/>
        </w:rPr>
        <w:t>59.34</w:t>
      </w:r>
      <w:r w:rsidR="006F6343" w:rsidRPr="00CE0559">
        <w:rPr>
          <w:rFonts w:ascii="Times New Roman" w:eastAsia="Times New Roman" w:hAnsi="Times New Roman" w:cs="Times New Roman"/>
          <w:sz w:val="26"/>
          <w:szCs w:val="26"/>
        </w:rPr>
        <w:t xml:space="preserve"> (relating to leakage surveys of customer</w:t>
      </w:r>
      <w:r w:rsidR="006F6343" w:rsidRPr="00CE0559">
        <w:rPr>
          <w:rFonts w:ascii="Times New Roman" w:eastAsia="Times New Roman" w:hAnsi="Times New Roman" w:cs="Times New Roman"/>
          <w:sz w:val="26"/>
          <w:szCs w:val="26"/>
        </w:rPr>
        <w:noBreakHyphen/>
        <w:t>owned service lines)</w:t>
      </w:r>
      <w:r w:rsidR="00884A82" w:rsidRPr="00CE0559">
        <w:rPr>
          <w:rFonts w:ascii="Times New Roman" w:eastAsia="Times New Roman" w:hAnsi="Times New Roman" w:cs="Times New Roman"/>
          <w:sz w:val="26"/>
          <w:szCs w:val="26"/>
        </w:rPr>
        <w:t xml:space="preserve">.  </w:t>
      </w:r>
      <w:r w:rsidR="00232986">
        <w:rPr>
          <w:rFonts w:ascii="Times New Roman" w:eastAsia="Times New Roman" w:hAnsi="Times New Roman" w:cs="Times New Roman"/>
          <w:sz w:val="26"/>
          <w:szCs w:val="26"/>
        </w:rPr>
        <w:t>O</w:t>
      </w:r>
      <w:r w:rsidRPr="00CE0559">
        <w:rPr>
          <w:rFonts w:ascii="Times New Roman" w:eastAsia="Times New Roman" w:hAnsi="Times New Roman" w:cs="Times New Roman"/>
          <w:sz w:val="26"/>
          <w:szCs w:val="26"/>
        </w:rPr>
        <w:t xml:space="preserve">n November 1, 2019, </w:t>
      </w:r>
      <w:r w:rsidR="006F6343" w:rsidRPr="00CE0559">
        <w:rPr>
          <w:rFonts w:ascii="Times New Roman" w:eastAsia="Times New Roman" w:hAnsi="Times New Roman" w:cs="Times New Roman"/>
          <w:sz w:val="26"/>
          <w:szCs w:val="26"/>
        </w:rPr>
        <w:t>the Director of State Programs at</w:t>
      </w:r>
      <w:r w:rsidR="00296026" w:rsidRPr="00CE0559">
        <w:rPr>
          <w:rFonts w:ascii="Times New Roman" w:eastAsia="Times New Roman" w:hAnsi="Times New Roman" w:cs="Times New Roman"/>
          <w:sz w:val="26"/>
          <w:szCs w:val="26"/>
        </w:rPr>
        <w:t xml:space="preserve"> PHMSA </w:t>
      </w:r>
      <w:r w:rsidR="006F6343" w:rsidRPr="00CE0559">
        <w:rPr>
          <w:rFonts w:ascii="Times New Roman" w:eastAsia="Times New Roman" w:hAnsi="Times New Roman" w:cs="Times New Roman"/>
          <w:sz w:val="26"/>
          <w:szCs w:val="26"/>
        </w:rPr>
        <w:t xml:space="preserve">provided specific details </w:t>
      </w:r>
      <w:r w:rsidR="0080420D">
        <w:rPr>
          <w:rFonts w:ascii="Times New Roman" w:eastAsia="Times New Roman" w:hAnsi="Times New Roman" w:cs="Times New Roman"/>
          <w:sz w:val="26"/>
          <w:szCs w:val="26"/>
        </w:rPr>
        <w:t xml:space="preserve">to the Commission </w:t>
      </w:r>
      <w:r w:rsidR="006F6343" w:rsidRPr="00CE0559">
        <w:rPr>
          <w:rFonts w:ascii="Times New Roman" w:eastAsia="Times New Roman" w:hAnsi="Times New Roman" w:cs="Times New Roman"/>
          <w:sz w:val="26"/>
          <w:szCs w:val="26"/>
        </w:rPr>
        <w:t xml:space="preserve">on </w:t>
      </w:r>
      <w:r w:rsidR="00296026" w:rsidRPr="00CE0559">
        <w:rPr>
          <w:rFonts w:ascii="Times New Roman" w:eastAsia="Times New Roman" w:hAnsi="Times New Roman" w:cs="Times New Roman"/>
          <w:sz w:val="26"/>
          <w:szCs w:val="26"/>
        </w:rPr>
        <w:t xml:space="preserve">the potential conflict between the federal regulations and the Commission’s regulations at 52 Pa. Code § 59.34.  </w:t>
      </w:r>
    </w:p>
    <w:p w14:paraId="4FCAB908" w14:textId="0EE7FA59" w:rsidR="001571FA" w:rsidRPr="00CE0559" w:rsidRDefault="00CA65AC" w:rsidP="00B3402A">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lastRenderedPageBreak/>
        <w:t xml:space="preserve">As explained in greater detail below, </w:t>
      </w:r>
      <w:r w:rsidR="00CA487B" w:rsidRPr="00CE0559">
        <w:rPr>
          <w:rFonts w:ascii="Times New Roman" w:eastAsia="Times New Roman" w:hAnsi="Times New Roman" w:cs="Times New Roman"/>
          <w:sz w:val="26"/>
          <w:szCs w:val="26"/>
        </w:rPr>
        <w:t xml:space="preserve">PHMSA’s concern is that Section 59.34(c) </w:t>
      </w:r>
      <w:r w:rsidR="00F913F1">
        <w:rPr>
          <w:rFonts w:ascii="Times New Roman" w:eastAsia="Times New Roman" w:hAnsi="Times New Roman" w:cs="Times New Roman"/>
          <w:sz w:val="26"/>
          <w:szCs w:val="26"/>
        </w:rPr>
        <w:t xml:space="preserve">of the Commission’s regulations </w:t>
      </w:r>
      <w:r w:rsidR="00CA487B" w:rsidRPr="00CE0559">
        <w:rPr>
          <w:rFonts w:ascii="Times New Roman" w:eastAsia="Times New Roman" w:hAnsi="Times New Roman" w:cs="Times New Roman"/>
          <w:sz w:val="26"/>
          <w:szCs w:val="26"/>
        </w:rPr>
        <w:t xml:space="preserve">conflicts with </w:t>
      </w:r>
      <w:r w:rsidR="00E44018" w:rsidRPr="00CE0559">
        <w:rPr>
          <w:rFonts w:ascii="Times New Roman" w:eastAsia="Times New Roman" w:hAnsi="Times New Roman" w:cs="Times New Roman"/>
          <w:sz w:val="26"/>
          <w:szCs w:val="26"/>
        </w:rPr>
        <w:t>PHMSA T</w:t>
      </w:r>
      <w:r w:rsidR="00AD1A52" w:rsidRPr="00CE0559">
        <w:rPr>
          <w:rFonts w:ascii="Times New Roman" w:eastAsia="Times New Roman" w:hAnsi="Times New Roman" w:cs="Times New Roman"/>
          <w:sz w:val="26"/>
          <w:szCs w:val="26"/>
        </w:rPr>
        <w:t>ransportation of Natural and Other Gas by Pipeline: Minimum Federal Safety Standards</w:t>
      </w:r>
      <w:r w:rsidR="00BF433A" w:rsidRPr="00CE0559">
        <w:rPr>
          <w:rFonts w:ascii="Times New Roman" w:eastAsia="Times New Roman" w:hAnsi="Times New Roman" w:cs="Times New Roman"/>
          <w:sz w:val="26"/>
          <w:szCs w:val="26"/>
        </w:rPr>
        <w:t>,</w:t>
      </w:r>
      <w:r w:rsidR="00AD1A52" w:rsidRPr="00CE0559">
        <w:rPr>
          <w:rFonts w:ascii="Times New Roman" w:eastAsia="Times New Roman" w:hAnsi="Times New Roman" w:cs="Times New Roman"/>
          <w:sz w:val="26"/>
          <w:szCs w:val="26"/>
        </w:rPr>
        <w:t xml:space="preserve"> </w:t>
      </w:r>
      <w:r w:rsidR="00296026" w:rsidRPr="00CE0559">
        <w:rPr>
          <w:rFonts w:ascii="Times New Roman" w:eastAsia="Times New Roman" w:hAnsi="Times New Roman" w:cs="Times New Roman"/>
          <w:sz w:val="26"/>
          <w:szCs w:val="26"/>
        </w:rPr>
        <w:t>49 C</w:t>
      </w:r>
      <w:r w:rsidR="00F57221"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F</w:t>
      </w:r>
      <w:r w:rsidR="00F57221"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R</w:t>
      </w:r>
      <w:r w:rsidR="00F57221"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 xml:space="preserve"> §</w:t>
      </w:r>
      <w:r w:rsidR="00E44018" w:rsidRPr="00CE0559">
        <w:rPr>
          <w:rFonts w:ascii="Times New Roman" w:eastAsia="Times New Roman" w:hAnsi="Times New Roman" w:cs="Times New Roman"/>
          <w:sz w:val="26"/>
          <w:szCs w:val="26"/>
        </w:rPr>
        <w:t> </w:t>
      </w:r>
      <w:r w:rsidR="00296026" w:rsidRPr="00CE0559">
        <w:rPr>
          <w:rFonts w:ascii="Times New Roman" w:eastAsia="Times New Roman" w:hAnsi="Times New Roman" w:cs="Times New Roman"/>
          <w:sz w:val="26"/>
          <w:szCs w:val="26"/>
        </w:rPr>
        <w:t>192.723(b)(2)</w:t>
      </w:r>
      <w:r w:rsidR="00EE46B9" w:rsidRPr="00CE0559">
        <w:rPr>
          <w:rFonts w:ascii="Times New Roman" w:eastAsia="Times New Roman" w:hAnsi="Times New Roman" w:cs="Times New Roman"/>
          <w:sz w:val="26"/>
          <w:szCs w:val="26"/>
        </w:rPr>
        <w:t xml:space="preserve"> (relating to</w:t>
      </w:r>
      <w:r w:rsidR="00556820" w:rsidRPr="00CE0559">
        <w:rPr>
          <w:rFonts w:ascii="Times New Roman" w:eastAsia="Times New Roman" w:hAnsi="Times New Roman" w:cs="Times New Roman"/>
          <w:sz w:val="26"/>
          <w:szCs w:val="26"/>
        </w:rPr>
        <w:t xml:space="preserve"> Distribution systems</w:t>
      </w:r>
      <w:r w:rsidR="000B59D1" w:rsidRPr="00CE0559">
        <w:rPr>
          <w:rFonts w:ascii="Times New Roman" w:eastAsia="Times New Roman" w:hAnsi="Times New Roman" w:cs="Times New Roman"/>
          <w:sz w:val="26"/>
          <w:szCs w:val="26"/>
        </w:rPr>
        <w:t>:</w:t>
      </w:r>
      <w:r w:rsidR="00556820" w:rsidRPr="00CE0559">
        <w:rPr>
          <w:rFonts w:ascii="Times New Roman" w:eastAsia="Times New Roman" w:hAnsi="Times New Roman" w:cs="Times New Roman"/>
          <w:sz w:val="26"/>
          <w:szCs w:val="26"/>
        </w:rPr>
        <w:t xml:space="preserve"> Leak repair)</w:t>
      </w:r>
      <w:r w:rsidR="00296026" w:rsidRPr="00CE0559">
        <w:rPr>
          <w:rFonts w:ascii="Times New Roman" w:eastAsia="Times New Roman" w:hAnsi="Times New Roman" w:cs="Times New Roman"/>
          <w:sz w:val="26"/>
          <w:szCs w:val="26"/>
        </w:rPr>
        <w:t xml:space="preserve">, </w:t>
      </w:r>
      <w:r w:rsidRPr="00CE0559">
        <w:rPr>
          <w:rFonts w:ascii="Times New Roman" w:eastAsia="Times New Roman" w:hAnsi="Times New Roman" w:cs="Times New Roman"/>
          <w:sz w:val="26"/>
          <w:szCs w:val="26"/>
        </w:rPr>
        <w:t xml:space="preserve">because </w:t>
      </w:r>
      <w:r w:rsidR="00913F0F" w:rsidRPr="00CE0559">
        <w:rPr>
          <w:rFonts w:ascii="Times New Roman" w:eastAsia="Times New Roman" w:hAnsi="Times New Roman" w:cs="Times New Roman"/>
          <w:sz w:val="26"/>
          <w:szCs w:val="26"/>
        </w:rPr>
        <w:t xml:space="preserve">our regulation </w:t>
      </w:r>
      <w:r w:rsidR="00296026" w:rsidRPr="00CE0559">
        <w:rPr>
          <w:rFonts w:ascii="Times New Roman" w:eastAsia="Times New Roman" w:hAnsi="Times New Roman" w:cs="Times New Roman"/>
          <w:sz w:val="26"/>
          <w:szCs w:val="26"/>
        </w:rPr>
        <w:t>require</w:t>
      </w:r>
      <w:r w:rsidR="00194E73">
        <w:rPr>
          <w:rFonts w:ascii="Times New Roman" w:eastAsia="Times New Roman" w:hAnsi="Times New Roman" w:cs="Times New Roman"/>
          <w:sz w:val="26"/>
          <w:szCs w:val="26"/>
        </w:rPr>
        <w:t>s</w:t>
      </w:r>
      <w:r w:rsidR="00296026" w:rsidRPr="00CE0559">
        <w:rPr>
          <w:rFonts w:ascii="Times New Roman" w:eastAsia="Times New Roman" w:hAnsi="Times New Roman" w:cs="Times New Roman"/>
          <w:sz w:val="26"/>
          <w:szCs w:val="26"/>
        </w:rPr>
        <w:t xml:space="preserve"> the pipeline operator to make the customer</w:t>
      </w:r>
      <w:r w:rsidR="00E44018" w:rsidRPr="00CE0559">
        <w:rPr>
          <w:rFonts w:ascii="Times New Roman" w:eastAsia="Times New Roman" w:hAnsi="Times New Roman" w:cs="Times New Roman"/>
          <w:sz w:val="26"/>
          <w:szCs w:val="26"/>
        </w:rPr>
        <w:t xml:space="preserve"> that owns the service line</w:t>
      </w:r>
      <w:r w:rsidR="00296026" w:rsidRPr="00CE0559">
        <w:rPr>
          <w:rFonts w:ascii="Times New Roman" w:eastAsia="Times New Roman" w:hAnsi="Times New Roman" w:cs="Times New Roman"/>
          <w:sz w:val="26"/>
          <w:szCs w:val="26"/>
        </w:rPr>
        <w:t xml:space="preserve"> repair or renew the pipe if a leak is found </w:t>
      </w:r>
      <w:r w:rsidR="00AA2874" w:rsidRPr="00CE0559">
        <w:rPr>
          <w:rFonts w:ascii="Times New Roman" w:eastAsia="Times New Roman" w:hAnsi="Times New Roman" w:cs="Times New Roman"/>
          <w:sz w:val="26"/>
          <w:szCs w:val="26"/>
        </w:rPr>
        <w:t>in the service line</w:t>
      </w:r>
      <w:r w:rsidR="00296026" w:rsidRPr="00CE0559">
        <w:rPr>
          <w:rFonts w:ascii="Times New Roman" w:eastAsia="Times New Roman" w:hAnsi="Times New Roman" w:cs="Times New Roman"/>
          <w:sz w:val="26"/>
          <w:szCs w:val="26"/>
        </w:rPr>
        <w:t xml:space="preserve"> located between the main and the meter</w:t>
      </w:r>
      <w:r w:rsidR="00913F0F" w:rsidRPr="00CE0559">
        <w:rPr>
          <w:rFonts w:ascii="Times New Roman" w:eastAsia="Times New Roman" w:hAnsi="Times New Roman" w:cs="Times New Roman"/>
          <w:sz w:val="26"/>
          <w:szCs w:val="26"/>
        </w:rPr>
        <w:t xml:space="preserve">.  </w:t>
      </w:r>
      <w:r w:rsidR="00745335">
        <w:rPr>
          <w:rFonts w:ascii="Times New Roman" w:eastAsia="Times New Roman" w:hAnsi="Times New Roman" w:cs="Times New Roman"/>
          <w:sz w:val="26"/>
          <w:szCs w:val="26"/>
        </w:rPr>
        <w:t>I</w:t>
      </w:r>
      <w:r w:rsidR="00A42F47">
        <w:rPr>
          <w:rFonts w:ascii="Times New Roman" w:eastAsia="Times New Roman" w:hAnsi="Times New Roman" w:cs="Times New Roman"/>
          <w:sz w:val="26"/>
          <w:szCs w:val="26"/>
        </w:rPr>
        <w:t xml:space="preserve">n contrast, </w:t>
      </w:r>
      <w:r w:rsidR="00296026" w:rsidRPr="00CE0559">
        <w:rPr>
          <w:rFonts w:ascii="Times New Roman" w:eastAsia="Times New Roman" w:hAnsi="Times New Roman" w:cs="Times New Roman"/>
          <w:sz w:val="26"/>
          <w:szCs w:val="26"/>
        </w:rPr>
        <w:t xml:space="preserve">PHMSA </w:t>
      </w:r>
      <w:r w:rsidR="00913F0F" w:rsidRPr="00CE0559">
        <w:rPr>
          <w:rFonts w:ascii="Times New Roman" w:eastAsia="Times New Roman" w:hAnsi="Times New Roman" w:cs="Times New Roman"/>
          <w:sz w:val="26"/>
          <w:szCs w:val="26"/>
        </w:rPr>
        <w:t xml:space="preserve">regulations at </w:t>
      </w:r>
      <w:r w:rsidR="00296026" w:rsidRPr="00CE0559">
        <w:rPr>
          <w:rFonts w:ascii="Times New Roman" w:eastAsia="Times New Roman" w:hAnsi="Times New Roman" w:cs="Times New Roman"/>
          <w:sz w:val="26"/>
          <w:szCs w:val="26"/>
        </w:rPr>
        <w:t>49 C.F.R. § 192.13(c) requires “</w:t>
      </w:r>
      <w:r w:rsidR="0079330D" w:rsidRPr="00CE0559">
        <w:rPr>
          <w:rFonts w:ascii="Times New Roman" w:eastAsia="Times New Roman" w:hAnsi="Times New Roman" w:cs="Times New Roman"/>
          <w:sz w:val="26"/>
          <w:szCs w:val="26"/>
        </w:rPr>
        <w:t xml:space="preserve">[e]ach </w:t>
      </w:r>
      <w:r w:rsidR="00296026" w:rsidRPr="00CE0559">
        <w:rPr>
          <w:rFonts w:ascii="Times New Roman" w:eastAsia="Times New Roman" w:hAnsi="Times New Roman" w:cs="Times New Roman"/>
          <w:sz w:val="26"/>
          <w:szCs w:val="26"/>
        </w:rPr>
        <w:t xml:space="preserve">operator </w:t>
      </w:r>
      <w:r w:rsidR="0079330D"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to</w:t>
      </w:r>
      <w:r w:rsidR="0079330D"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 xml:space="preserve"> maintain, modify as appropriate, and follow the plans, procedures, and programs that it is required to establish under </w:t>
      </w:r>
      <w:r w:rsidR="00375D53"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Part 192</w:t>
      </w:r>
      <w:r w:rsidR="00375D53" w:rsidRPr="00CE0559">
        <w:rPr>
          <w:rFonts w:ascii="Times New Roman" w:eastAsia="Times New Roman" w:hAnsi="Times New Roman" w:cs="Times New Roman"/>
          <w:sz w:val="26"/>
          <w:szCs w:val="26"/>
        </w:rPr>
        <w:t>]</w:t>
      </w:r>
      <w:r w:rsidR="00D56992" w:rsidRPr="00CE0559">
        <w:rPr>
          <w:rFonts w:ascii="Times New Roman" w:eastAsia="Times New Roman" w:hAnsi="Times New Roman" w:cs="Times New Roman"/>
          <w:sz w:val="26"/>
          <w:szCs w:val="26"/>
        </w:rPr>
        <w:t>.</w:t>
      </w:r>
      <w:r w:rsidR="00375D53" w:rsidRPr="00CE0559">
        <w:rPr>
          <w:rFonts w:ascii="Times New Roman" w:eastAsia="Times New Roman" w:hAnsi="Times New Roman" w:cs="Times New Roman"/>
          <w:sz w:val="26"/>
          <w:szCs w:val="26"/>
        </w:rPr>
        <w:t>”</w:t>
      </w:r>
      <w:r w:rsidR="00E006C1" w:rsidRPr="00CE0559">
        <w:rPr>
          <w:rStyle w:val="FootnoteReference"/>
          <w:rFonts w:ascii="Times New Roman" w:eastAsia="Times New Roman" w:hAnsi="Times New Roman" w:cs="Times New Roman"/>
          <w:sz w:val="26"/>
          <w:szCs w:val="26"/>
        </w:rPr>
        <w:footnoteReference w:id="2"/>
      </w:r>
      <w:r w:rsidR="001571FA" w:rsidRPr="00CE0559">
        <w:rPr>
          <w:rFonts w:ascii="Times New Roman" w:eastAsia="Times New Roman" w:hAnsi="Times New Roman" w:cs="Times New Roman"/>
          <w:sz w:val="26"/>
          <w:szCs w:val="26"/>
        </w:rPr>
        <w:t xml:space="preserve"> </w:t>
      </w:r>
      <w:r w:rsidR="00E006C1" w:rsidRPr="00CE0559">
        <w:rPr>
          <w:rFonts w:ascii="Times New Roman" w:eastAsia="Times New Roman" w:hAnsi="Times New Roman" w:cs="Times New Roman"/>
          <w:sz w:val="26"/>
          <w:szCs w:val="26"/>
        </w:rPr>
        <w:t xml:space="preserve"> Furthermore</w:t>
      </w:r>
      <w:r w:rsidR="001571FA"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 xml:space="preserve"> Section 192.703(b)</w:t>
      </w:r>
      <w:r w:rsidR="001571FA" w:rsidRPr="00CE0559">
        <w:rPr>
          <w:rFonts w:ascii="Times New Roman" w:eastAsia="Times New Roman" w:hAnsi="Times New Roman" w:cs="Times New Roman"/>
          <w:sz w:val="26"/>
          <w:szCs w:val="26"/>
        </w:rPr>
        <w:t xml:space="preserve">, </w:t>
      </w:r>
      <w:r w:rsidR="00296026" w:rsidRPr="00CE0559">
        <w:rPr>
          <w:rFonts w:ascii="Times New Roman" w:eastAsia="Times New Roman" w:hAnsi="Times New Roman" w:cs="Times New Roman"/>
          <w:sz w:val="26"/>
          <w:szCs w:val="26"/>
        </w:rPr>
        <w:t xml:space="preserve">requires </w:t>
      </w:r>
      <w:r w:rsidR="007E7FC6"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e</w:t>
      </w:r>
      <w:r w:rsidR="007E7FC6" w:rsidRPr="00CE0559">
        <w:rPr>
          <w:rFonts w:ascii="Times New Roman" w:eastAsia="Times New Roman" w:hAnsi="Times New Roman" w:cs="Times New Roman"/>
          <w:sz w:val="26"/>
          <w:szCs w:val="26"/>
        </w:rPr>
        <w:t>]</w:t>
      </w:r>
      <w:r w:rsidR="00296026" w:rsidRPr="00CE0559">
        <w:rPr>
          <w:rFonts w:ascii="Times New Roman" w:eastAsia="Times New Roman" w:hAnsi="Times New Roman" w:cs="Times New Roman"/>
          <w:sz w:val="26"/>
          <w:szCs w:val="26"/>
        </w:rPr>
        <w:t>ach segment of pipeline that becomes unsafe must be replaced, repaired, or removed from service.</w:t>
      </w:r>
      <w:r w:rsidR="007E7FC6" w:rsidRPr="00CE0559">
        <w:rPr>
          <w:rFonts w:ascii="Times New Roman" w:eastAsia="Times New Roman" w:hAnsi="Times New Roman" w:cs="Times New Roman"/>
          <w:sz w:val="26"/>
          <w:szCs w:val="26"/>
        </w:rPr>
        <w:t xml:space="preserve">”  </w:t>
      </w:r>
      <w:r w:rsidR="007E7FC6" w:rsidRPr="009C17BE">
        <w:rPr>
          <w:rFonts w:ascii="Times New Roman" w:eastAsia="Times New Roman" w:hAnsi="Times New Roman" w:cs="Times New Roman"/>
          <w:i/>
          <w:iCs/>
          <w:sz w:val="26"/>
          <w:szCs w:val="26"/>
        </w:rPr>
        <w:t>See</w:t>
      </w:r>
      <w:r w:rsidR="007E7FC6" w:rsidRPr="00CE0559">
        <w:rPr>
          <w:rFonts w:ascii="Times New Roman" w:eastAsia="Times New Roman" w:hAnsi="Times New Roman" w:cs="Times New Roman"/>
          <w:sz w:val="26"/>
          <w:szCs w:val="26"/>
        </w:rPr>
        <w:t xml:space="preserve"> 49 C.F.R. § </w:t>
      </w:r>
      <w:r w:rsidR="0012156E" w:rsidRPr="00CE0559">
        <w:rPr>
          <w:rFonts w:ascii="Times New Roman" w:eastAsia="Times New Roman" w:hAnsi="Times New Roman" w:cs="Times New Roman"/>
          <w:sz w:val="26"/>
          <w:szCs w:val="26"/>
        </w:rPr>
        <w:t>192.703(b).</w:t>
      </w:r>
    </w:p>
    <w:p w14:paraId="09E0DBCF" w14:textId="75592118" w:rsidR="00296026" w:rsidRPr="00CE0559" w:rsidRDefault="00296026" w:rsidP="00B3402A">
      <w:pPr>
        <w:spacing w:after="0" w:line="360" w:lineRule="auto"/>
        <w:rPr>
          <w:rFonts w:ascii="Times New Roman" w:eastAsia="Times New Roman" w:hAnsi="Times New Roman" w:cs="Times New Roman"/>
          <w:sz w:val="26"/>
          <w:szCs w:val="26"/>
        </w:rPr>
      </w:pPr>
    </w:p>
    <w:p w14:paraId="48251174" w14:textId="32B7770B" w:rsidR="007471C6" w:rsidRPr="00CE0559" w:rsidRDefault="00AC7B51" w:rsidP="00B3402A">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The </w:t>
      </w:r>
      <w:r w:rsidR="009543DD" w:rsidRPr="00CE0559">
        <w:rPr>
          <w:rFonts w:ascii="Times New Roman" w:eastAsia="Times New Roman" w:hAnsi="Times New Roman" w:cs="Times New Roman"/>
          <w:sz w:val="26"/>
          <w:szCs w:val="26"/>
        </w:rPr>
        <w:t xml:space="preserve">Pennsylvania </w:t>
      </w:r>
      <w:r w:rsidRPr="00CE0559">
        <w:rPr>
          <w:rFonts w:ascii="Times New Roman" w:eastAsia="Times New Roman" w:hAnsi="Times New Roman" w:cs="Times New Roman"/>
          <w:sz w:val="26"/>
          <w:szCs w:val="26"/>
        </w:rPr>
        <w:t>Public Utility Code</w:t>
      </w:r>
      <w:r w:rsidR="001F655F">
        <w:rPr>
          <w:rFonts w:ascii="Times New Roman" w:eastAsia="Times New Roman" w:hAnsi="Times New Roman" w:cs="Times New Roman"/>
          <w:sz w:val="26"/>
          <w:szCs w:val="26"/>
        </w:rPr>
        <w:t xml:space="preserve"> (Code)</w:t>
      </w:r>
      <w:r w:rsidR="009543DD" w:rsidRPr="00CE0559">
        <w:rPr>
          <w:rFonts w:ascii="Times New Roman" w:eastAsia="Times New Roman" w:hAnsi="Times New Roman" w:cs="Times New Roman"/>
          <w:sz w:val="26"/>
          <w:szCs w:val="26"/>
        </w:rPr>
        <w:t xml:space="preserve"> </w:t>
      </w:r>
      <w:r w:rsidRPr="00CE0559">
        <w:rPr>
          <w:rFonts w:ascii="Times New Roman" w:eastAsia="Times New Roman" w:hAnsi="Times New Roman" w:cs="Times New Roman"/>
          <w:sz w:val="26"/>
          <w:szCs w:val="26"/>
        </w:rPr>
        <w:t xml:space="preserve">defines </w:t>
      </w:r>
      <w:r w:rsidR="00CD4397">
        <w:rPr>
          <w:rFonts w:ascii="Times New Roman" w:eastAsia="Times New Roman" w:hAnsi="Times New Roman" w:cs="Times New Roman"/>
          <w:sz w:val="26"/>
          <w:szCs w:val="26"/>
        </w:rPr>
        <w:t>“</w:t>
      </w:r>
      <w:r w:rsidR="00C41CE0" w:rsidRPr="00CE0559">
        <w:rPr>
          <w:rFonts w:ascii="Times New Roman" w:eastAsia="Times New Roman" w:hAnsi="Times New Roman" w:cs="Times New Roman"/>
          <w:sz w:val="26"/>
          <w:szCs w:val="26"/>
        </w:rPr>
        <w:t>s</w:t>
      </w:r>
      <w:r w:rsidRPr="00CE0559">
        <w:rPr>
          <w:rFonts w:ascii="Times New Roman" w:eastAsia="Times New Roman" w:hAnsi="Times New Roman" w:cs="Times New Roman"/>
          <w:sz w:val="26"/>
          <w:szCs w:val="26"/>
        </w:rPr>
        <w:t>ervice line</w:t>
      </w:r>
      <w:r w:rsidR="00CD4397">
        <w:rPr>
          <w:rFonts w:ascii="Times New Roman" w:eastAsia="Times New Roman" w:hAnsi="Times New Roman" w:cs="Times New Roman"/>
          <w:sz w:val="26"/>
          <w:szCs w:val="26"/>
        </w:rPr>
        <w:t>”</w:t>
      </w:r>
      <w:r w:rsidRPr="00CE0559">
        <w:rPr>
          <w:rFonts w:ascii="Times New Roman" w:eastAsia="Times New Roman" w:hAnsi="Times New Roman" w:cs="Times New Roman"/>
          <w:sz w:val="26"/>
          <w:szCs w:val="26"/>
        </w:rPr>
        <w:t xml:space="preserve"> as “[t]he </w:t>
      </w:r>
      <w:proofErr w:type="gramStart"/>
      <w:r w:rsidRPr="00CE0559">
        <w:rPr>
          <w:rFonts w:ascii="Times New Roman" w:eastAsia="Times New Roman" w:hAnsi="Times New Roman" w:cs="Times New Roman"/>
          <w:sz w:val="26"/>
          <w:szCs w:val="26"/>
        </w:rPr>
        <w:t>pipe</w:t>
      </w:r>
      <w:proofErr w:type="gramEnd"/>
      <w:r w:rsidRPr="00CE0559">
        <w:rPr>
          <w:rFonts w:ascii="Times New Roman" w:eastAsia="Times New Roman" w:hAnsi="Times New Roman" w:cs="Times New Roman"/>
          <w:sz w:val="26"/>
          <w:szCs w:val="26"/>
        </w:rPr>
        <w:t xml:space="preserve"> and appurtenances of the gas utility which connect any main with either the point of connection of a customer’s service line or the meter of the public utility if the utility owns all the pipe and appurtenances between its main and meter.”  66 </w:t>
      </w:r>
      <w:proofErr w:type="spellStart"/>
      <w:r w:rsidRPr="00CE0559">
        <w:rPr>
          <w:rFonts w:ascii="Times New Roman" w:eastAsia="Times New Roman" w:hAnsi="Times New Roman" w:cs="Times New Roman"/>
          <w:sz w:val="26"/>
          <w:szCs w:val="26"/>
        </w:rPr>
        <w:t>Pa.C.S</w:t>
      </w:r>
      <w:proofErr w:type="spellEnd"/>
      <w:r w:rsidRPr="00CE0559">
        <w:rPr>
          <w:rFonts w:ascii="Times New Roman" w:eastAsia="Times New Roman" w:hAnsi="Times New Roman" w:cs="Times New Roman"/>
          <w:sz w:val="26"/>
          <w:szCs w:val="26"/>
        </w:rPr>
        <w:t>. § 102</w:t>
      </w:r>
      <w:r w:rsidR="00CF6BC8" w:rsidRPr="00CE0559">
        <w:rPr>
          <w:rFonts w:ascii="Times New Roman" w:eastAsia="Times New Roman" w:hAnsi="Times New Roman" w:cs="Times New Roman"/>
          <w:sz w:val="26"/>
          <w:szCs w:val="26"/>
        </w:rPr>
        <w:t xml:space="preserve"> (relating to definitions)</w:t>
      </w:r>
      <w:r w:rsidRPr="00CE0559">
        <w:rPr>
          <w:rFonts w:ascii="Times New Roman" w:eastAsia="Times New Roman" w:hAnsi="Times New Roman" w:cs="Times New Roman"/>
          <w:sz w:val="26"/>
          <w:szCs w:val="26"/>
        </w:rPr>
        <w:t xml:space="preserve">.  </w:t>
      </w:r>
      <w:r w:rsidR="00B3044A" w:rsidRPr="00CE0559">
        <w:rPr>
          <w:rFonts w:ascii="Times New Roman" w:eastAsia="Times New Roman" w:hAnsi="Times New Roman" w:cs="Times New Roman"/>
          <w:sz w:val="26"/>
          <w:szCs w:val="26"/>
        </w:rPr>
        <w:t xml:space="preserve">The Code further defines a </w:t>
      </w:r>
      <w:r w:rsidR="00AF3B05">
        <w:rPr>
          <w:rFonts w:ascii="Times New Roman" w:eastAsia="Times New Roman" w:hAnsi="Times New Roman" w:cs="Times New Roman"/>
          <w:sz w:val="26"/>
          <w:szCs w:val="26"/>
        </w:rPr>
        <w:t>“</w:t>
      </w:r>
      <w:r w:rsidR="00B3044A" w:rsidRPr="00CE0559">
        <w:rPr>
          <w:rFonts w:ascii="Times New Roman" w:eastAsia="Times New Roman" w:hAnsi="Times New Roman" w:cs="Times New Roman"/>
          <w:sz w:val="26"/>
          <w:szCs w:val="26"/>
        </w:rPr>
        <w:t>c</w:t>
      </w:r>
      <w:r w:rsidRPr="00CE0559">
        <w:rPr>
          <w:rFonts w:ascii="Times New Roman" w:eastAsia="Times New Roman" w:hAnsi="Times New Roman" w:cs="Times New Roman"/>
          <w:sz w:val="26"/>
          <w:szCs w:val="26"/>
        </w:rPr>
        <w:t>ustomer’s service line</w:t>
      </w:r>
      <w:r w:rsidR="00AF3B05">
        <w:rPr>
          <w:rFonts w:ascii="Times New Roman" w:eastAsia="Times New Roman" w:hAnsi="Times New Roman" w:cs="Times New Roman"/>
          <w:sz w:val="26"/>
          <w:szCs w:val="26"/>
        </w:rPr>
        <w:t>”</w:t>
      </w:r>
      <w:r w:rsidRPr="00CE0559">
        <w:rPr>
          <w:rFonts w:ascii="Times New Roman" w:eastAsia="Times New Roman" w:hAnsi="Times New Roman" w:cs="Times New Roman"/>
          <w:sz w:val="26"/>
          <w:szCs w:val="26"/>
        </w:rPr>
        <w:t xml:space="preserve"> as “[t]he </w:t>
      </w:r>
      <w:proofErr w:type="gramStart"/>
      <w:r w:rsidRPr="00CE0559">
        <w:rPr>
          <w:rFonts w:ascii="Times New Roman" w:eastAsia="Times New Roman" w:hAnsi="Times New Roman" w:cs="Times New Roman"/>
          <w:sz w:val="26"/>
          <w:szCs w:val="26"/>
        </w:rPr>
        <w:t>pipe</w:t>
      </w:r>
      <w:proofErr w:type="gramEnd"/>
      <w:r w:rsidRPr="00CE0559">
        <w:rPr>
          <w:rFonts w:ascii="Times New Roman" w:eastAsia="Times New Roman" w:hAnsi="Times New Roman" w:cs="Times New Roman"/>
          <w:sz w:val="26"/>
          <w:szCs w:val="26"/>
        </w:rPr>
        <w:t xml:space="preserve"> and appurtenances owned by the customer extending from the service connection of the gas utility to the inlet of the meter serving the customer.”  </w:t>
      </w:r>
      <w:r w:rsidR="006F046B" w:rsidRPr="00CE0559">
        <w:rPr>
          <w:rFonts w:ascii="Times New Roman" w:eastAsia="Times New Roman" w:hAnsi="Times New Roman" w:cs="Times New Roman"/>
          <w:i/>
          <w:iCs/>
          <w:sz w:val="26"/>
          <w:szCs w:val="26"/>
        </w:rPr>
        <w:t>Id</w:t>
      </w:r>
      <w:r w:rsidRPr="00CE0559">
        <w:rPr>
          <w:rFonts w:ascii="Times New Roman" w:eastAsia="Times New Roman" w:hAnsi="Times New Roman" w:cs="Times New Roman"/>
          <w:sz w:val="26"/>
          <w:szCs w:val="26"/>
        </w:rPr>
        <w:t xml:space="preserve">.  </w:t>
      </w:r>
      <w:r w:rsidR="00F37980" w:rsidRPr="00CE0559">
        <w:rPr>
          <w:rFonts w:ascii="Times New Roman" w:eastAsia="Times New Roman" w:hAnsi="Times New Roman" w:cs="Times New Roman"/>
          <w:sz w:val="26"/>
          <w:szCs w:val="26"/>
        </w:rPr>
        <w:t xml:space="preserve">The </w:t>
      </w:r>
      <w:r w:rsidR="001D19D3" w:rsidRPr="00CE0559">
        <w:rPr>
          <w:rFonts w:ascii="Times New Roman" w:eastAsia="Times New Roman" w:hAnsi="Times New Roman" w:cs="Times New Roman"/>
          <w:sz w:val="26"/>
          <w:szCs w:val="26"/>
        </w:rPr>
        <w:t>Commission</w:t>
      </w:r>
      <w:r w:rsidR="00201757" w:rsidRPr="00CE0559">
        <w:rPr>
          <w:rFonts w:ascii="Times New Roman" w:eastAsia="Times New Roman" w:hAnsi="Times New Roman" w:cs="Times New Roman"/>
          <w:sz w:val="26"/>
          <w:szCs w:val="26"/>
        </w:rPr>
        <w:t>’s</w:t>
      </w:r>
      <w:r w:rsidR="001D19D3" w:rsidRPr="00CE0559">
        <w:rPr>
          <w:rFonts w:ascii="Times New Roman" w:eastAsia="Times New Roman" w:hAnsi="Times New Roman" w:cs="Times New Roman"/>
          <w:sz w:val="26"/>
          <w:szCs w:val="26"/>
        </w:rPr>
        <w:t xml:space="preserve"> regulations at </w:t>
      </w:r>
      <w:r w:rsidR="007B7A52" w:rsidRPr="00CE0559">
        <w:rPr>
          <w:rFonts w:ascii="Times New Roman" w:eastAsia="Times New Roman" w:hAnsi="Times New Roman" w:cs="Times New Roman"/>
          <w:sz w:val="26"/>
          <w:szCs w:val="26"/>
        </w:rPr>
        <w:t xml:space="preserve">Chapter 59 </w:t>
      </w:r>
      <w:r w:rsidR="00421F71" w:rsidRPr="00CE0559">
        <w:rPr>
          <w:rFonts w:ascii="Times New Roman" w:eastAsia="Times New Roman" w:hAnsi="Times New Roman" w:cs="Times New Roman"/>
          <w:sz w:val="26"/>
          <w:szCs w:val="26"/>
        </w:rPr>
        <w:t xml:space="preserve">further </w:t>
      </w:r>
      <w:r w:rsidR="007B7A52" w:rsidRPr="00CE0559">
        <w:rPr>
          <w:rFonts w:ascii="Times New Roman" w:eastAsia="Times New Roman" w:hAnsi="Times New Roman" w:cs="Times New Roman"/>
          <w:sz w:val="26"/>
          <w:szCs w:val="26"/>
        </w:rPr>
        <w:t>define a</w:t>
      </w:r>
      <w:r w:rsidR="007617AB" w:rsidRPr="00CE0559">
        <w:rPr>
          <w:rFonts w:ascii="Times New Roman" w:eastAsia="Times New Roman" w:hAnsi="Times New Roman" w:cs="Times New Roman"/>
          <w:sz w:val="26"/>
          <w:szCs w:val="26"/>
        </w:rPr>
        <w:t xml:space="preserve"> </w:t>
      </w:r>
      <w:r w:rsidR="00B278DF">
        <w:rPr>
          <w:rFonts w:ascii="Times New Roman" w:eastAsia="Times New Roman" w:hAnsi="Times New Roman" w:cs="Times New Roman"/>
          <w:sz w:val="26"/>
          <w:szCs w:val="26"/>
        </w:rPr>
        <w:t>“</w:t>
      </w:r>
      <w:r w:rsidR="007617AB" w:rsidRPr="00CE0559">
        <w:rPr>
          <w:rFonts w:ascii="Times New Roman" w:eastAsia="Times New Roman" w:hAnsi="Times New Roman" w:cs="Times New Roman"/>
          <w:sz w:val="26"/>
          <w:szCs w:val="26"/>
        </w:rPr>
        <w:t>service line</w:t>
      </w:r>
      <w:r w:rsidR="00B278DF">
        <w:rPr>
          <w:rFonts w:ascii="Times New Roman" w:eastAsia="Times New Roman" w:hAnsi="Times New Roman" w:cs="Times New Roman"/>
          <w:sz w:val="26"/>
          <w:szCs w:val="26"/>
        </w:rPr>
        <w:t>”</w:t>
      </w:r>
      <w:r w:rsidR="007617AB" w:rsidRPr="00CE0559">
        <w:rPr>
          <w:rFonts w:ascii="Times New Roman" w:eastAsia="Times New Roman" w:hAnsi="Times New Roman" w:cs="Times New Roman"/>
          <w:sz w:val="26"/>
          <w:szCs w:val="26"/>
        </w:rPr>
        <w:t xml:space="preserve"> as “[a] distribution line that transports gas from a common source of supply to a customer meter or the connection to a customer’s piping, whichever is further downstream, or the connection to a customer’s piping if there is no customer meter.”  52 Pa. Code § 59.1</w:t>
      </w:r>
      <w:r w:rsidR="00981755" w:rsidRPr="00CE0559">
        <w:rPr>
          <w:rFonts w:ascii="Times New Roman" w:eastAsia="Times New Roman" w:hAnsi="Times New Roman" w:cs="Times New Roman"/>
          <w:sz w:val="26"/>
          <w:szCs w:val="26"/>
        </w:rPr>
        <w:t xml:space="preserve"> (relating to definitions)</w:t>
      </w:r>
      <w:r w:rsidR="007617AB" w:rsidRPr="00CE0559">
        <w:rPr>
          <w:rFonts w:ascii="Times New Roman" w:eastAsia="Times New Roman" w:hAnsi="Times New Roman" w:cs="Times New Roman"/>
          <w:sz w:val="26"/>
          <w:szCs w:val="26"/>
        </w:rPr>
        <w:t xml:space="preserve">.  In comparison to a </w:t>
      </w:r>
      <w:r w:rsidR="00BC3798" w:rsidRPr="00CE0559">
        <w:rPr>
          <w:rFonts w:ascii="Times New Roman" w:eastAsia="Times New Roman" w:hAnsi="Times New Roman" w:cs="Times New Roman"/>
          <w:sz w:val="26"/>
          <w:szCs w:val="26"/>
        </w:rPr>
        <w:t>customer’s</w:t>
      </w:r>
      <w:r w:rsidR="007617AB" w:rsidRPr="00CE0559">
        <w:rPr>
          <w:rFonts w:ascii="Times New Roman" w:eastAsia="Times New Roman" w:hAnsi="Times New Roman" w:cs="Times New Roman"/>
          <w:sz w:val="26"/>
          <w:szCs w:val="26"/>
        </w:rPr>
        <w:t xml:space="preserve"> service line, </w:t>
      </w:r>
      <w:r w:rsidR="005D1623">
        <w:rPr>
          <w:rFonts w:ascii="Times New Roman" w:eastAsia="Times New Roman" w:hAnsi="Times New Roman" w:cs="Times New Roman"/>
          <w:sz w:val="26"/>
          <w:szCs w:val="26"/>
        </w:rPr>
        <w:t xml:space="preserve">Section 59.1 defines </w:t>
      </w:r>
      <w:r w:rsidR="007617AB" w:rsidRPr="00CE0559">
        <w:rPr>
          <w:rFonts w:ascii="Times New Roman" w:eastAsia="Times New Roman" w:hAnsi="Times New Roman" w:cs="Times New Roman"/>
          <w:sz w:val="26"/>
          <w:szCs w:val="26"/>
        </w:rPr>
        <w:t xml:space="preserve">a </w:t>
      </w:r>
      <w:r w:rsidR="00E52DC7">
        <w:rPr>
          <w:rFonts w:ascii="Times New Roman" w:eastAsia="Times New Roman" w:hAnsi="Times New Roman" w:cs="Times New Roman"/>
          <w:sz w:val="26"/>
          <w:szCs w:val="26"/>
        </w:rPr>
        <w:t>“</w:t>
      </w:r>
      <w:r w:rsidR="007617AB" w:rsidRPr="00CE0559">
        <w:rPr>
          <w:rFonts w:ascii="Times New Roman" w:eastAsia="Times New Roman" w:hAnsi="Times New Roman" w:cs="Times New Roman"/>
          <w:sz w:val="26"/>
          <w:szCs w:val="26"/>
        </w:rPr>
        <w:t>public utility service line</w:t>
      </w:r>
      <w:r w:rsidR="00E52DC7">
        <w:rPr>
          <w:rFonts w:ascii="Times New Roman" w:eastAsia="Times New Roman" w:hAnsi="Times New Roman" w:cs="Times New Roman"/>
          <w:sz w:val="26"/>
          <w:szCs w:val="26"/>
        </w:rPr>
        <w:t>”</w:t>
      </w:r>
      <w:r w:rsidR="007617AB" w:rsidRPr="00CE0559">
        <w:rPr>
          <w:rFonts w:ascii="Times New Roman" w:eastAsia="Times New Roman" w:hAnsi="Times New Roman" w:cs="Times New Roman"/>
          <w:sz w:val="26"/>
          <w:szCs w:val="26"/>
        </w:rPr>
        <w:t xml:space="preserve"> as</w:t>
      </w:r>
      <w:r w:rsidR="00766E0B">
        <w:rPr>
          <w:rFonts w:ascii="Times New Roman" w:eastAsia="Times New Roman" w:hAnsi="Times New Roman" w:cs="Times New Roman"/>
          <w:sz w:val="26"/>
          <w:szCs w:val="26"/>
        </w:rPr>
        <w:t>:</w:t>
      </w:r>
      <w:r w:rsidR="007617AB" w:rsidRPr="00CE0559">
        <w:rPr>
          <w:rFonts w:ascii="Times New Roman" w:eastAsia="Times New Roman" w:hAnsi="Times New Roman" w:cs="Times New Roman"/>
          <w:sz w:val="26"/>
          <w:szCs w:val="26"/>
        </w:rPr>
        <w:t xml:space="preserve"> </w:t>
      </w:r>
    </w:p>
    <w:p w14:paraId="237D5805" w14:textId="540D8D5C" w:rsidR="007471C6" w:rsidRPr="00CE0559" w:rsidRDefault="00E52DC7" w:rsidP="00B3402A">
      <w:pPr>
        <w:spacing w:after="0" w:line="240" w:lineRule="auto"/>
        <w:ind w:left="1440" w:right="1440"/>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7617AB" w:rsidRPr="00CE0559">
        <w:rPr>
          <w:rFonts w:ascii="Times New Roman" w:eastAsia="Times New Roman" w:hAnsi="Times New Roman" w:cs="Times New Roman"/>
          <w:sz w:val="26"/>
          <w:szCs w:val="26"/>
        </w:rPr>
        <w:t xml:space="preserve">he pipe and appurtenances of the public utility which connect any main with either the point of connection of a service line of the customer if the line is provided by the customer in accordance with the rules and regulations of the </w:t>
      </w:r>
      <w:r w:rsidR="007617AB" w:rsidRPr="00CE0559">
        <w:rPr>
          <w:rFonts w:ascii="Times New Roman" w:eastAsia="Times New Roman" w:hAnsi="Times New Roman" w:cs="Times New Roman"/>
          <w:sz w:val="26"/>
          <w:szCs w:val="26"/>
        </w:rPr>
        <w:lastRenderedPageBreak/>
        <w:t>public utility, or the meter of the public utility if the utility owns all the pipe and appurtenances between its main and meter.</w:t>
      </w:r>
    </w:p>
    <w:p w14:paraId="0B6E4E03" w14:textId="2426CFEC" w:rsidR="007C42E4" w:rsidRDefault="00A067D9" w:rsidP="00B74790">
      <w:pPr>
        <w:spacing w:after="0" w:line="240" w:lineRule="auto"/>
        <w:rPr>
          <w:rFonts w:ascii="Times New Roman" w:eastAsia="Times New Roman" w:hAnsi="Times New Roman" w:cs="Times New Roman"/>
          <w:sz w:val="26"/>
          <w:szCs w:val="26"/>
        </w:rPr>
      </w:pPr>
      <w:r w:rsidRPr="00CE0559">
        <w:rPr>
          <w:rFonts w:ascii="Times New Roman" w:eastAsia="Times New Roman" w:hAnsi="Times New Roman" w:cs="Times New Roman"/>
          <w:i/>
          <w:iCs/>
          <w:sz w:val="26"/>
          <w:szCs w:val="26"/>
        </w:rPr>
        <w:t>Id</w:t>
      </w:r>
      <w:r w:rsidR="007617AB" w:rsidRPr="00CE0559">
        <w:rPr>
          <w:rFonts w:ascii="Times New Roman" w:eastAsia="Times New Roman" w:hAnsi="Times New Roman" w:cs="Times New Roman"/>
          <w:sz w:val="26"/>
          <w:szCs w:val="26"/>
        </w:rPr>
        <w:t>.</w:t>
      </w:r>
    </w:p>
    <w:p w14:paraId="00034C02" w14:textId="77777777" w:rsidR="00B74790" w:rsidRPr="00CE0559" w:rsidRDefault="00B74790" w:rsidP="0022448A">
      <w:pPr>
        <w:spacing w:after="0" w:line="240" w:lineRule="auto"/>
        <w:rPr>
          <w:rFonts w:ascii="Times New Roman" w:eastAsia="Times New Roman" w:hAnsi="Times New Roman" w:cs="Times New Roman"/>
          <w:sz w:val="26"/>
          <w:szCs w:val="26"/>
        </w:rPr>
      </w:pPr>
    </w:p>
    <w:p w14:paraId="0106D3F4" w14:textId="435EA7A7" w:rsidR="000A5EE6" w:rsidRPr="00CE0559" w:rsidRDefault="008C4A3E" w:rsidP="00B3402A">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Regardless of the ownership of the service line, </w:t>
      </w:r>
      <w:r w:rsidR="0025125E" w:rsidRPr="00CE0559">
        <w:rPr>
          <w:rFonts w:ascii="Times New Roman" w:eastAsia="Times New Roman" w:hAnsi="Times New Roman" w:cs="Times New Roman"/>
          <w:sz w:val="26"/>
          <w:szCs w:val="26"/>
        </w:rPr>
        <w:t>Section 1510 of the Code</w:t>
      </w:r>
      <w:r w:rsidRPr="00CE0559">
        <w:rPr>
          <w:rFonts w:ascii="Times New Roman" w:eastAsia="Times New Roman" w:hAnsi="Times New Roman" w:cs="Times New Roman"/>
          <w:sz w:val="26"/>
          <w:szCs w:val="26"/>
        </w:rPr>
        <w:t xml:space="preserve"> </w:t>
      </w:r>
      <w:r w:rsidR="008764A1" w:rsidRPr="00CE0559">
        <w:rPr>
          <w:rFonts w:ascii="Times New Roman" w:eastAsia="Times New Roman" w:hAnsi="Times New Roman" w:cs="Times New Roman"/>
          <w:sz w:val="26"/>
          <w:szCs w:val="26"/>
        </w:rPr>
        <w:t xml:space="preserve">provides that maintenance of the service line is the responsibility of the </w:t>
      </w:r>
      <w:r w:rsidR="00B33912" w:rsidRPr="00CE0559">
        <w:rPr>
          <w:rFonts w:ascii="Times New Roman" w:eastAsia="Times New Roman" w:hAnsi="Times New Roman" w:cs="Times New Roman"/>
          <w:sz w:val="26"/>
          <w:szCs w:val="26"/>
        </w:rPr>
        <w:t>owner</w:t>
      </w:r>
      <w:r w:rsidR="007F4B4D">
        <w:rPr>
          <w:rFonts w:ascii="Times New Roman" w:eastAsia="Times New Roman" w:hAnsi="Times New Roman" w:cs="Times New Roman"/>
          <w:sz w:val="26"/>
          <w:szCs w:val="26"/>
        </w:rPr>
        <w:t xml:space="preserve"> of the line</w:t>
      </w:r>
      <w:r w:rsidR="00B33912" w:rsidRPr="00CE0559">
        <w:rPr>
          <w:rFonts w:ascii="Times New Roman" w:eastAsia="Times New Roman" w:hAnsi="Times New Roman" w:cs="Times New Roman"/>
          <w:sz w:val="26"/>
          <w:szCs w:val="26"/>
        </w:rPr>
        <w:t>, stating</w:t>
      </w:r>
      <w:r w:rsidR="00863D7C" w:rsidRPr="00CE0559">
        <w:rPr>
          <w:rFonts w:ascii="Times New Roman" w:eastAsia="Times New Roman" w:hAnsi="Times New Roman" w:cs="Times New Roman"/>
          <w:sz w:val="26"/>
          <w:szCs w:val="26"/>
        </w:rPr>
        <w:t xml:space="preserve"> in pertinent part:</w:t>
      </w:r>
    </w:p>
    <w:p w14:paraId="05D06113" w14:textId="68BF5339" w:rsidR="0025125E" w:rsidRPr="00CE0559" w:rsidRDefault="00CB0707" w:rsidP="00B3402A">
      <w:pPr>
        <w:spacing w:after="0" w:line="240" w:lineRule="auto"/>
        <w:ind w:left="1440" w:right="144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When connecting the premises of the customer with the gas utility distribution mains, the public utility shall furnish, </w:t>
      </w:r>
      <w:proofErr w:type="gramStart"/>
      <w:r w:rsidRPr="00CE0559">
        <w:rPr>
          <w:rFonts w:ascii="Times New Roman" w:eastAsia="Times New Roman" w:hAnsi="Times New Roman" w:cs="Times New Roman"/>
          <w:sz w:val="26"/>
          <w:szCs w:val="26"/>
        </w:rPr>
        <w:t>install</w:t>
      </w:r>
      <w:proofErr w:type="gramEnd"/>
      <w:r w:rsidRPr="00CE0559">
        <w:rPr>
          <w:rFonts w:ascii="Times New Roman" w:eastAsia="Times New Roman" w:hAnsi="Times New Roman" w:cs="Times New Roman"/>
          <w:sz w:val="26"/>
          <w:szCs w:val="26"/>
        </w:rPr>
        <w:t xml:space="preserve"> and maintain the service line or connection according to the rules and regulations of the filed tariff. </w:t>
      </w:r>
      <w:r w:rsidR="00B97D65" w:rsidRPr="00CE0559">
        <w:rPr>
          <w:rFonts w:ascii="Times New Roman" w:eastAsia="Times New Roman" w:hAnsi="Times New Roman" w:cs="Times New Roman"/>
          <w:sz w:val="26"/>
          <w:szCs w:val="26"/>
        </w:rPr>
        <w:t xml:space="preserve"> A public</w:t>
      </w:r>
      <w:r w:rsidR="00373E37" w:rsidRPr="00CE0559">
        <w:rPr>
          <w:rFonts w:ascii="Times New Roman" w:eastAsia="Times New Roman" w:hAnsi="Times New Roman" w:cs="Times New Roman"/>
          <w:sz w:val="26"/>
          <w:szCs w:val="26"/>
        </w:rPr>
        <w:t xml:space="preserve"> </w:t>
      </w:r>
      <w:r w:rsidR="00B97D65" w:rsidRPr="00CE0559">
        <w:rPr>
          <w:rFonts w:ascii="Times New Roman" w:eastAsia="Times New Roman" w:hAnsi="Times New Roman" w:cs="Times New Roman"/>
          <w:sz w:val="26"/>
          <w:szCs w:val="26"/>
        </w:rPr>
        <w:t xml:space="preserve">utility shall not be authorized or required to </w:t>
      </w:r>
      <w:r w:rsidR="00386987" w:rsidRPr="00CE0559">
        <w:rPr>
          <w:rFonts w:ascii="Times New Roman" w:eastAsia="Times New Roman" w:hAnsi="Times New Roman" w:cs="Times New Roman"/>
          <w:sz w:val="26"/>
          <w:szCs w:val="26"/>
        </w:rPr>
        <w:t xml:space="preserve">acquire or assume ownership of any customer’s service line.  </w:t>
      </w:r>
      <w:r w:rsidR="00EC16CC" w:rsidRPr="00CE0559">
        <w:rPr>
          <w:rFonts w:ascii="Times New Roman" w:eastAsia="Times New Roman" w:hAnsi="Times New Roman" w:cs="Times New Roman"/>
          <w:sz w:val="26"/>
          <w:szCs w:val="26"/>
        </w:rPr>
        <w:t>A public utility shall not be authorized or required to acquire or assume ownership of any pipe or appur</w:t>
      </w:r>
      <w:r w:rsidR="00373E37" w:rsidRPr="00CE0559">
        <w:rPr>
          <w:rFonts w:ascii="Times New Roman" w:eastAsia="Times New Roman" w:hAnsi="Times New Roman" w:cs="Times New Roman"/>
          <w:sz w:val="26"/>
          <w:szCs w:val="26"/>
        </w:rPr>
        <w:t>te</w:t>
      </w:r>
      <w:r w:rsidR="00EC16CC" w:rsidRPr="00CE0559">
        <w:rPr>
          <w:rFonts w:ascii="Times New Roman" w:eastAsia="Times New Roman" w:hAnsi="Times New Roman" w:cs="Times New Roman"/>
          <w:sz w:val="26"/>
          <w:szCs w:val="26"/>
        </w:rPr>
        <w:t>nances installed after the effective date of this section between its main and the meter unless the utility would have been authorized or required to do so according to the rules and regulations of its filed tariff if the pipe or appurtenances had been installed on or before the effective date of this section.</w:t>
      </w:r>
      <w:r w:rsidR="00373E37" w:rsidRPr="00CE0559">
        <w:rPr>
          <w:rFonts w:ascii="Times New Roman" w:eastAsia="Times New Roman" w:hAnsi="Times New Roman" w:cs="Times New Roman"/>
          <w:sz w:val="26"/>
          <w:szCs w:val="26"/>
        </w:rPr>
        <w:t xml:space="preserve"> </w:t>
      </w:r>
      <w:r w:rsidR="00201029" w:rsidRPr="00CE0559">
        <w:rPr>
          <w:rFonts w:ascii="Times New Roman" w:eastAsia="Times New Roman" w:hAnsi="Times New Roman" w:cs="Times New Roman"/>
          <w:sz w:val="26"/>
          <w:szCs w:val="26"/>
        </w:rPr>
        <w:t xml:space="preserve"> </w:t>
      </w:r>
      <w:r w:rsidRPr="00CE0559">
        <w:rPr>
          <w:rFonts w:ascii="Times New Roman" w:eastAsia="Times New Roman" w:hAnsi="Times New Roman" w:cs="Times New Roman"/>
          <w:b/>
          <w:bCs/>
          <w:sz w:val="26"/>
          <w:szCs w:val="26"/>
        </w:rPr>
        <w:t>Maintenance of service lines shall be the responsibility of the owner of the service line.</w:t>
      </w:r>
    </w:p>
    <w:p w14:paraId="22BF179B" w14:textId="17F95B5F" w:rsidR="001563A1" w:rsidRPr="00CE0559" w:rsidRDefault="001563A1" w:rsidP="0022448A">
      <w:pPr>
        <w:spacing w:after="0" w:line="240" w:lineRule="auto"/>
        <w:ind w:left="1080" w:right="1080"/>
        <w:rPr>
          <w:rFonts w:ascii="Times New Roman" w:eastAsia="Times New Roman" w:hAnsi="Times New Roman" w:cs="Times New Roman"/>
          <w:sz w:val="26"/>
          <w:szCs w:val="26"/>
        </w:rPr>
      </w:pPr>
    </w:p>
    <w:p w14:paraId="5432F89E" w14:textId="1253D5B0" w:rsidR="001563A1" w:rsidRPr="00CE0559" w:rsidRDefault="001563A1" w:rsidP="0022448A">
      <w:pPr>
        <w:spacing w:after="0" w:line="240" w:lineRule="auto"/>
        <w:ind w:right="108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66 </w:t>
      </w:r>
      <w:proofErr w:type="spellStart"/>
      <w:r w:rsidRPr="00CE0559">
        <w:rPr>
          <w:rFonts w:ascii="Times New Roman" w:eastAsia="Times New Roman" w:hAnsi="Times New Roman" w:cs="Times New Roman"/>
          <w:sz w:val="26"/>
          <w:szCs w:val="26"/>
        </w:rPr>
        <w:t>Pa.C.S</w:t>
      </w:r>
      <w:proofErr w:type="spellEnd"/>
      <w:r w:rsidRPr="00CE0559">
        <w:rPr>
          <w:rFonts w:ascii="Times New Roman" w:eastAsia="Times New Roman" w:hAnsi="Times New Roman" w:cs="Times New Roman"/>
          <w:sz w:val="26"/>
          <w:szCs w:val="26"/>
        </w:rPr>
        <w:t>. § 1510</w:t>
      </w:r>
      <w:r w:rsidR="00642C89" w:rsidRPr="00CE0559">
        <w:rPr>
          <w:rFonts w:ascii="Times New Roman" w:eastAsia="Times New Roman" w:hAnsi="Times New Roman" w:cs="Times New Roman"/>
          <w:sz w:val="26"/>
          <w:szCs w:val="26"/>
        </w:rPr>
        <w:t xml:space="preserve"> (</w:t>
      </w:r>
      <w:r w:rsidR="00817AA0" w:rsidRPr="00CE0559">
        <w:rPr>
          <w:rFonts w:ascii="Times New Roman" w:eastAsia="Times New Roman" w:hAnsi="Times New Roman" w:cs="Times New Roman"/>
          <w:sz w:val="26"/>
          <w:szCs w:val="26"/>
        </w:rPr>
        <w:t>e</w:t>
      </w:r>
      <w:r w:rsidR="00642C89" w:rsidRPr="00CE0559">
        <w:rPr>
          <w:rFonts w:ascii="Times New Roman" w:eastAsia="Times New Roman" w:hAnsi="Times New Roman" w:cs="Times New Roman"/>
          <w:sz w:val="26"/>
          <w:szCs w:val="26"/>
        </w:rPr>
        <w:t>mphasis added)</w:t>
      </w:r>
      <w:r w:rsidR="00985FA3" w:rsidRPr="00CE0559">
        <w:rPr>
          <w:rFonts w:ascii="Times New Roman" w:eastAsia="Times New Roman" w:hAnsi="Times New Roman" w:cs="Times New Roman"/>
          <w:sz w:val="26"/>
          <w:szCs w:val="26"/>
        </w:rPr>
        <w:t>.</w:t>
      </w:r>
    </w:p>
    <w:p w14:paraId="5AFCE204" w14:textId="6DBE0CE2" w:rsidR="00850502" w:rsidRDefault="00850502" w:rsidP="0022448A">
      <w:pPr>
        <w:spacing w:after="0" w:line="360" w:lineRule="auto"/>
        <w:ind w:firstLine="720"/>
        <w:rPr>
          <w:rFonts w:ascii="Times New Roman" w:eastAsia="Times New Roman" w:hAnsi="Times New Roman" w:cs="Times New Roman"/>
          <w:sz w:val="26"/>
          <w:szCs w:val="26"/>
        </w:rPr>
      </w:pPr>
    </w:p>
    <w:p w14:paraId="4C66ACDE" w14:textId="3E8B0AF9" w:rsidR="00193BCA" w:rsidRPr="00CE0559" w:rsidRDefault="00193BCA" w:rsidP="00012FE6">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Finally, </w:t>
      </w:r>
      <w:r w:rsidR="0039608D">
        <w:rPr>
          <w:rFonts w:ascii="Times New Roman" w:eastAsia="Times New Roman" w:hAnsi="Times New Roman" w:cs="Times New Roman"/>
          <w:sz w:val="26"/>
          <w:szCs w:val="26"/>
        </w:rPr>
        <w:t xml:space="preserve">within the context of Section 1510 of the Public Utility Code, </w:t>
      </w:r>
      <w:r w:rsidRPr="00CE0559">
        <w:rPr>
          <w:rFonts w:ascii="Times New Roman" w:eastAsia="Times New Roman" w:hAnsi="Times New Roman" w:cs="Times New Roman"/>
          <w:sz w:val="26"/>
          <w:szCs w:val="26"/>
        </w:rPr>
        <w:t>Section 59.34 of the Commission’s regulations provides:</w:t>
      </w:r>
    </w:p>
    <w:p w14:paraId="1A028C24" w14:textId="77777777" w:rsidR="00193BCA" w:rsidRPr="00CE0559" w:rsidRDefault="00193BCA" w:rsidP="00135E6D">
      <w:pPr>
        <w:spacing w:after="0" w:line="240" w:lineRule="auto"/>
        <w:ind w:left="1440" w:right="144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(a) </w:t>
      </w:r>
      <w:r w:rsidRPr="00CE0559">
        <w:rPr>
          <w:rFonts w:ascii="Times New Roman" w:eastAsia="Times New Roman" w:hAnsi="Times New Roman" w:cs="Times New Roman"/>
          <w:i/>
          <w:iCs/>
          <w:sz w:val="26"/>
          <w:szCs w:val="26"/>
        </w:rPr>
        <w:t>Plan</w:t>
      </w:r>
      <w:r w:rsidRPr="00CE0559">
        <w:rPr>
          <w:rFonts w:ascii="Times New Roman" w:eastAsia="Times New Roman" w:hAnsi="Times New Roman" w:cs="Times New Roman"/>
          <w:sz w:val="26"/>
          <w:szCs w:val="26"/>
        </w:rPr>
        <w:t xml:space="preserve">.  A public utility shall establish and execute a plan by which it will periodically survey each customer-owned service line for leakage.  The plan shall conform with or exceed the standards established in 49 CFR 192.723 (relating to distribution systems; leakages and procedures) as of May 1, </w:t>
      </w:r>
      <w:proofErr w:type="gramStart"/>
      <w:r w:rsidRPr="00CE0559">
        <w:rPr>
          <w:rFonts w:ascii="Times New Roman" w:eastAsia="Times New Roman" w:hAnsi="Times New Roman" w:cs="Times New Roman"/>
          <w:sz w:val="26"/>
          <w:szCs w:val="26"/>
        </w:rPr>
        <w:t>1986</w:t>
      </w:r>
      <w:proofErr w:type="gramEnd"/>
      <w:r w:rsidRPr="00CE0559">
        <w:rPr>
          <w:rFonts w:ascii="Times New Roman" w:eastAsia="Times New Roman" w:hAnsi="Times New Roman" w:cs="Times New Roman"/>
          <w:sz w:val="26"/>
          <w:szCs w:val="26"/>
        </w:rPr>
        <w:t xml:space="preserve"> and subsequent amendments thereto which have been ratified by the Commission under § 59.33 (relating to safety).  The public utility shall file with the Commission a copy of the plan required by this subsection including statements of the type of survey it will use and of the frequency of the survey.  As used in this section, the term “customer-owned service line” includes that piping serving a residential or commercial customer which is between the main, pipeline or other source </w:t>
      </w:r>
      <w:r w:rsidRPr="00CE0559">
        <w:rPr>
          <w:rFonts w:ascii="Times New Roman" w:eastAsia="Times New Roman" w:hAnsi="Times New Roman" w:cs="Times New Roman"/>
          <w:sz w:val="26"/>
          <w:szCs w:val="26"/>
        </w:rPr>
        <w:lastRenderedPageBreak/>
        <w:t>of supply and whichever is the more remote of either the meter set assembly, or the wall of the residence or commercial building if the customer owns part of the piping.</w:t>
      </w:r>
    </w:p>
    <w:p w14:paraId="6EC707CF" w14:textId="77777777" w:rsidR="00193BCA" w:rsidRPr="00CE0559" w:rsidRDefault="00193BCA" w:rsidP="00135E6D">
      <w:pPr>
        <w:spacing w:after="0" w:line="240" w:lineRule="auto"/>
        <w:ind w:left="1440" w:right="1440"/>
        <w:rPr>
          <w:rFonts w:ascii="Times New Roman" w:eastAsia="Times New Roman" w:hAnsi="Times New Roman" w:cs="Times New Roman"/>
          <w:sz w:val="26"/>
          <w:szCs w:val="26"/>
        </w:rPr>
      </w:pPr>
    </w:p>
    <w:p w14:paraId="64837C05" w14:textId="77777777" w:rsidR="00193BCA" w:rsidRPr="00CE0559" w:rsidRDefault="00193BCA" w:rsidP="00135E6D">
      <w:pPr>
        <w:spacing w:after="0" w:line="240" w:lineRule="auto"/>
        <w:ind w:left="1440" w:right="144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(b) </w:t>
      </w:r>
      <w:r w:rsidRPr="00CE0559">
        <w:rPr>
          <w:rFonts w:ascii="Times New Roman" w:eastAsia="Times New Roman" w:hAnsi="Times New Roman" w:cs="Times New Roman"/>
          <w:i/>
          <w:iCs/>
          <w:sz w:val="26"/>
          <w:szCs w:val="26"/>
        </w:rPr>
        <w:t>Access to customer premises</w:t>
      </w:r>
      <w:r w:rsidRPr="00CE0559">
        <w:rPr>
          <w:rFonts w:ascii="Times New Roman" w:eastAsia="Times New Roman" w:hAnsi="Times New Roman" w:cs="Times New Roman"/>
          <w:sz w:val="26"/>
          <w:szCs w:val="26"/>
        </w:rPr>
        <w:t xml:space="preserve">.  If the leakage survey prescribed by subsection (a) requires access to the premises of a customer and the customer refuses access, </w:t>
      </w:r>
      <w:r w:rsidRPr="00003B24">
        <w:rPr>
          <w:rFonts w:ascii="Times New Roman" w:eastAsia="Times New Roman" w:hAnsi="Times New Roman" w:cs="Times New Roman"/>
          <w:b/>
          <w:bCs/>
          <w:sz w:val="26"/>
          <w:szCs w:val="26"/>
        </w:rPr>
        <w:t>or if the public utility requires a customer to inform it of the location of a service line and he fails to provide the information</w:t>
      </w:r>
      <w:r w:rsidRPr="00CE0559">
        <w:rPr>
          <w:rFonts w:ascii="Times New Roman" w:eastAsia="Times New Roman" w:hAnsi="Times New Roman" w:cs="Times New Roman"/>
          <w:sz w:val="26"/>
          <w:szCs w:val="26"/>
        </w:rPr>
        <w:t xml:space="preserve">, the public utility may shut off gas service until access is permitted </w:t>
      </w:r>
      <w:r w:rsidRPr="00003B24">
        <w:rPr>
          <w:rFonts w:ascii="Times New Roman" w:eastAsia="Times New Roman" w:hAnsi="Times New Roman" w:cs="Times New Roman"/>
          <w:b/>
          <w:bCs/>
          <w:sz w:val="26"/>
          <w:szCs w:val="26"/>
        </w:rPr>
        <w:t>or the information is provided</w:t>
      </w:r>
      <w:r w:rsidRPr="00CE0559">
        <w:rPr>
          <w:rFonts w:ascii="Times New Roman" w:eastAsia="Times New Roman" w:hAnsi="Times New Roman" w:cs="Times New Roman"/>
          <w:sz w:val="26"/>
          <w:szCs w:val="26"/>
        </w:rPr>
        <w:t>.  If subsection (a) requires a leakage survey to a meter set assembly inside the wall of a residence or commercial building, and the public utility cannot gain access to the building because of absence of the occupants, the public utility shall leave a notice at the premises, instructing the customer to designate to the public utility a day and time during normal working hours when access may be had.  The public utility may defer the leakage survey to the day and time so designated.</w:t>
      </w:r>
    </w:p>
    <w:p w14:paraId="2339B458" w14:textId="77777777" w:rsidR="00193BCA" w:rsidRPr="00CE0559" w:rsidRDefault="00193BCA" w:rsidP="00135E6D">
      <w:pPr>
        <w:spacing w:after="0" w:line="240" w:lineRule="auto"/>
        <w:ind w:left="1440" w:right="1440"/>
        <w:rPr>
          <w:rFonts w:ascii="Times New Roman" w:eastAsia="Times New Roman" w:hAnsi="Times New Roman" w:cs="Times New Roman"/>
          <w:sz w:val="26"/>
          <w:szCs w:val="26"/>
        </w:rPr>
      </w:pPr>
    </w:p>
    <w:p w14:paraId="77C8565A" w14:textId="77777777" w:rsidR="00193BCA" w:rsidRPr="00CE0559" w:rsidRDefault="00193BCA" w:rsidP="003072DC">
      <w:pPr>
        <w:spacing w:after="0" w:line="240" w:lineRule="auto"/>
        <w:ind w:left="1440" w:right="144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(c) </w:t>
      </w:r>
      <w:r w:rsidRPr="00CE0559">
        <w:rPr>
          <w:rFonts w:ascii="Times New Roman" w:eastAsia="Times New Roman" w:hAnsi="Times New Roman" w:cs="Times New Roman"/>
          <w:i/>
          <w:iCs/>
          <w:sz w:val="26"/>
          <w:szCs w:val="26"/>
        </w:rPr>
        <w:t>Procedure after survey</w:t>
      </w:r>
      <w:r w:rsidRPr="00CE0559">
        <w:rPr>
          <w:rFonts w:ascii="Times New Roman" w:eastAsia="Times New Roman" w:hAnsi="Times New Roman" w:cs="Times New Roman"/>
          <w:sz w:val="26"/>
          <w:szCs w:val="26"/>
        </w:rPr>
        <w:t xml:space="preserve">.  Upon completion of a survey of a customer-owned service line, the public utility shall make a record showing the date and method of the survey, and the result found.  If the result shows that a leak exists in the service line, </w:t>
      </w:r>
      <w:r w:rsidRPr="00CE0559">
        <w:rPr>
          <w:rFonts w:ascii="Times New Roman" w:eastAsia="Times New Roman" w:hAnsi="Times New Roman" w:cs="Times New Roman"/>
          <w:b/>
          <w:bCs/>
          <w:sz w:val="26"/>
          <w:szCs w:val="26"/>
        </w:rPr>
        <w:t xml:space="preserve">the public utility shall require the customer to repair or renew the </w:t>
      </w:r>
      <w:proofErr w:type="gramStart"/>
      <w:r w:rsidRPr="00CE0559">
        <w:rPr>
          <w:rFonts w:ascii="Times New Roman" w:eastAsia="Times New Roman" w:hAnsi="Times New Roman" w:cs="Times New Roman"/>
          <w:b/>
          <w:bCs/>
          <w:sz w:val="26"/>
          <w:szCs w:val="26"/>
        </w:rPr>
        <w:t>line, and</w:t>
      </w:r>
      <w:proofErr w:type="gramEnd"/>
      <w:r w:rsidRPr="00CE0559">
        <w:rPr>
          <w:rFonts w:ascii="Times New Roman" w:eastAsia="Times New Roman" w:hAnsi="Times New Roman" w:cs="Times New Roman"/>
          <w:b/>
          <w:bCs/>
          <w:sz w:val="26"/>
          <w:szCs w:val="26"/>
        </w:rPr>
        <w:t xml:space="preserve"> may shut off gas service until repair or renewal has been effected.</w:t>
      </w:r>
      <w:r w:rsidRPr="00CE0559">
        <w:rPr>
          <w:rFonts w:ascii="Times New Roman" w:eastAsia="Times New Roman" w:hAnsi="Times New Roman" w:cs="Times New Roman"/>
          <w:sz w:val="26"/>
          <w:szCs w:val="26"/>
        </w:rPr>
        <w:t xml:space="preserve">  The public utility shall retain the record of the two most recent surveys made under this section.</w:t>
      </w:r>
    </w:p>
    <w:p w14:paraId="5BA5B859" w14:textId="77777777" w:rsidR="00193BCA" w:rsidRPr="00CE0559" w:rsidRDefault="00193BCA" w:rsidP="0022448A">
      <w:pPr>
        <w:spacing w:after="0" w:line="240" w:lineRule="auto"/>
        <w:ind w:left="907" w:right="1080"/>
        <w:rPr>
          <w:rFonts w:ascii="Times New Roman" w:eastAsia="Times New Roman" w:hAnsi="Times New Roman" w:cs="Times New Roman"/>
          <w:sz w:val="26"/>
          <w:szCs w:val="26"/>
        </w:rPr>
      </w:pPr>
    </w:p>
    <w:p w14:paraId="7F9E1FB2" w14:textId="26754E44" w:rsidR="00193BCA" w:rsidRDefault="00193BCA" w:rsidP="0022448A">
      <w:pPr>
        <w:spacing w:after="0" w:line="240" w:lineRule="auto"/>
        <w:ind w:right="108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52 Pa. Code § 59.34 (</w:t>
      </w:r>
      <w:r w:rsidR="00A8002E" w:rsidRPr="00CE0559">
        <w:rPr>
          <w:rFonts w:ascii="Times New Roman" w:eastAsia="Times New Roman" w:hAnsi="Times New Roman" w:cs="Times New Roman"/>
          <w:sz w:val="26"/>
          <w:szCs w:val="26"/>
        </w:rPr>
        <w:t>e</w:t>
      </w:r>
      <w:r w:rsidRPr="00CE0559">
        <w:rPr>
          <w:rFonts w:ascii="Times New Roman" w:eastAsia="Times New Roman" w:hAnsi="Times New Roman" w:cs="Times New Roman"/>
          <w:sz w:val="26"/>
          <w:szCs w:val="26"/>
        </w:rPr>
        <w:t>mphasis added)</w:t>
      </w:r>
      <w:r w:rsidR="00A8002E" w:rsidRPr="00CE0559">
        <w:rPr>
          <w:rFonts w:ascii="Times New Roman" w:eastAsia="Times New Roman" w:hAnsi="Times New Roman" w:cs="Times New Roman"/>
          <w:sz w:val="26"/>
          <w:szCs w:val="26"/>
        </w:rPr>
        <w:t>.</w:t>
      </w:r>
    </w:p>
    <w:p w14:paraId="7D484078" w14:textId="57DE3D85" w:rsidR="003072DC" w:rsidRDefault="003072DC" w:rsidP="00012FE6">
      <w:pPr>
        <w:spacing w:after="0" w:line="360" w:lineRule="auto"/>
        <w:ind w:right="1080"/>
        <w:rPr>
          <w:rFonts w:ascii="Times New Roman" w:eastAsia="Times New Roman" w:hAnsi="Times New Roman" w:cs="Times New Roman"/>
          <w:sz w:val="26"/>
          <w:szCs w:val="26"/>
        </w:rPr>
      </w:pPr>
    </w:p>
    <w:p w14:paraId="48AF52E9" w14:textId="632D11EE" w:rsidR="00F23B0B" w:rsidRPr="00921397" w:rsidRDefault="00F23B0B" w:rsidP="00012FE6">
      <w:pPr>
        <w:spacing w:after="0" w:line="360" w:lineRule="auto"/>
        <w:jc w:val="center"/>
        <w:rPr>
          <w:rFonts w:ascii="Times New Roman" w:eastAsia="Times New Roman" w:hAnsi="Times New Roman" w:cs="Times New Roman"/>
          <w:b/>
          <w:bCs/>
          <w:caps/>
          <w:sz w:val="26"/>
          <w:szCs w:val="26"/>
        </w:rPr>
      </w:pPr>
      <w:r w:rsidRPr="00921397">
        <w:rPr>
          <w:rFonts w:ascii="Times New Roman" w:eastAsia="Times New Roman" w:hAnsi="Times New Roman" w:cs="Times New Roman"/>
          <w:b/>
          <w:bCs/>
          <w:caps/>
          <w:sz w:val="26"/>
          <w:szCs w:val="26"/>
        </w:rPr>
        <w:t xml:space="preserve">PHMSA’s </w:t>
      </w:r>
      <w:r w:rsidR="00315AD2" w:rsidRPr="00921397">
        <w:rPr>
          <w:rFonts w:ascii="Times New Roman" w:eastAsia="Times New Roman" w:hAnsi="Times New Roman" w:cs="Times New Roman"/>
          <w:b/>
          <w:bCs/>
          <w:caps/>
          <w:sz w:val="26"/>
          <w:szCs w:val="26"/>
        </w:rPr>
        <w:t>C</w:t>
      </w:r>
      <w:r w:rsidR="00C87082" w:rsidRPr="00921397">
        <w:rPr>
          <w:rFonts w:ascii="Times New Roman" w:eastAsia="Times New Roman" w:hAnsi="Times New Roman" w:cs="Times New Roman"/>
          <w:b/>
          <w:bCs/>
          <w:caps/>
          <w:sz w:val="26"/>
          <w:szCs w:val="26"/>
        </w:rPr>
        <w:t>oncerns</w:t>
      </w:r>
    </w:p>
    <w:p w14:paraId="39475A02" w14:textId="653CD3B2" w:rsidR="00B007D4" w:rsidRPr="00CE0559" w:rsidRDefault="002771D9" w:rsidP="00012FE6">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indicated above, </w:t>
      </w:r>
      <w:r w:rsidR="003E41B0">
        <w:rPr>
          <w:rFonts w:ascii="Times New Roman" w:eastAsia="Times New Roman" w:hAnsi="Times New Roman" w:cs="Times New Roman"/>
          <w:sz w:val="26"/>
          <w:szCs w:val="26"/>
        </w:rPr>
        <w:t xml:space="preserve">Mr. </w:t>
      </w:r>
      <w:r w:rsidR="00BF5332">
        <w:rPr>
          <w:rFonts w:ascii="Times New Roman" w:eastAsia="Times New Roman" w:hAnsi="Times New Roman" w:cs="Times New Roman"/>
          <w:sz w:val="26"/>
          <w:szCs w:val="26"/>
        </w:rPr>
        <w:t xml:space="preserve">Zach </w:t>
      </w:r>
      <w:r w:rsidR="003E41B0">
        <w:rPr>
          <w:rFonts w:ascii="Times New Roman" w:eastAsia="Times New Roman" w:hAnsi="Times New Roman" w:cs="Times New Roman"/>
          <w:sz w:val="26"/>
          <w:szCs w:val="26"/>
        </w:rPr>
        <w:t>Barrett, Director of State Programs</w:t>
      </w:r>
      <w:r w:rsidR="0063125D">
        <w:rPr>
          <w:rFonts w:ascii="Times New Roman" w:eastAsia="Times New Roman" w:hAnsi="Times New Roman" w:cs="Times New Roman"/>
          <w:sz w:val="26"/>
          <w:szCs w:val="26"/>
        </w:rPr>
        <w:t xml:space="preserve"> </w:t>
      </w:r>
      <w:r w:rsidR="0063125D" w:rsidRPr="0063125D">
        <w:rPr>
          <w:rFonts w:ascii="Times New Roman" w:eastAsia="Times New Roman" w:hAnsi="Times New Roman" w:cs="Times New Roman"/>
          <w:sz w:val="26"/>
          <w:szCs w:val="26"/>
        </w:rPr>
        <w:t>in PHMSA’s Office of Pipeline Safety</w:t>
      </w:r>
      <w:r w:rsidR="001801AD">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 xml:space="preserve"> </w:t>
      </w:r>
      <w:r w:rsidR="000B344C" w:rsidRPr="00CE0559">
        <w:rPr>
          <w:rFonts w:ascii="Times New Roman" w:eastAsia="Times New Roman" w:hAnsi="Times New Roman" w:cs="Times New Roman"/>
          <w:sz w:val="26"/>
          <w:szCs w:val="26"/>
        </w:rPr>
        <w:t>informed</w:t>
      </w:r>
      <w:r w:rsidR="00391D14" w:rsidRPr="00CE0559">
        <w:rPr>
          <w:rFonts w:ascii="Times New Roman" w:eastAsia="Times New Roman" w:hAnsi="Times New Roman" w:cs="Times New Roman"/>
          <w:sz w:val="26"/>
          <w:szCs w:val="26"/>
        </w:rPr>
        <w:t xml:space="preserve"> the </w:t>
      </w:r>
      <w:r w:rsidR="003E41B0">
        <w:rPr>
          <w:rFonts w:ascii="Times New Roman" w:eastAsia="Times New Roman" w:hAnsi="Times New Roman" w:cs="Times New Roman"/>
          <w:sz w:val="26"/>
          <w:szCs w:val="26"/>
        </w:rPr>
        <w:t>Chair</w:t>
      </w:r>
      <w:r w:rsidR="00060A6D">
        <w:rPr>
          <w:rFonts w:ascii="Times New Roman" w:eastAsia="Times New Roman" w:hAnsi="Times New Roman" w:cs="Times New Roman"/>
          <w:sz w:val="26"/>
          <w:szCs w:val="26"/>
        </w:rPr>
        <w:t>person</w:t>
      </w:r>
      <w:r w:rsidR="003E41B0">
        <w:rPr>
          <w:rFonts w:ascii="Times New Roman" w:eastAsia="Times New Roman" w:hAnsi="Times New Roman" w:cs="Times New Roman"/>
          <w:sz w:val="26"/>
          <w:szCs w:val="26"/>
        </w:rPr>
        <w:t xml:space="preserve"> of the </w:t>
      </w:r>
      <w:r w:rsidR="00391D14" w:rsidRPr="00CE0559">
        <w:rPr>
          <w:rFonts w:ascii="Times New Roman" w:eastAsia="Times New Roman" w:hAnsi="Times New Roman" w:cs="Times New Roman"/>
          <w:sz w:val="26"/>
          <w:szCs w:val="26"/>
        </w:rPr>
        <w:t xml:space="preserve">Commission of a potential conflict between the federal regulations and the Commission’s regulations at 52 Pa. Code § 59.34.  </w:t>
      </w:r>
      <w:r w:rsidR="00490671" w:rsidRPr="00CE0559">
        <w:rPr>
          <w:rFonts w:ascii="Times New Roman" w:eastAsia="Times New Roman" w:hAnsi="Times New Roman" w:cs="Times New Roman"/>
          <w:sz w:val="26"/>
          <w:szCs w:val="26"/>
        </w:rPr>
        <w:t>Section</w:t>
      </w:r>
      <w:r w:rsidR="00391D14" w:rsidRPr="00CE0559">
        <w:rPr>
          <w:rFonts w:ascii="Times New Roman" w:eastAsia="Times New Roman" w:hAnsi="Times New Roman" w:cs="Times New Roman"/>
          <w:sz w:val="26"/>
          <w:szCs w:val="26"/>
        </w:rPr>
        <w:t xml:space="preserve"> 59.34(a) requires</w:t>
      </w:r>
      <w:r w:rsidR="000072A7">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 xml:space="preserve"> </w:t>
      </w:r>
      <w:r w:rsidR="00111951">
        <w:rPr>
          <w:rFonts w:ascii="Times New Roman" w:eastAsia="Times New Roman" w:hAnsi="Times New Roman" w:cs="Times New Roman"/>
          <w:sz w:val="26"/>
          <w:szCs w:val="26"/>
        </w:rPr>
        <w:t>in part</w:t>
      </w:r>
      <w:r w:rsidR="000072A7">
        <w:rPr>
          <w:rFonts w:ascii="Times New Roman" w:eastAsia="Times New Roman" w:hAnsi="Times New Roman" w:cs="Times New Roman"/>
          <w:sz w:val="26"/>
          <w:szCs w:val="26"/>
        </w:rPr>
        <w:t>,</w:t>
      </w:r>
      <w:r w:rsidR="00111951">
        <w:rPr>
          <w:rFonts w:ascii="Times New Roman" w:eastAsia="Times New Roman" w:hAnsi="Times New Roman" w:cs="Times New Roman"/>
          <w:sz w:val="26"/>
          <w:szCs w:val="26"/>
        </w:rPr>
        <w:t xml:space="preserve"> </w:t>
      </w:r>
      <w:r w:rsidR="00391D14" w:rsidRPr="00CE0559">
        <w:rPr>
          <w:rFonts w:ascii="Times New Roman" w:eastAsia="Times New Roman" w:hAnsi="Times New Roman" w:cs="Times New Roman"/>
          <w:sz w:val="26"/>
          <w:szCs w:val="26"/>
        </w:rPr>
        <w:t xml:space="preserve">a leakage survey </w:t>
      </w:r>
      <w:r w:rsidR="00D04377">
        <w:rPr>
          <w:rFonts w:ascii="Times New Roman" w:eastAsia="Times New Roman" w:hAnsi="Times New Roman" w:cs="Times New Roman"/>
          <w:sz w:val="26"/>
          <w:szCs w:val="26"/>
        </w:rPr>
        <w:t>for customer</w:t>
      </w:r>
      <w:r w:rsidR="0016377B">
        <w:rPr>
          <w:rFonts w:ascii="Times New Roman" w:eastAsia="Times New Roman" w:hAnsi="Times New Roman" w:cs="Times New Roman"/>
          <w:sz w:val="26"/>
          <w:szCs w:val="26"/>
        </w:rPr>
        <w:t>-owned</w:t>
      </w:r>
      <w:r w:rsidR="00D04377">
        <w:rPr>
          <w:rFonts w:ascii="Times New Roman" w:eastAsia="Times New Roman" w:hAnsi="Times New Roman" w:cs="Times New Roman"/>
          <w:sz w:val="26"/>
          <w:szCs w:val="26"/>
        </w:rPr>
        <w:t xml:space="preserve"> service line</w:t>
      </w:r>
      <w:r w:rsidR="0016377B">
        <w:rPr>
          <w:rFonts w:ascii="Times New Roman" w:eastAsia="Times New Roman" w:hAnsi="Times New Roman" w:cs="Times New Roman"/>
          <w:sz w:val="26"/>
          <w:szCs w:val="26"/>
        </w:rPr>
        <w:t>s</w:t>
      </w:r>
      <w:r w:rsidR="00D04377">
        <w:rPr>
          <w:rFonts w:ascii="Times New Roman" w:eastAsia="Times New Roman" w:hAnsi="Times New Roman" w:cs="Times New Roman"/>
          <w:sz w:val="26"/>
          <w:szCs w:val="26"/>
        </w:rPr>
        <w:t xml:space="preserve"> </w:t>
      </w:r>
      <w:r w:rsidR="00391D14" w:rsidRPr="00CE0559">
        <w:rPr>
          <w:rFonts w:ascii="Times New Roman" w:eastAsia="Times New Roman" w:hAnsi="Times New Roman" w:cs="Times New Roman"/>
          <w:sz w:val="26"/>
          <w:szCs w:val="26"/>
        </w:rPr>
        <w:t xml:space="preserve">located between the main and the meter.  </w:t>
      </w:r>
      <w:r w:rsidR="00BE298E" w:rsidRPr="00CE0559">
        <w:rPr>
          <w:rFonts w:ascii="Times New Roman" w:eastAsia="Times New Roman" w:hAnsi="Times New Roman" w:cs="Times New Roman"/>
          <w:sz w:val="26"/>
          <w:szCs w:val="26"/>
        </w:rPr>
        <w:t>While t</w:t>
      </w:r>
      <w:r w:rsidR="00391D14" w:rsidRPr="00CE0559">
        <w:rPr>
          <w:rFonts w:ascii="Times New Roman" w:eastAsia="Times New Roman" w:hAnsi="Times New Roman" w:cs="Times New Roman"/>
          <w:sz w:val="26"/>
          <w:szCs w:val="26"/>
        </w:rPr>
        <w:t xml:space="preserve">his leak survey </w:t>
      </w:r>
      <w:r w:rsidR="00BE298E" w:rsidRPr="00CE0559">
        <w:rPr>
          <w:rFonts w:ascii="Times New Roman" w:eastAsia="Times New Roman" w:hAnsi="Times New Roman" w:cs="Times New Roman"/>
          <w:sz w:val="26"/>
          <w:szCs w:val="26"/>
        </w:rPr>
        <w:t xml:space="preserve">requirement in Section 59.34 </w:t>
      </w:r>
      <w:r w:rsidR="00391D14" w:rsidRPr="00CE0559">
        <w:rPr>
          <w:rFonts w:ascii="Times New Roman" w:eastAsia="Times New Roman" w:hAnsi="Times New Roman" w:cs="Times New Roman"/>
          <w:sz w:val="26"/>
          <w:szCs w:val="26"/>
        </w:rPr>
        <w:t>is redundant</w:t>
      </w:r>
      <w:r w:rsidR="00BE298E" w:rsidRPr="00CE0559">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 xml:space="preserve"> as a leak survey is already required for </w:t>
      </w:r>
      <w:r w:rsidR="00233DD7">
        <w:rPr>
          <w:rFonts w:ascii="Times New Roman" w:eastAsia="Times New Roman" w:hAnsi="Times New Roman" w:cs="Times New Roman"/>
          <w:sz w:val="26"/>
          <w:szCs w:val="26"/>
        </w:rPr>
        <w:t xml:space="preserve">all </w:t>
      </w:r>
      <w:r w:rsidR="00391D14" w:rsidRPr="00CE0559">
        <w:rPr>
          <w:rFonts w:ascii="Times New Roman" w:eastAsia="Times New Roman" w:hAnsi="Times New Roman" w:cs="Times New Roman"/>
          <w:sz w:val="26"/>
          <w:szCs w:val="26"/>
        </w:rPr>
        <w:t xml:space="preserve">pipe located </w:t>
      </w:r>
      <w:r w:rsidR="00391D14" w:rsidRPr="00CE0559">
        <w:rPr>
          <w:rFonts w:ascii="Times New Roman" w:eastAsia="Times New Roman" w:hAnsi="Times New Roman" w:cs="Times New Roman"/>
          <w:sz w:val="26"/>
          <w:szCs w:val="26"/>
        </w:rPr>
        <w:lastRenderedPageBreak/>
        <w:t>between the main and the meter under 49 C</w:t>
      </w:r>
      <w:r w:rsidR="005338CD" w:rsidRPr="00CE0559">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F</w:t>
      </w:r>
      <w:r w:rsidR="005338CD" w:rsidRPr="00CE0559">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R</w:t>
      </w:r>
      <w:r w:rsidR="005338CD" w:rsidRPr="00CE0559">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 xml:space="preserve"> § 192.723(b)(2)</w:t>
      </w:r>
      <w:r w:rsidR="00F860E8" w:rsidRPr="00CE0559">
        <w:rPr>
          <w:rFonts w:ascii="Times New Roman" w:eastAsia="Times New Roman" w:hAnsi="Times New Roman" w:cs="Times New Roman"/>
          <w:sz w:val="26"/>
          <w:szCs w:val="26"/>
        </w:rPr>
        <w:t>,</w:t>
      </w:r>
      <w:r w:rsidR="003A390F">
        <w:rPr>
          <w:rFonts w:ascii="Times New Roman" w:eastAsia="Times New Roman" w:hAnsi="Times New Roman" w:cs="Times New Roman"/>
          <w:sz w:val="26"/>
          <w:szCs w:val="26"/>
        </w:rPr>
        <w:t xml:space="preserve"> Mr. Barrett’s</w:t>
      </w:r>
      <w:r w:rsidR="00F860E8" w:rsidRPr="00CE0559">
        <w:rPr>
          <w:rFonts w:ascii="Times New Roman" w:eastAsia="Times New Roman" w:hAnsi="Times New Roman" w:cs="Times New Roman"/>
          <w:sz w:val="26"/>
          <w:szCs w:val="26"/>
        </w:rPr>
        <w:t xml:space="preserve"> concern is that Section </w:t>
      </w:r>
      <w:r w:rsidR="00391D14" w:rsidRPr="00CE0559">
        <w:rPr>
          <w:rFonts w:ascii="Times New Roman" w:eastAsia="Times New Roman" w:hAnsi="Times New Roman" w:cs="Times New Roman"/>
          <w:sz w:val="26"/>
          <w:szCs w:val="26"/>
        </w:rPr>
        <w:t xml:space="preserve">59.34(c) </w:t>
      </w:r>
      <w:r w:rsidR="00863E7D">
        <w:rPr>
          <w:rFonts w:ascii="Times New Roman" w:eastAsia="Times New Roman" w:hAnsi="Times New Roman" w:cs="Times New Roman"/>
          <w:sz w:val="26"/>
          <w:szCs w:val="26"/>
        </w:rPr>
        <w:t xml:space="preserve">of the Commission’s regulations </w:t>
      </w:r>
      <w:r w:rsidR="00391D14" w:rsidRPr="00CE0559">
        <w:rPr>
          <w:rFonts w:ascii="Times New Roman" w:eastAsia="Times New Roman" w:hAnsi="Times New Roman" w:cs="Times New Roman"/>
          <w:sz w:val="26"/>
          <w:szCs w:val="26"/>
        </w:rPr>
        <w:t xml:space="preserve">requires the pipeline operator to make the </w:t>
      </w:r>
      <w:r w:rsidR="00391D14" w:rsidRPr="00CB361C">
        <w:rPr>
          <w:rFonts w:ascii="Times New Roman" w:eastAsia="Times New Roman" w:hAnsi="Times New Roman" w:cs="Times New Roman"/>
          <w:i/>
          <w:iCs/>
          <w:sz w:val="26"/>
          <w:szCs w:val="26"/>
        </w:rPr>
        <w:t>customer</w:t>
      </w:r>
      <w:r w:rsidR="00391D14" w:rsidRPr="00CE0559">
        <w:rPr>
          <w:rFonts w:ascii="Times New Roman" w:eastAsia="Times New Roman" w:hAnsi="Times New Roman" w:cs="Times New Roman"/>
          <w:sz w:val="26"/>
          <w:szCs w:val="26"/>
        </w:rPr>
        <w:t xml:space="preserve"> repair or renew the pipe if a leak is found on the pipe located between the main and the meter </w:t>
      </w:r>
      <w:r w:rsidR="005338CD" w:rsidRPr="00CE0559">
        <w:rPr>
          <w:rFonts w:ascii="Times New Roman" w:eastAsia="Times New Roman" w:hAnsi="Times New Roman" w:cs="Times New Roman"/>
          <w:sz w:val="26"/>
          <w:szCs w:val="26"/>
        </w:rPr>
        <w:t>for customer</w:t>
      </w:r>
      <w:r w:rsidR="005338CD" w:rsidRPr="00CE0559">
        <w:rPr>
          <w:rFonts w:ascii="Times New Roman" w:eastAsia="Times New Roman" w:hAnsi="Times New Roman" w:cs="Times New Roman"/>
          <w:sz w:val="26"/>
          <w:szCs w:val="26"/>
        </w:rPr>
        <w:noBreakHyphen/>
        <w:t>owned service lines</w:t>
      </w:r>
      <w:r w:rsidR="00391D14" w:rsidRPr="00CE0559">
        <w:rPr>
          <w:rFonts w:ascii="Times New Roman" w:eastAsia="Times New Roman" w:hAnsi="Times New Roman" w:cs="Times New Roman"/>
          <w:sz w:val="26"/>
          <w:szCs w:val="26"/>
        </w:rPr>
        <w:t>.</w:t>
      </w:r>
      <w:r w:rsidR="00CE1DE0" w:rsidRPr="00CE0559">
        <w:rPr>
          <w:rFonts w:ascii="Times New Roman" w:eastAsia="Times New Roman" w:hAnsi="Times New Roman" w:cs="Times New Roman"/>
          <w:sz w:val="26"/>
          <w:szCs w:val="26"/>
        </w:rPr>
        <w:t xml:space="preserve">  </w:t>
      </w:r>
      <w:r w:rsidR="001813A3" w:rsidRPr="00CE0559">
        <w:rPr>
          <w:rFonts w:ascii="Times New Roman" w:eastAsia="Times New Roman" w:hAnsi="Times New Roman" w:cs="Times New Roman"/>
          <w:sz w:val="26"/>
          <w:szCs w:val="26"/>
        </w:rPr>
        <w:t xml:space="preserve">PHMSA </w:t>
      </w:r>
      <w:r w:rsidR="00C42B5E" w:rsidRPr="00CE0559">
        <w:rPr>
          <w:rFonts w:ascii="Times New Roman" w:eastAsia="Times New Roman" w:hAnsi="Times New Roman" w:cs="Times New Roman"/>
          <w:sz w:val="26"/>
          <w:szCs w:val="26"/>
        </w:rPr>
        <w:t>notes that Section 5</w:t>
      </w:r>
      <w:r w:rsidR="00391D14" w:rsidRPr="00CE0559">
        <w:rPr>
          <w:rFonts w:ascii="Times New Roman" w:eastAsia="Times New Roman" w:hAnsi="Times New Roman" w:cs="Times New Roman"/>
          <w:sz w:val="26"/>
          <w:szCs w:val="26"/>
        </w:rPr>
        <w:t xml:space="preserve">9.34(c) conflicts with </w:t>
      </w:r>
      <w:bookmarkStart w:id="0" w:name="_Hlk46903323"/>
      <w:r w:rsidR="00C42B5E" w:rsidRPr="00CE0559">
        <w:rPr>
          <w:rFonts w:ascii="Times New Roman" w:eastAsia="Times New Roman" w:hAnsi="Times New Roman" w:cs="Times New Roman"/>
          <w:sz w:val="26"/>
          <w:szCs w:val="26"/>
        </w:rPr>
        <w:t xml:space="preserve">49 C.F.R. </w:t>
      </w:r>
      <w:r w:rsidR="00391D14" w:rsidRPr="00CE0559">
        <w:rPr>
          <w:rFonts w:ascii="Times New Roman" w:eastAsia="Times New Roman" w:hAnsi="Times New Roman" w:cs="Times New Roman"/>
          <w:sz w:val="26"/>
          <w:szCs w:val="26"/>
        </w:rPr>
        <w:t>§</w:t>
      </w:r>
      <w:r w:rsidR="005419E0">
        <w:rPr>
          <w:rFonts w:ascii="Times New Roman" w:eastAsia="Times New Roman" w:hAnsi="Times New Roman" w:cs="Times New Roman"/>
          <w:sz w:val="26"/>
          <w:szCs w:val="26"/>
        </w:rPr>
        <w:t xml:space="preserve"> </w:t>
      </w:r>
      <w:r w:rsidR="00391D14" w:rsidRPr="00CE0559">
        <w:rPr>
          <w:rFonts w:ascii="Times New Roman" w:eastAsia="Times New Roman" w:hAnsi="Times New Roman" w:cs="Times New Roman"/>
          <w:sz w:val="26"/>
          <w:szCs w:val="26"/>
        </w:rPr>
        <w:t xml:space="preserve">192.13(c) which requires the </w:t>
      </w:r>
      <w:r w:rsidR="00696B40">
        <w:rPr>
          <w:rFonts w:ascii="Times New Roman" w:eastAsia="Times New Roman" w:hAnsi="Times New Roman" w:cs="Times New Roman"/>
          <w:sz w:val="26"/>
          <w:szCs w:val="26"/>
        </w:rPr>
        <w:t xml:space="preserve">pipeline </w:t>
      </w:r>
      <w:r w:rsidR="00391D14" w:rsidRPr="00CE0559">
        <w:rPr>
          <w:rFonts w:ascii="Times New Roman" w:eastAsia="Times New Roman" w:hAnsi="Times New Roman" w:cs="Times New Roman"/>
          <w:sz w:val="26"/>
          <w:szCs w:val="26"/>
        </w:rPr>
        <w:t xml:space="preserve">operator to maintain, modify as appropriate, and follow the plans, procedures, and programs that it is required to established under Part 192.  </w:t>
      </w:r>
      <w:r w:rsidR="005F717D" w:rsidRPr="00CE0559">
        <w:rPr>
          <w:rFonts w:ascii="Times New Roman" w:eastAsia="Times New Roman" w:hAnsi="Times New Roman" w:cs="Times New Roman"/>
          <w:sz w:val="26"/>
          <w:szCs w:val="26"/>
        </w:rPr>
        <w:t xml:space="preserve">As </w:t>
      </w:r>
      <w:r w:rsidR="00066B5B" w:rsidRPr="00CE0559">
        <w:rPr>
          <w:rFonts w:ascii="Times New Roman" w:eastAsia="Times New Roman" w:hAnsi="Times New Roman" w:cs="Times New Roman"/>
          <w:sz w:val="26"/>
          <w:szCs w:val="26"/>
        </w:rPr>
        <w:t xml:space="preserve">stated above, </w:t>
      </w:r>
      <w:r w:rsidR="00391D14" w:rsidRPr="00CE0559">
        <w:rPr>
          <w:rFonts w:ascii="Times New Roman" w:eastAsia="Times New Roman" w:hAnsi="Times New Roman" w:cs="Times New Roman"/>
          <w:sz w:val="26"/>
          <w:szCs w:val="26"/>
        </w:rPr>
        <w:t xml:space="preserve">Section 192.703(b) </w:t>
      </w:r>
      <w:bookmarkEnd w:id="0"/>
      <w:r w:rsidR="00CB361C">
        <w:rPr>
          <w:rFonts w:ascii="Times New Roman" w:eastAsia="Times New Roman" w:hAnsi="Times New Roman" w:cs="Times New Roman"/>
          <w:sz w:val="26"/>
          <w:szCs w:val="26"/>
        </w:rPr>
        <w:t xml:space="preserve">of the CFR </w:t>
      </w:r>
      <w:r w:rsidR="00391D14" w:rsidRPr="00CE0559">
        <w:rPr>
          <w:rFonts w:ascii="Times New Roman" w:eastAsia="Times New Roman" w:hAnsi="Times New Roman" w:cs="Times New Roman"/>
          <w:sz w:val="26"/>
          <w:szCs w:val="26"/>
        </w:rPr>
        <w:t xml:space="preserve">requires each segment of pipeline that becomes unsafe must be replaced, repaired, or removed from service.  Pursuant to </w:t>
      </w:r>
      <w:r w:rsidR="00066B5B" w:rsidRPr="00CE0559">
        <w:rPr>
          <w:rFonts w:ascii="Times New Roman" w:eastAsia="Times New Roman" w:hAnsi="Times New Roman" w:cs="Times New Roman"/>
          <w:sz w:val="26"/>
          <w:szCs w:val="26"/>
        </w:rPr>
        <w:t xml:space="preserve">Section </w:t>
      </w:r>
      <w:r w:rsidR="00391D14" w:rsidRPr="00CE0559">
        <w:rPr>
          <w:rFonts w:ascii="Times New Roman" w:eastAsia="Times New Roman" w:hAnsi="Times New Roman" w:cs="Times New Roman"/>
          <w:sz w:val="26"/>
          <w:szCs w:val="26"/>
        </w:rPr>
        <w:t>192.3</w:t>
      </w:r>
      <w:r w:rsidR="00CB361C">
        <w:rPr>
          <w:rFonts w:ascii="Times New Roman" w:eastAsia="Times New Roman" w:hAnsi="Times New Roman" w:cs="Times New Roman"/>
          <w:sz w:val="26"/>
          <w:szCs w:val="26"/>
        </w:rPr>
        <w:t xml:space="preserve"> of the CFR</w:t>
      </w:r>
      <w:r w:rsidR="00391D14" w:rsidRPr="00CE0559">
        <w:rPr>
          <w:rFonts w:ascii="Times New Roman" w:eastAsia="Times New Roman" w:hAnsi="Times New Roman" w:cs="Times New Roman"/>
          <w:sz w:val="26"/>
          <w:szCs w:val="26"/>
        </w:rPr>
        <w:t xml:space="preserve">, a service line ends at the outlet of the customer meter or customer’s piping, whichever is farther downstream.  </w:t>
      </w:r>
      <w:r w:rsidR="00E42E1D" w:rsidRPr="00CE0559">
        <w:rPr>
          <w:rFonts w:ascii="Times New Roman" w:eastAsia="Times New Roman" w:hAnsi="Times New Roman" w:cs="Times New Roman"/>
          <w:sz w:val="26"/>
          <w:szCs w:val="26"/>
        </w:rPr>
        <w:t xml:space="preserve">Federal regulations, therefore, </w:t>
      </w:r>
      <w:r w:rsidR="00391D14" w:rsidRPr="00CE0559">
        <w:rPr>
          <w:rFonts w:ascii="Times New Roman" w:eastAsia="Times New Roman" w:hAnsi="Times New Roman" w:cs="Times New Roman"/>
          <w:sz w:val="26"/>
          <w:szCs w:val="26"/>
        </w:rPr>
        <w:t xml:space="preserve">make the </w:t>
      </w:r>
      <w:r w:rsidR="00391D14" w:rsidRPr="00195CBE">
        <w:rPr>
          <w:rFonts w:ascii="Times New Roman" w:eastAsia="Times New Roman" w:hAnsi="Times New Roman" w:cs="Times New Roman"/>
          <w:i/>
          <w:iCs/>
          <w:sz w:val="26"/>
          <w:szCs w:val="26"/>
        </w:rPr>
        <w:t>o</w:t>
      </w:r>
      <w:r w:rsidR="00391D14" w:rsidRPr="00CE0559">
        <w:rPr>
          <w:rFonts w:ascii="Times New Roman" w:eastAsia="Times New Roman" w:hAnsi="Times New Roman" w:cs="Times New Roman"/>
          <w:i/>
          <w:iCs/>
          <w:sz w:val="26"/>
          <w:szCs w:val="26"/>
        </w:rPr>
        <w:t>perator</w:t>
      </w:r>
      <w:r w:rsidR="00391D14" w:rsidRPr="00CE0559">
        <w:rPr>
          <w:rFonts w:ascii="Times New Roman" w:eastAsia="Times New Roman" w:hAnsi="Times New Roman" w:cs="Times New Roman"/>
          <w:sz w:val="26"/>
          <w:szCs w:val="26"/>
        </w:rPr>
        <w:t xml:space="preserve"> responsible for compliance with the </w:t>
      </w:r>
      <w:r w:rsidR="00066B5B" w:rsidRPr="00CE0559">
        <w:rPr>
          <w:rFonts w:ascii="Times New Roman" w:eastAsia="Times New Roman" w:hAnsi="Times New Roman" w:cs="Times New Roman"/>
          <w:sz w:val="26"/>
          <w:szCs w:val="26"/>
        </w:rPr>
        <w:t xml:space="preserve">Federal </w:t>
      </w:r>
      <w:r w:rsidR="00391D14" w:rsidRPr="00CE0559">
        <w:rPr>
          <w:rFonts w:ascii="Times New Roman" w:eastAsia="Times New Roman" w:hAnsi="Times New Roman" w:cs="Times New Roman"/>
          <w:sz w:val="26"/>
          <w:szCs w:val="26"/>
        </w:rPr>
        <w:t>pipeline safety regulations between the main and the outlet of the meter</w:t>
      </w:r>
      <w:r w:rsidR="00A432E6" w:rsidRPr="00CE0559">
        <w:rPr>
          <w:rFonts w:ascii="Times New Roman" w:eastAsia="Times New Roman" w:hAnsi="Times New Roman" w:cs="Times New Roman"/>
          <w:sz w:val="26"/>
          <w:szCs w:val="26"/>
        </w:rPr>
        <w:t>, and</w:t>
      </w:r>
      <w:r w:rsidR="00391D14" w:rsidRPr="00CE0559">
        <w:rPr>
          <w:rFonts w:ascii="Times New Roman" w:eastAsia="Times New Roman" w:hAnsi="Times New Roman" w:cs="Times New Roman"/>
          <w:sz w:val="26"/>
          <w:szCs w:val="26"/>
        </w:rPr>
        <w:t xml:space="preserve"> not </w:t>
      </w:r>
      <w:r w:rsidR="00A432E6" w:rsidRPr="00CE0559">
        <w:rPr>
          <w:rFonts w:ascii="Times New Roman" w:eastAsia="Times New Roman" w:hAnsi="Times New Roman" w:cs="Times New Roman"/>
          <w:sz w:val="26"/>
          <w:szCs w:val="26"/>
        </w:rPr>
        <w:t>the</w:t>
      </w:r>
      <w:r w:rsidR="00391D14" w:rsidRPr="00CE0559">
        <w:rPr>
          <w:rFonts w:ascii="Times New Roman" w:eastAsia="Times New Roman" w:hAnsi="Times New Roman" w:cs="Times New Roman"/>
          <w:sz w:val="26"/>
          <w:szCs w:val="26"/>
        </w:rPr>
        <w:t xml:space="preserve"> customer as </w:t>
      </w:r>
      <w:r w:rsidR="00B007D4" w:rsidRPr="00CE0559">
        <w:rPr>
          <w:rFonts w:ascii="Times New Roman" w:eastAsia="Times New Roman" w:hAnsi="Times New Roman" w:cs="Times New Roman"/>
          <w:sz w:val="26"/>
          <w:szCs w:val="26"/>
        </w:rPr>
        <w:t>contemplated in Section</w:t>
      </w:r>
      <w:r w:rsidR="00391D14" w:rsidRPr="00CE0559">
        <w:rPr>
          <w:rFonts w:ascii="Times New Roman" w:eastAsia="Times New Roman" w:hAnsi="Times New Roman" w:cs="Times New Roman"/>
          <w:sz w:val="26"/>
          <w:szCs w:val="26"/>
        </w:rPr>
        <w:t xml:space="preserve"> 59.34</w:t>
      </w:r>
      <w:r w:rsidR="00B007D4" w:rsidRPr="00CE0559">
        <w:rPr>
          <w:rFonts w:ascii="Times New Roman" w:eastAsia="Times New Roman" w:hAnsi="Times New Roman" w:cs="Times New Roman"/>
          <w:sz w:val="26"/>
          <w:szCs w:val="26"/>
        </w:rPr>
        <w:t xml:space="preserve"> of </w:t>
      </w:r>
      <w:r w:rsidR="00E42E1D" w:rsidRPr="00CE0559">
        <w:rPr>
          <w:rFonts w:ascii="Times New Roman" w:eastAsia="Times New Roman" w:hAnsi="Times New Roman" w:cs="Times New Roman"/>
          <w:sz w:val="26"/>
          <w:szCs w:val="26"/>
        </w:rPr>
        <w:t xml:space="preserve">the Commission’s </w:t>
      </w:r>
      <w:r w:rsidR="00B007D4" w:rsidRPr="00CE0559">
        <w:rPr>
          <w:rFonts w:ascii="Times New Roman" w:eastAsia="Times New Roman" w:hAnsi="Times New Roman" w:cs="Times New Roman"/>
          <w:sz w:val="26"/>
          <w:szCs w:val="26"/>
        </w:rPr>
        <w:t>regulations</w:t>
      </w:r>
      <w:r w:rsidR="00391D14" w:rsidRPr="00CE0559">
        <w:rPr>
          <w:rFonts w:ascii="Times New Roman" w:eastAsia="Times New Roman" w:hAnsi="Times New Roman" w:cs="Times New Roman"/>
          <w:sz w:val="26"/>
          <w:szCs w:val="26"/>
        </w:rPr>
        <w:t xml:space="preserve">. </w:t>
      </w:r>
    </w:p>
    <w:p w14:paraId="2BF167C9" w14:textId="77777777" w:rsidR="00B007D4" w:rsidRPr="00CE0559" w:rsidRDefault="00B007D4" w:rsidP="004760D6">
      <w:pPr>
        <w:spacing w:after="0" w:line="360" w:lineRule="auto"/>
        <w:ind w:firstLine="720"/>
        <w:rPr>
          <w:rFonts w:ascii="Times New Roman" w:eastAsia="Times New Roman" w:hAnsi="Times New Roman" w:cs="Times New Roman"/>
          <w:sz w:val="26"/>
          <w:szCs w:val="26"/>
        </w:rPr>
      </w:pPr>
    </w:p>
    <w:p w14:paraId="37646597" w14:textId="74341974" w:rsidR="004C2420" w:rsidRPr="00CE0559" w:rsidRDefault="00B007D4" w:rsidP="004760D6">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Moreover</w:t>
      </w:r>
      <w:r w:rsidR="00391D14" w:rsidRPr="00CE0559">
        <w:rPr>
          <w:rFonts w:ascii="Times New Roman" w:eastAsia="Times New Roman" w:hAnsi="Times New Roman" w:cs="Times New Roman"/>
          <w:sz w:val="26"/>
          <w:szCs w:val="26"/>
        </w:rPr>
        <w:t xml:space="preserve">, </w:t>
      </w:r>
      <w:r w:rsidRPr="00CE0559">
        <w:rPr>
          <w:rFonts w:ascii="Times New Roman" w:eastAsia="Times New Roman" w:hAnsi="Times New Roman" w:cs="Times New Roman"/>
          <w:sz w:val="26"/>
          <w:szCs w:val="26"/>
        </w:rPr>
        <w:t xml:space="preserve">PHMSA </w:t>
      </w:r>
      <w:r w:rsidR="00824D59">
        <w:rPr>
          <w:rFonts w:ascii="Times New Roman" w:eastAsia="Times New Roman" w:hAnsi="Times New Roman" w:cs="Times New Roman"/>
          <w:sz w:val="26"/>
          <w:szCs w:val="26"/>
        </w:rPr>
        <w:t xml:space="preserve">also </w:t>
      </w:r>
      <w:r w:rsidR="005C508A" w:rsidRPr="00CE0559">
        <w:rPr>
          <w:rFonts w:ascii="Times New Roman" w:eastAsia="Times New Roman" w:hAnsi="Times New Roman" w:cs="Times New Roman"/>
          <w:sz w:val="26"/>
          <w:szCs w:val="26"/>
        </w:rPr>
        <w:t xml:space="preserve">took issue with 52 Pa. Code </w:t>
      </w:r>
      <w:r w:rsidR="00391D14" w:rsidRPr="00CE0559">
        <w:rPr>
          <w:rFonts w:ascii="Times New Roman" w:eastAsia="Times New Roman" w:hAnsi="Times New Roman" w:cs="Times New Roman"/>
          <w:sz w:val="26"/>
          <w:szCs w:val="26"/>
        </w:rPr>
        <w:t xml:space="preserve">§ 59.34(b), </w:t>
      </w:r>
      <w:r w:rsidR="005C508A" w:rsidRPr="00CE0559">
        <w:rPr>
          <w:rFonts w:ascii="Times New Roman" w:eastAsia="Times New Roman" w:hAnsi="Times New Roman" w:cs="Times New Roman"/>
          <w:sz w:val="26"/>
          <w:szCs w:val="26"/>
        </w:rPr>
        <w:t>which</w:t>
      </w:r>
      <w:r w:rsidR="00391D14" w:rsidRPr="00CE0559">
        <w:rPr>
          <w:rFonts w:ascii="Times New Roman" w:eastAsia="Times New Roman" w:hAnsi="Times New Roman" w:cs="Times New Roman"/>
          <w:sz w:val="26"/>
          <w:szCs w:val="26"/>
        </w:rPr>
        <w:t xml:space="preserve"> requires the customer to provide the location of the service line, stating “if the public utility requires a customer to inform it of the location of a service line.</w:t>
      </w:r>
      <w:r w:rsidR="0032283F" w:rsidRPr="00CE0559">
        <w:rPr>
          <w:rFonts w:ascii="Times New Roman" w:eastAsia="Times New Roman" w:hAnsi="Times New Roman" w:cs="Times New Roman"/>
          <w:sz w:val="26"/>
          <w:szCs w:val="26"/>
        </w:rPr>
        <w:t xml:space="preserve"> . . </w:t>
      </w:r>
      <w:r w:rsidR="004A6880" w:rsidRPr="00CE0559">
        <w:rPr>
          <w:rFonts w:ascii="Times New Roman" w:eastAsia="Times New Roman" w:hAnsi="Times New Roman" w:cs="Times New Roman"/>
          <w:sz w:val="26"/>
          <w:szCs w:val="26"/>
        </w:rPr>
        <w:t>the public utility may shut off gas service until access is permitted or the information is provided.</w:t>
      </w:r>
      <w:r w:rsidR="00391D14" w:rsidRPr="00CE0559">
        <w:rPr>
          <w:rFonts w:ascii="Times New Roman" w:eastAsia="Times New Roman" w:hAnsi="Times New Roman" w:cs="Times New Roman"/>
          <w:sz w:val="26"/>
          <w:szCs w:val="26"/>
        </w:rPr>
        <w:t xml:space="preserve">”  This </w:t>
      </w:r>
      <w:r w:rsidR="0032283F" w:rsidRPr="00CE0559">
        <w:rPr>
          <w:rFonts w:ascii="Times New Roman" w:eastAsia="Times New Roman" w:hAnsi="Times New Roman" w:cs="Times New Roman"/>
          <w:sz w:val="26"/>
          <w:szCs w:val="26"/>
        </w:rPr>
        <w:t xml:space="preserve">provision </w:t>
      </w:r>
      <w:r w:rsidR="00391D14" w:rsidRPr="00CE0559">
        <w:rPr>
          <w:rFonts w:ascii="Times New Roman" w:eastAsia="Times New Roman" w:hAnsi="Times New Roman" w:cs="Times New Roman"/>
          <w:sz w:val="26"/>
          <w:szCs w:val="26"/>
        </w:rPr>
        <w:t xml:space="preserve">implies that the pipeline operator does not know the location </w:t>
      </w:r>
      <w:r w:rsidR="007B050D">
        <w:rPr>
          <w:rFonts w:ascii="Times New Roman" w:eastAsia="Times New Roman" w:hAnsi="Times New Roman" w:cs="Times New Roman"/>
          <w:sz w:val="26"/>
          <w:szCs w:val="26"/>
        </w:rPr>
        <w:t xml:space="preserve">of </w:t>
      </w:r>
      <w:r w:rsidR="00391D14" w:rsidRPr="00CE0559">
        <w:rPr>
          <w:rFonts w:ascii="Times New Roman" w:eastAsia="Times New Roman" w:hAnsi="Times New Roman" w:cs="Times New Roman"/>
          <w:sz w:val="26"/>
          <w:szCs w:val="26"/>
        </w:rPr>
        <w:t xml:space="preserve">the pipe upstream of the meter </w:t>
      </w:r>
      <w:r w:rsidR="00851B8F">
        <w:rPr>
          <w:rFonts w:ascii="Times New Roman" w:eastAsia="Times New Roman" w:hAnsi="Times New Roman" w:cs="Times New Roman"/>
          <w:sz w:val="26"/>
          <w:szCs w:val="26"/>
        </w:rPr>
        <w:t xml:space="preserve">because the regulation </w:t>
      </w:r>
      <w:r w:rsidR="00391D14" w:rsidRPr="00CE0559">
        <w:rPr>
          <w:rFonts w:ascii="Times New Roman" w:eastAsia="Times New Roman" w:hAnsi="Times New Roman" w:cs="Times New Roman"/>
          <w:sz w:val="26"/>
          <w:szCs w:val="26"/>
        </w:rPr>
        <w:t xml:space="preserve">requires the customer to inform </w:t>
      </w:r>
      <w:r w:rsidR="004343B9">
        <w:rPr>
          <w:rFonts w:ascii="Times New Roman" w:eastAsia="Times New Roman" w:hAnsi="Times New Roman" w:cs="Times New Roman"/>
          <w:sz w:val="26"/>
          <w:szCs w:val="26"/>
        </w:rPr>
        <w:t xml:space="preserve">the pipeline operator </w:t>
      </w:r>
      <w:r w:rsidR="00391D14" w:rsidRPr="00CE0559">
        <w:rPr>
          <w:rFonts w:ascii="Times New Roman" w:eastAsia="Times New Roman" w:hAnsi="Times New Roman" w:cs="Times New Roman"/>
          <w:sz w:val="26"/>
          <w:szCs w:val="26"/>
        </w:rPr>
        <w:t xml:space="preserve">of </w:t>
      </w:r>
      <w:r w:rsidR="00FA10D0">
        <w:rPr>
          <w:rFonts w:ascii="Times New Roman" w:eastAsia="Times New Roman" w:hAnsi="Times New Roman" w:cs="Times New Roman"/>
          <w:sz w:val="26"/>
          <w:szCs w:val="26"/>
        </w:rPr>
        <w:t xml:space="preserve">the service line </w:t>
      </w:r>
      <w:r w:rsidR="00391D14" w:rsidRPr="00CE0559">
        <w:rPr>
          <w:rFonts w:ascii="Times New Roman" w:eastAsia="Times New Roman" w:hAnsi="Times New Roman" w:cs="Times New Roman"/>
          <w:sz w:val="26"/>
          <w:szCs w:val="26"/>
        </w:rPr>
        <w:t xml:space="preserve">location.  </w:t>
      </w:r>
      <w:r w:rsidR="00FA10D0">
        <w:rPr>
          <w:rFonts w:ascii="Times New Roman" w:eastAsia="Times New Roman" w:hAnsi="Times New Roman" w:cs="Times New Roman"/>
          <w:sz w:val="26"/>
          <w:szCs w:val="26"/>
        </w:rPr>
        <w:t>According to PHMSA, t</w:t>
      </w:r>
      <w:r w:rsidR="00391D14" w:rsidRPr="00CE0559">
        <w:rPr>
          <w:rFonts w:ascii="Times New Roman" w:eastAsia="Times New Roman" w:hAnsi="Times New Roman" w:cs="Times New Roman"/>
          <w:sz w:val="26"/>
          <w:szCs w:val="26"/>
        </w:rPr>
        <w:t xml:space="preserve">his statement ignores the fact that </w:t>
      </w:r>
      <w:r w:rsidR="00707932">
        <w:rPr>
          <w:rFonts w:ascii="Times New Roman" w:eastAsia="Times New Roman" w:hAnsi="Times New Roman" w:cs="Times New Roman"/>
          <w:sz w:val="26"/>
          <w:szCs w:val="26"/>
        </w:rPr>
        <w:t xml:space="preserve">under the CFR </w:t>
      </w:r>
      <w:r w:rsidR="00391D14" w:rsidRPr="00CE0559">
        <w:rPr>
          <w:rFonts w:ascii="Times New Roman" w:eastAsia="Times New Roman" w:hAnsi="Times New Roman" w:cs="Times New Roman"/>
          <w:sz w:val="26"/>
          <w:szCs w:val="26"/>
        </w:rPr>
        <w:t xml:space="preserve">the </w:t>
      </w:r>
      <w:r w:rsidR="007B1F24">
        <w:rPr>
          <w:rFonts w:ascii="Times New Roman" w:eastAsia="Times New Roman" w:hAnsi="Times New Roman" w:cs="Times New Roman"/>
          <w:sz w:val="26"/>
          <w:szCs w:val="26"/>
        </w:rPr>
        <w:t xml:space="preserve">service line </w:t>
      </w:r>
      <w:r w:rsidR="00391D14" w:rsidRPr="00CE0559">
        <w:rPr>
          <w:rFonts w:ascii="Times New Roman" w:eastAsia="Times New Roman" w:hAnsi="Times New Roman" w:cs="Times New Roman"/>
          <w:sz w:val="26"/>
          <w:szCs w:val="26"/>
        </w:rPr>
        <w:t>between the main and the meter is the pipeline operator’s responsibility, not the customer’s, to design, construct operate, and maintain in accordance with the pipeline safety regulations</w:t>
      </w:r>
      <w:r w:rsidR="00B804C7" w:rsidRPr="00CE0559">
        <w:rPr>
          <w:rFonts w:ascii="Times New Roman" w:eastAsia="Times New Roman" w:hAnsi="Times New Roman" w:cs="Times New Roman"/>
          <w:sz w:val="26"/>
          <w:szCs w:val="26"/>
        </w:rPr>
        <w:t xml:space="preserve">, pursuant to </w:t>
      </w:r>
      <w:r w:rsidR="001D0598" w:rsidRPr="00CE0559">
        <w:rPr>
          <w:rFonts w:ascii="Times New Roman" w:eastAsia="Times New Roman" w:hAnsi="Times New Roman" w:cs="Times New Roman"/>
          <w:sz w:val="26"/>
          <w:szCs w:val="26"/>
        </w:rPr>
        <w:t>49 C.F.R. § 192.1</w:t>
      </w:r>
      <w:r w:rsidR="007B1F24">
        <w:rPr>
          <w:rFonts w:ascii="Times New Roman" w:eastAsia="Times New Roman" w:hAnsi="Times New Roman" w:cs="Times New Roman"/>
          <w:sz w:val="26"/>
          <w:szCs w:val="26"/>
        </w:rPr>
        <w:t>,</w:t>
      </w:r>
      <w:r w:rsidR="001D0598" w:rsidRPr="00CE0559">
        <w:rPr>
          <w:rFonts w:ascii="Times New Roman" w:eastAsia="Times New Roman" w:hAnsi="Times New Roman" w:cs="Times New Roman"/>
          <w:sz w:val="26"/>
          <w:szCs w:val="26"/>
        </w:rPr>
        <w:t xml:space="preserve"> </w:t>
      </w:r>
      <w:r w:rsidR="001D0598" w:rsidRPr="00CE0559">
        <w:rPr>
          <w:rFonts w:ascii="Times New Roman" w:eastAsia="Times New Roman" w:hAnsi="Times New Roman" w:cs="Times New Roman"/>
          <w:i/>
          <w:iCs/>
          <w:sz w:val="26"/>
          <w:szCs w:val="26"/>
        </w:rPr>
        <w:t>et. seq</w:t>
      </w:r>
      <w:r w:rsidR="001D0598" w:rsidRPr="00CE0559">
        <w:rPr>
          <w:rFonts w:ascii="Times New Roman" w:eastAsia="Times New Roman" w:hAnsi="Times New Roman" w:cs="Times New Roman"/>
          <w:sz w:val="26"/>
          <w:szCs w:val="26"/>
        </w:rPr>
        <w:t xml:space="preserve">.  </w:t>
      </w:r>
    </w:p>
    <w:p w14:paraId="705C70AD" w14:textId="468DE56F" w:rsidR="00F31652" w:rsidRPr="00CE0559" w:rsidRDefault="00F31652" w:rsidP="004760D6">
      <w:pPr>
        <w:spacing w:after="0" w:line="360" w:lineRule="auto"/>
        <w:ind w:firstLine="720"/>
        <w:rPr>
          <w:rFonts w:ascii="Times New Roman" w:eastAsia="Times New Roman" w:hAnsi="Times New Roman" w:cs="Times New Roman"/>
          <w:sz w:val="26"/>
          <w:szCs w:val="26"/>
        </w:rPr>
      </w:pPr>
    </w:p>
    <w:p w14:paraId="4CA79E41" w14:textId="13F8B757" w:rsidR="00F31652" w:rsidRPr="00CE0559" w:rsidRDefault="00704F65" w:rsidP="000F2642">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PHMSA emphasized that it does not have a role in determining who is responsible for the payment of re</w:t>
      </w:r>
      <w:r w:rsidR="006777A8" w:rsidRPr="00CE0559">
        <w:rPr>
          <w:rFonts w:ascii="Times New Roman" w:eastAsia="Times New Roman" w:hAnsi="Times New Roman" w:cs="Times New Roman"/>
          <w:sz w:val="26"/>
          <w:szCs w:val="26"/>
        </w:rPr>
        <w:t>pairs to the customer</w:t>
      </w:r>
      <w:r w:rsidR="008A1C7A">
        <w:rPr>
          <w:rFonts w:ascii="Times New Roman" w:eastAsia="Times New Roman" w:hAnsi="Times New Roman" w:cs="Times New Roman"/>
          <w:sz w:val="26"/>
          <w:szCs w:val="26"/>
        </w:rPr>
        <w:t>-</w:t>
      </w:r>
      <w:r w:rsidR="006777A8" w:rsidRPr="00CE0559">
        <w:rPr>
          <w:rFonts w:ascii="Times New Roman" w:eastAsia="Times New Roman" w:hAnsi="Times New Roman" w:cs="Times New Roman"/>
          <w:sz w:val="26"/>
          <w:szCs w:val="26"/>
        </w:rPr>
        <w:t>owned pipe.  PHMSA agrees that there can be customer</w:t>
      </w:r>
      <w:r w:rsidR="008A1C7A">
        <w:rPr>
          <w:rFonts w:ascii="Times New Roman" w:eastAsia="Times New Roman" w:hAnsi="Times New Roman" w:cs="Times New Roman"/>
          <w:sz w:val="26"/>
          <w:szCs w:val="26"/>
        </w:rPr>
        <w:t>-</w:t>
      </w:r>
      <w:r w:rsidR="006777A8" w:rsidRPr="00CE0559">
        <w:rPr>
          <w:rFonts w:ascii="Times New Roman" w:eastAsia="Times New Roman" w:hAnsi="Times New Roman" w:cs="Times New Roman"/>
          <w:sz w:val="26"/>
          <w:szCs w:val="26"/>
        </w:rPr>
        <w:t>owned pipe upstream of the meter</w:t>
      </w:r>
      <w:r w:rsidR="00DC4DEB">
        <w:rPr>
          <w:rFonts w:ascii="Times New Roman" w:eastAsia="Times New Roman" w:hAnsi="Times New Roman" w:cs="Times New Roman"/>
          <w:sz w:val="26"/>
          <w:szCs w:val="26"/>
        </w:rPr>
        <w:t>;</w:t>
      </w:r>
      <w:r w:rsidR="006777A8" w:rsidRPr="00CE0559">
        <w:rPr>
          <w:rFonts w:ascii="Times New Roman" w:eastAsia="Times New Roman" w:hAnsi="Times New Roman" w:cs="Times New Roman"/>
          <w:sz w:val="26"/>
          <w:szCs w:val="26"/>
        </w:rPr>
        <w:t xml:space="preserve"> however, </w:t>
      </w:r>
      <w:r w:rsidR="00DC4DEB">
        <w:rPr>
          <w:rFonts w:ascii="Times New Roman" w:eastAsia="Times New Roman" w:hAnsi="Times New Roman" w:cs="Times New Roman"/>
          <w:sz w:val="26"/>
          <w:szCs w:val="26"/>
        </w:rPr>
        <w:t xml:space="preserve">under the CFR </w:t>
      </w:r>
      <w:r w:rsidR="004C4884" w:rsidRPr="00CE0559">
        <w:rPr>
          <w:rFonts w:ascii="Times New Roman" w:eastAsia="Times New Roman" w:hAnsi="Times New Roman" w:cs="Times New Roman"/>
          <w:sz w:val="26"/>
          <w:szCs w:val="26"/>
        </w:rPr>
        <w:t xml:space="preserve">the operator of the </w:t>
      </w:r>
      <w:r w:rsidR="004C4884" w:rsidRPr="00CE0559">
        <w:rPr>
          <w:rFonts w:ascii="Times New Roman" w:eastAsia="Times New Roman" w:hAnsi="Times New Roman" w:cs="Times New Roman"/>
          <w:sz w:val="26"/>
          <w:szCs w:val="26"/>
        </w:rPr>
        <w:lastRenderedPageBreak/>
        <w:t xml:space="preserve">pipe is responsible for the design, construction, operation, and </w:t>
      </w:r>
      <w:r w:rsidR="006F38FE" w:rsidRPr="00CE0559">
        <w:rPr>
          <w:rFonts w:ascii="Times New Roman" w:eastAsia="Times New Roman" w:hAnsi="Times New Roman" w:cs="Times New Roman"/>
          <w:sz w:val="26"/>
          <w:szCs w:val="26"/>
        </w:rPr>
        <w:t>m</w:t>
      </w:r>
      <w:r w:rsidR="004C4884" w:rsidRPr="00CE0559">
        <w:rPr>
          <w:rFonts w:ascii="Times New Roman" w:eastAsia="Times New Roman" w:hAnsi="Times New Roman" w:cs="Times New Roman"/>
          <w:sz w:val="26"/>
          <w:szCs w:val="26"/>
        </w:rPr>
        <w:t>aintenance of the pipe,</w:t>
      </w:r>
      <w:r w:rsidR="006F38FE" w:rsidRPr="00CE0559">
        <w:rPr>
          <w:rFonts w:ascii="Times New Roman" w:eastAsia="Times New Roman" w:hAnsi="Times New Roman" w:cs="Times New Roman"/>
          <w:sz w:val="26"/>
          <w:szCs w:val="26"/>
        </w:rPr>
        <w:t xml:space="preserve"> regardless of who owns it.</w:t>
      </w:r>
    </w:p>
    <w:p w14:paraId="2F85E020" w14:textId="77777777" w:rsidR="004C2420" w:rsidRPr="00CE0559" w:rsidRDefault="004C2420" w:rsidP="000F2642">
      <w:pPr>
        <w:spacing w:after="0" w:line="360" w:lineRule="auto"/>
        <w:ind w:firstLine="720"/>
        <w:rPr>
          <w:rFonts w:ascii="Times New Roman" w:eastAsia="Times New Roman" w:hAnsi="Times New Roman" w:cs="Times New Roman"/>
          <w:sz w:val="26"/>
          <w:szCs w:val="26"/>
        </w:rPr>
      </w:pPr>
    </w:p>
    <w:p w14:paraId="1F2B4B64" w14:textId="45F5781C" w:rsidR="00391D14" w:rsidRPr="00CE0559" w:rsidRDefault="00F6716C" w:rsidP="004760D6">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In sum, </w:t>
      </w:r>
      <w:r w:rsidR="009C73C1">
        <w:rPr>
          <w:rFonts w:ascii="Times New Roman" w:eastAsia="Times New Roman" w:hAnsi="Times New Roman" w:cs="Times New Roman"/>
          <w:sz w:val="26"/>
          <w:szCs w:val="26"/>
        </w:rPr>
        <w:t xml:space="preserve">the requirement under </w:t>
      </w:r>
      <w:r w:rsidRPr="00CE0559">
        <w:rPr>
          <w:rFonts w:ascii="Times New Roman" w:eastAsia="Times New Roman" w:hAnsi="Times New Roman" w:cs="Times New Roman"/>
          <w:sz w:val="26"/>
          <w:szCs w:val="26"/>
        </w:rPr>
        <w:t>Section</w:t>
      </w:r>
      <w:r w:rsidR="00391D14" w:rsidRPr="00CE0559">
        <w:rPr>
          <w:rFonts w:ascii="Times New Roman" w:eastAsia="Times New Roman" w:hAnsi="Times New Roman" w:cs="Times New Roman"/>
          <w:sz w:val="26"/>
          <w:szCs w:val="26"/>
        </w:rPr>
        <w:t xml:space="preserve"> 59.34</w:t>
      </w:r>
      <w:r w:rsidR="006F40D1">
        <w:rPr>
          <w:rFonts w:ascii="Times New Roman" w:eastAsia="Times New Roman" w:hAnsi="Times New Roman" w:cs="Times New Roman"/>
          <w:sz w:val="26"/>
          <w:szCs w:val="26"/>
        </w:rPr>
        <w:t xml:space="preserve"> of the Commission’s regulations</w:t>
      </w:r>
      <w:r w:rsidR="009C73C1">
        <w:rPr>
          <w:rFonts w:ascii="Times New Roman" w:eastAsia="Times New Roman" w:hAnsi="Times New Roman" w:cs="Times New Roman"/>
          <w:sz w:val="26"/>
          <w:szCs w:val="26"/>
        </w:rPr>
        <w:t xml:space="preserve"> </w:t>
      </w:r>
      <w:r w:rsidR="00391D14" w:rsidRPr="00CE0559">
        <w:rPr>
          <w:rFonts w:ascii="Times New Roman" w:eastAsia="Times New Roman" w:hAnsi="Times New Roman" w:cs="Times New Roman"/>
          <w:sz w:val="26"/>
          <w:szCs w:val="26"/>
        </w:rPr>
        <w:t>to conduct a special leak survey from the outlet of the meter to the building wall is more stringent</w:t>
      </w:r>
      <w:r w:rsidR="001D0598" w:rsidRPr="00CE0559">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 xml:space="preserve"> and </w:t>
      </w:r>
      <w:r w:rsidR="001D0598" w:rsidRPr="00CE0559">
        <w:rPr>
          <w:rFonts w:ascii="Times New Roman" w:eastAsia="Times New Roman" w:hAnsi="Times New Roman" w:cs="Times New Roman"/>
          <w:sz w:val="26"/>
          <w:szCs w:val="26"/>
        </w:rPr>
        <w:t xml:space="preserve">imposes </w:t>
      </w:r>
      <w:r w:rsidR="00391D14" w:rsidRPr="00CE0559">
        <w:rPr>
          <w:rFonts w:ascii="Times New Roman" w:eastAsia="Times New Roman" w:hAnsi="Times New Roman" w:cs="Times New Roman"/>
          <w:sz w:val="26"/>
          <w:szCs w:val="26"/>
        </w:rPr>
        <w:t>an additional safety requirement</w:t>
      </w:r>
      <w:r w:rsidR="001D0598" w:rsidRPr="00CE0559">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 xml:space="preserve"> </w:t>
      </w:r>
      <w:r w:rsidR="00B804C7" w:rsidRPr="00CE0559">
        <w:rPr>
          <w:rFonts w:ascii="Times New Roman" w:eastAsia="Times New Roman" w:hAnsi="Times New Roman" w:cs="Times New Roman"/>
          <w:sz w:val="26"/>
          <w:szCs w:val="26"/>
        </w:rPr>
        <w:t>than what is required by the</w:t>
      </w:r>
      <w:r w:rsidR="00391D14" w:rsidRPr="00CE0559">
        <w:rPr>
          <w:rFonts w:ascii="Times New Roman" w:eastAsia="Times New Roman" w:hAnsi="Times New Roman" w:cs="Times New Roman"/>
          <w:sz w:val="26"/>
          <w:szCs w:val="26"/>
        </w:rPr>
        <w:t xml:space="preserve"> </w:t>
      </w:r>
      <w:r w:rsidR="00B804C7" w:rsidRPr="00CE0559">
        <w:rPr>
          <w:rFonts w:ascii="Times New Roman" w:eastAsia="Times New Roman" w:hAnsi="Times New Roman" w:cs="Times New Roman"/>
          <w:sz w:val="26"/>
          <w:szCs w:val="26"/>
        </w:rPr>
        <w:t xml:space="preserve">Federal </w:t>
      </w:r>
      <w:r w:rsidR="00391D14" w:rsidRPr="00CE0559">
        <w:rPr>
          <w:rFonts w:ascii="Times New Roman" w:eastAsia="Times New Roman" w:hAnsi="Times New Roman" w:cs="Times New Roman"/>
          <w:sz w:val="26"/>
          <w:szCs w:val="26"/>
        </w:rPr>
        <w:t xml:space="preserve">pipeline safety regulations.  </w:t>
      </w:r>
      <w:r w:rsidR="00F07189">
        <w:rPr>
          <w:rFonts w:ascii="Times New Roman" w:eastAsia="Times New Roman" w:hAnsi="Times New Roman" w:cs="Times New Roman"/>
          <w:sz w:val="26"/>
          <w:szCs w:val="26"/>
        </w:rPr>
        <w:t>According to PHMSA, t</w:t>
      </w:r>
      <w:r w:rsidR="0080603F" w:rsidRPr="00CE0559">
        <w:rPr>
          <w:rFonts w:ascii="Times New Roman" w:eastAsia="Times New Roman" w:hAnsi="Times New Roman" w:cs="Times New Roman"/>
          <w:sz w:val="26"/>
          <w:szCs w:val="26"/>
        </w:rPr>
        <w:t xml:space="preserve">he language in the </w:t>
      </w:r>
      <w:r w:rsidR="00E470E6">
        <w:rPr>
          <w:rFonts w:ascii="Times New Roman" w:eastAsia="Times New Roman" w:hAnsi="Times New Roman" w:cs="Times New Roman"/>
          <w:sz w:val="26"/>
          <w:szCs w:val="26"/>
        </w:rPr>
        <w:t>Commission</w:t>
      </w:r>
      <w:r w:rsidR="00AF065C">
        <w:rPr>
          <w:rFonts w:ascii="Times New Roman" w:eastAsia="Times New Roman" w:hAnsi="Times New Roman" w:cs="Times New Roman"/>
          <w:sz w:val="26"/>
          <w:szCs w:val="26"/>
        </w:rPr>
        <w:t>’s</w:t>
      </w:r>
      <w:r w:rsidR="00E470E6">
        <w:rPr>
          <w:rFonts w:ascii="Times New Roman" w:eastAsia="Times New Roman" w:hAnsi="Times New Roman" w:cs="Times New Roman"/>
          <w:sz w:val="26"/>
          <w:szCs w:val="26"/>
        </w:rPr>
        <w:t xml:space="preserve"> </w:t>
      </w:r>
      <w:r w:rsidR="0080603F" w:rsidRPr="00CE0559">
        <w:rPr>
          <w:rFonts w:ascii="Times New Roman" w:eastAsia="Times New Roman" w:hAnsi="Times New Roman" w:cs="Times New Roman"/>
          <w:sz w:val="26"/>
          <w:szCs w:val="26"/>
        </w:rPr>
        <w:t>regulation, however,</w:t>
      </w:r>
      <w:r w:rsidR="00391D14" w:rsidRPr="00CE0559">
        <w:rPr>
          <w:rFonts w:ascii="Times New Roman" w:eastAsia="Times New Roman" w:hAnsi="Times New Roman" w:cs="Times New Roman"/>
          <w:sz w:val="26"/>
          <w:szCs w:val="26"/>
        </w:rPr>
        <w:t xml:space="preserve"> is confusing when applied upstream of the meter, as it implies a leakage survey would not be required without </w:t>
      </w:r>
      <w:r w:rsidR="00592C69" w:rsidRPr="00CE0559">
        <w:rPr>
          <w:rFonts w:ascii="Times New Roman" w:eastAsia="Times New Roman" w:hAnsi="Times New Roman" w:cs="Times New Roman"/>
          <w:sz w:val="26"/>
          <w:szCs w:val="26"/>
        </w:rPr>
        <w:t>Section</w:t>
      </w:r>
      <w:r w:rsidR="00391D14" w:rsidRPr="00CE0559">
        <w:rPr>
          <w:rFonts w:ascii="Times New Roman" w:eastAsia="Times New Roman" w:hAnsi="Times New Roman" w:cs="Times New Roman"/>
          <w:sz w:val="26"/>
          <w:szCs w:val="26"/>
        </w:rPr>
        <w:t xml:space="preserve"> 59.34</w:t>
      </w:r>
      <w:r w:rsidR="009D24EE" w:rsidRPr="00CE0559">
        <w:rPr>
          <w:rFonts w:ascii="Times New Roman" w:eastAsia="Times New Roman" w:hAnsi="Times New Roman" w:cs="Times New Roman"/>
          <w:sz w:val="26"/>
          <w:szCs w:val="26"/>
        </w:rPr>
        <w:t>,</w:t>
      </w:r>
      <w:r w:rsidR="00391D14" w:rsidRPr="00CE0559">
        <w:rPr>
          <w:rFonts w:ascii="Times New Roman" w:eastAsia="Times New Roman" w:hAnsi="Times New Roman" w:cs="Times New Roman"/>
          <w:sz w:val="26"/>
          <w:szCs w:val="26"/>
        </w:rPr>
        <w:t xml:space="preserve"> and </w:t>
      </w:r>
      <w:r w:rsidR="009D24EE" w:rsidRPr="00CE0559">
        <w:rPr>
          <w:rFonts w:ascii="Times New Roman" w:eastAsia="Times New Roman" w:hAnsi="Times New Roman" w:cs="Times New Roman"/>
          <w:sz w:val="26"/>
          <w:szCs w:val="26"/>
        </w:rPr>
        <w:t xml:space="preserve">further, </w:t>
      </w:r>
      <w:r w:rsidR="00391D14" w:rsidRPr="00CE0559">
        <w:rPr>
          <w:rFonts w:ascii="Times New Roman" w:eastAsia="Times New Roman" w:hAnsi="Times New Roman" w:cs="Times New Roman"/>
          <w:sz w:val="26"/>
          <w:szCs w:val="26"/>
        </w:rPr>
        <w:t xml:space="preserve">implies </w:t>
      </w:r>
      <w:r w:rsidR="009D24EE" w:rsidRPr="00CE0559">
        <w:rPr>
          <w:rFonts w:ascii="Times New Roman" w:eastAsia="Times New Roman" w:hAnsi="Times New Roman" w:cs="Times New Roman"/>
          <w:sz w:val="26"/>
          <w:szCs w:val="26"/>
        </w:rPr>
        <w:t>that certain Chapter 49</w:t>
      </w:r>
      <w:r w:rsidR="00391D14" w:rsidRPr="00CE0559">
        <w:rPr>
          <w:rFonts w:ascii="Times New Roman" w:eastAsia="Times New Roman" w:hAnsi="Times New Roman" w:cs="Times New Roman"/>
          <w:sz w:val="26"/>
          <w:szCs w:val="26"/>
        </w:rPr>
        <w:t xml:space="preserve"> Part 192 requirements would not apply to the pipe between the main and the meter.  </w:t>
      </w:r>
      <w:r w:rsidR="007F79DE">
        <w:rPr>
          <w:rFonts w:ascii="Times New Roman" w:eastAsia="Times New Roman" w:hAnsi="Times New Roman" w:cs="Times New Roman"/>
          <w:sz w:val="26"/>
          <w:szCs w:val="26"/>
        </w:rPr>
        <w:t xml:space="preserve">As a result, </w:t>
      </w:r>
      <w:r w:rsidR="00E15335" w:rsidRPr="00CE0559">
        <w:rPr>
          <w:rFonts w:ascii="Times New Roman" w:eastAsia="Times New Roman" w:hAnsi="Times New Roman" w:cs="Times New Roman"/>
          <w:sz w:val="26"/>
          <w:szCs w:val="26"/>
        </w:rPr>
        <w:t>Section</w:t>
      </w:r>
      <w:r w:rsidR="00391D14" w:rsidRPr="00CE0559">
        <w:rPr>
          <w:rFonts w:ascii="Times New Roman" w:eastAsia="Times New Roman" w:hAnsi="Times New Roman" w:cs="Times New Roman"/>
          <w:sz w:val="26"/>
          <w:szCs w:val="26"/>
        </w:rPr>
        <w:t xml:space="preserve"> 59.34 give</w:t>
      </w:r>
      <w:r w:rsidR="007F79DE">
        <w:rPr>
          <w:rFonts w:ascii="Times New Roman" w:eastAsia="Times New Roman" w:hAnsi="Times New Roman" w:cs="Times New Roman"/>
          <w:sz w:val="26"/>
          <w:szCs w:val="26"/>
        </w:rPr>
        <w:t>s</w:t>
      </w:r>
      <w:r w:rsidR="00391D14" w:rsidRPr="00CE0559">
        <w:rPr>
          <w:rFonts w:ascii="Times New Roman" w:eastAsia="Times New Roman" w:hAnsi="Times New Roman" w:cs="Times New Roman"/>
          <w:sz w:val="26"/>
          <w:szCs w:val="26"/>
        </w:rPr>
        <w:t xml:space="preserve"> the impression</w:t>
      </w:r>
      <w:r w:rsidR="007F79DE">
        <w:rPr>
          <w:rFonts w:ascii="Times New Roman" w:eastAsia="Times New Roman" w:hAnsi="Times New Roman" w:cs="Times New Roman"/>
          <w:sz w:val="26"/>
          <w:szCs w:val="26"/>
        </w:rPr>
        <w:t>, albeit unintended,</w:t>
      </w:r>
      <w:r w:rsidR="00391D14" w:rsidRPr="00CE0559">
        <w:rPr>
          <w:rFonts w:ascii="Times New Roman" w:eastAsia="Times New Roman" w:hAnsi="Times New Roman" w:cs="Times New Roman"/>
          <w:sz w:val="26"/>
          <w:szCs w:val="26"/>
        </w:rPr>
        <w:t xml:space="preserve"> that the customer, and not the operator, is responsible for pipeline safety on </w:t>
      </w:r>
      <w:r w:rsidR="007A41CD">
        <w:rPr>
          <w:rFonts w:ascii="Times New Roman" w:eastAsia="Times New Roman" w:hAnsi="Times New Roman" w:cs="Times New Roman"/>
          <w:sz w:val="26"/>
          <w:szCs w:val="26"/>
        </w:rPr>
        <w:t xml:space="preserve">part of </w:t>
      </w:r>
      <w:r w:rsidR="00391D14" w:rsidRPr="00CE0559">
        <w:rPr>
          <w:rFonts w:ascii="Times New Roman" w:eastAsia="Times New Roman" w:hAnsi="Times New Roman" w:cs="Times New Roman"/>
          <w:sz w:val="26"/>
          <w:szCs w:val="26"/>
        </w:rPr>
        <w:t>the pipe between the main and the meter</w:t>
      </w:r>
      <w:r w:rsidR="00823FD1" w:rsidRPr="00CE0559">
        <w:rPr>
          <w:rFonts w:ascii="Times New Roman" w:eastAsia="Times New Roman" w:hAnsi="Times New Roman" w:cs="Times New Roman"/>
          <w:sz w:val="26"/>
          <w:szCs w:val="26"/>
        </w:rPr>
        <w:t xml:space="preserve"> </w:t>
      </w:r>
      <w:r w:rsidR="001474FE">
        <w:rPr>
          <w:rFonts w:ascii="Times New Roman" w:eastAsia="Times New Roman" w:hAnsi="Times New Roman" w:cs="Times New Roman"/>
          <w:sz w:val="26"/>
          <w:szCs w:val="26"/>
        </w:rPr>
        <w:t>that is</w:t>
      </w:r>
      <w:r w:rsidR="00F400C1">
        <w:rPr>
          <w:rFonts w:ascii="Times New Roman" w:eastAsia="Times New Roman" w:hAnsi="Times New Roman" w:cs="Times New Roman"/>
          <w:sz w:val="26"/>
          <w:szCs w:val="26"/>
        </w:rPr>
        <w:t xml:space="preserve"> service line owned by the customer.  </w:t>
      </w:r>
      <w:r w:rsidR="00BE0F3D" w:rsidRPr="00CE0559">
        <w:rPr>
          <w:rFonts w:ascii="Times New Roman" w:eastAsia="Times New Roman" w:hAnsi="Times New Roman" w:cs="Times New Roman"/>
          <w:sz w:val="26"/>
          <w:szCs w:val="26"/>
        </w:rPr>
        <w:t>PHMSA asserts that</w:t>
      </w:r>
      <w:r w:rsidR="008B078A" w:rsidRPr="00CE0559">
        <w:rPr>
          <w:rFonts w:ascii="Times New Roman" w:eastAsia="Times New Roman" w:hAnsi="Times New Roman" w:cs="Times New Roman"/>
          <w:sz w:val="26"/>
          <w:szCs w:val="26"/>
        </w:rPr>
        <w:t xml:space="preserve"> while the Commission </w:t>
      </w:r>
      <w:r w:rsidR="00E713E2">
        <w:rPr>
          <w:rFonts w:ascii="Times New Roman" w:eastAsia="Times New Roman" w:hAnsi="Times New Roman" w:cs="Times New Roman"/>
          <w:sz w:val="26"/>
          <w:szCs w:val="26"/>
        </w:rPr>
        <w:t xml:space="preserve">has </w:t>
      </w:r>
      <w:r w:rsidR="0087034D">
        <w:rPr>
          <w:rFonts w:ascii="Times New Roman" w:eastAsia="Times New Roman" w:hAnsi="Times New Roman" w:cs="Times New Roman"/>
          <w:sz w:val="26"/>
          <w:szCs w:val="26"/>
        </w:rPr>
        <w:t xml:space="preserve">generally </w:t>
      </w:r>
      <w:r w:rsidR="008B078A" w:rsidRPr="00CE0559">
        <w:rPr>
          <w:rFonts w:ascii="Times New Roman" w:eastAsia="Times New Roman" w:hAnsi="Times New Roman" w:cs="Times New Roman"/>
          <w:sz w:val="26"/>
          <w:szCs w:val="26"/>
        </w:rPr>
        <w:t>adopted the federal pip</w:t>
      </w:r>
      <w:r w:rsidR="00302277" w:rsidRPr="00CE0559">
        <w:rPr>
          <w:rFonts w:ascii="Times New Roman" w:eastAsia="Times New Roman" w:hAnsi="Times New Roman" w:cs="Times New Roman"/>
          <w:sz w:val="26"/>
          <w:szCs w:val="26"/>
        </w:rPr>
        <w:t>e</w:t>
      </w:r>
      <w:r w:rsidR="008B078A" w:rsidRPr="00CE0559">
        <w:rPr>
          <w:rFonts w:ascii="Times New Roman" w:eastAsia="Times New Roman" w:hAnsi="Times New Roman" w:cs="Times New Roman"/>
          <w:sz w:val="26"/>
          <w:szCs w:val="26"/>
        </w:rPr>
        <w:t>line safety regulations under 52 Pa. Code § 59.33(b)</w:t>
      </w:r>
      <w:r w:rsidR="00302277" w:rsidRPr="00CE0559">
        <w:rPr>
          <w:rFonts w:ascii="Times New Roman" w:eastAsia="Times New Roman" w:hAnsi="Times New Roman" w:cs="Times New Roman"/>
          <w:sz w:val="26"/>
          <w:szCs w:val="26"/>
        </w:rPr>
        <w:t xml:space="preserve">, the </w:t>
      </w:r>
      <w:r w:rsidR="00E713E2">
        <w:rPr>
          <w:rFonts w:ascii="Times New Roman" w:eastAsia="Times New Roman" w:hAnsi="Times New Roman" w:cs="Times New Roman"/>
          <w:sz w:val="26"/>
          <w:szCs w:val="26"/>
        </w:rPr>
        <w:t xml:space="preserve">specific </w:t>
      </w:r>
      <w:r w:rsidR="00302277" w:rsidRPr="00CE0559">
        <w:rPr>
          <w:rFonts w:ascii="Times New Roman" w:eastAsia="Times New Roman" w:hAnsi="Times New Roman" w:cs="Times New Roman"/>
          <w:sz w:val="26"/>
          <w:szCs w:val="26"/>
        </w:rPr>
        <w:t xml:space="preserve">conflicts </w:t>
      </w:r>
      <w:r w:rsidR="001C2101">
        <w:rPr>
          <w:rFonts w:ascii="Times New Roman" w:eastAsia="Times New Roman" w:hAnsi="Times New Roman" w:cs="Times New Roman"/>
          <w:sz w:val="26"/>
          <w:szCs w:val="26"/>
        </w:rPr>
        <w:t xml:space="preserve">that </w:t>
      </w:r>
      <w:r w:rsidR="00E07635" w:rsidRPr="00CE0559">
        <w:rPr>
          <w:rFonts w:ascii="Times New Roman" w:eastAsia="Times New Roman" w:hAnsi="Times New Roman" w:cs="Times New Roman"/>
          <w:sz w:val="26"/>
          <w:szCs w:val="26"/>
        </w:rPr>
        <w:t xml:space="preserve">it </w:t>
      </w:r>
      <w:r w:rsidR="001C2101">
        <w:rPr>
          <w:rFonts w:ascii="Times New Roman" w:eastAsia="Times New Roman" w:hAnsi="Times New Roman" w:cs="Times New Roman"/>
          <w:sz w:val="26"/>
          <w:szCs w:val="26"/>
        </w:rPr>
        <w:t xml:space="preserve">has </w:t>
      </w:r>
      <w:r w:rsidR="00E07635" w:rsidRPr="00CE0559">
        <w:rPr>
          <w:rFonts w:ascii="Times New Roman" w:eastAsia="Times New Roman" w:hAnsi="Times New Roman" w:cs="Times New Roman"/>
          <w:sz w:val="26"/>
          <w:szCs w:val="26"/>
        </w:rPr>
        <w:t xml:space="preserve">identified between Part 192 </w:t>
      </w:r>
      <w:r w:rsidR="0087034D">
        <w:rPr>
          <w:rFonts w:ascii="Times New Roman" w:eastAsia="Times New Roman" w:hAnsi="Times New Roman" w:cs="Times New Roman"/>
          <w:sz w:val="26"/>
          <w:szCs w:val="26"/>
        </w:rPr>
        <w:t xml:space="preserve">of the CFR </w:t>
      </w:r>
      <w:r w:rsidR="00E07635" w:rsidRPr="00CE0559">
        <w:rPr>
          <w:rFonts w:ascii="Times New Roman" w:eastAsia="Times New Roman" w:hAnsi="Times New Roman" w:cs="Times New Roman"/>
          <w:sz w:val="26"/>
          <w:szCs w:val="26"/>
        </w:rPr>
        <w:t xml:space="preserve">and </w:t>
      </w:r>
      <w:r w:rsidR="00AD022B" w:rsidRPr="00CE0559">
        <w:rPr>
          <w:rFonts w:ascii="Times New Roman" w:eastAsia="Times New Roman" w:hAnsi="Times New Roman" w:cs="Times New Roman"/>
          <w:sz w:val="26"/>
          <w:szCs w:val="26"/>
        </w:rPr>
        <w:t xml:space="preserve">52 Pa. Code § 59.34 </w:t>
      </w:r>
      <w:r w:rsidR="00E713E2">
        <w:rPr>
          <w:rFonts w:ascii="Times New Roman" w:eastAsia="Times New Roman" w:hAnsi="Times New Roman" w:cs="Times New Roman"/>
          <w:sz w:val="26"/>
          <w:szCs w:val="26"/>
        </w:rPr>
        <w:t xml:space="preserve">of the Commission’s regulations </w:t>
      </w:r>
      <w:r w:rsidR="00AD022B" w:rsidRPr="00CE0559">
        <w:rPr>
          <w:rFonts w:ascii="Times New Roman" w:eastAsia="Times New Roman" w:hAnsi="Times New Roman" w:cs="Times New Roman"/>
          <w:sz w:val="26"/>
          <w:szCs w:val="26"/>
        </w:rPr>
        <w:t xml:space="preserve">must be resolved.  </w:t>
      </w:r>
    </w:p>
    <w:p w14:paraId="0DB31DBC" w14:textId="77777777" w:rsidR="00033AEB" w:rsidRPr="00CE0559" w:rsidRDefault="00033AEB" w:rsidP="006E44E6">
      <w:pPr>
        <w:spacing w:after="0" w:line="360" w:lineRule="auto"/>
        <w:ind w:firstLine="720"/>
        <w:rPr>
          <w:rFonts w:ascii="Times New Roman" w:eastAsia="Times New Roman" w:hAnsi="Times New Roman" w:cs="Times New Roman"/>
          <w:sz w:val="26"/>
          <w:szCs w:val="26"/>
        </w:rPr>
      </w:pPr>
    </w:p>
    <w:p w14:paraId="6473042D" w14:textId="5834C5D0" w:rsidR="00520FA8" w:rsidRPr="003B4BE5" w:rsidRDefault="00315AD2" w:rsidP="003B4BE5">
      <w:pPr>
        <w:spacing w:after="0" w:line="360" w:lineRule="auto"/>
        <w:jc w:val="center"/>
        <w:rPr>
          <w:rFonts w:ascii="Times New Roman" w:eastAsia="Times New Roman" w:hAnsi="Times New Roman" w:cs="Times New Roman"/>
          <w:caps/>
          <w:sz w:val="26"/>
          <w:szCs w:val="26"/>
        </w:rPr>
      </w:pPr>
      <w:r w:rsidRPr="003B4BE5">
        <w:rPr>
          <w:rFonts w:ascii="Times New Roman" w:eastAsia="Times New Roman" w:hAnsi="Times New Roman" w:cs="Times New Roman"/>
          <w:b/>
          <w:bCs/>
          <w:caps/>
          <w:sz w:val="26"/>
          <w:szCs w:val="26"/>
        </w:rPr>
        <w:t>D</w:t>
      </w:r>
      <w:r w:rsidR="00C87082" w:rsidRPr="003B4BE5">
        <w:rPr>
          <w:rFonts w:ascii="Times New Roman" w:eastAsia="Times New Roman" w:hAnsi="Times New Roman" w:cs="Times New Roman"/>
          <w:b/>
          <w:bCs/>
          <w:caps/>
          <w:sz w:val="26"/>
          <w:szCs w:val="26"/>
        </w:rPr>
        <w:t>iscussion</w:t>
      </w:r>
    </w:p>
    <w:p w14:paraId="2548B0A4" w14:textId="0883C3ED" w:rsidR="006E0C5F" w:rsidRPr="00CE0559" w:rsidRDefault="002222A1" w:rsidP="004760D6">
      <w:pPr>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 xml:space="preserve">Section 1510 </w:t>
      </w:r>
      <w:r w:rsidR="00657950" w:rsidRPr="00CE0559">
        <w:rPr>
          <w:rFonts w:ascii="Times New Roman" w:eastAsia="Times New Roman" w:hAnsi="Times New Roman" w:cs="Times New Roman"/>
          <w:sz w:val="26"/>
          <w:szCs w:val="26"/>
        </w:rPr>
        <w:t>and</w:t>
      </w:r>
      <w:r w:rsidRPr="00CE0559">
        <w:rPr>
          <w:rFonts w:ascii="Times New Roman" w:eastAsia="Times New Roman" w:hAnsi="Times New Roman" w:cs="Times New Roman"/>
          <w:sz w:val="26"/>
          <w:szCs w:val="26"/>
        </w:rPr>
        <w:t xml:space="preserve"> the definitions of “</w:t>
      </w:r>
      <w:r w:rsidR="002478AC" w:rsidRPr="00CE0559">
        <w:rPr>
          <w:rFonts w:ascii="Times New Roman" w:eastAsia="Times New Roman" w:hAnsi="Times New Roman" w:cs="Times New Roman"/>
          <w:sz w:val="26"/>
          <w:szCs w:val="26"/>
        </w:rPr>
        <w:t>service line” and “customer’s service line”</w:t>
      </w:r>
      <w:r w:rsidR="008F74F2" w:rsidRPr="00CE0559">
        <w:rPr>
          <w:rFonts w:ascii="Times New Roman" w:eastAsia="Times New Roman" w:hAnsi="Times New Roman" w:cs="Times New Roman"/>
          <w:sz w:val="26"/>
          <w:szCs w:val="26"/>
        </w:rPr>
        <w:t xml:space="preserve"> found in Section 102</w:t>
      </w:r>
      <w:r w:rsidR="00657950" w:rsidRPr="00CE0559">
        <w:rPr>
          <w:rFonts w:ascii="Times New Roman" w:eastAsia="Times New Roman" w:hAnsi="Times New Roman" w:cs="Times New Roman"/>
          <w:sz w:val="26"/>
          <w:szCs w:val="26"/>
        </w:rPr>
        <w:t xml:space="preserve"> of the Code</w:t>
      </w:r>
      <w:r w:rsidR="008F74F2" w:rsidRPr="00CE0559">
        <w:rPr>
          <w:rFonts w:ascii="Times New Roman" w:eastAsia="Times New Roman" w:hAnsi="Times New Roman" w:cs="Times New Roman"/>
          <w:sz w:val="26"/>
          <w:szCs w:val="26"/>
        </w:rPr>
        <w:t xml:space="preserve">, </w:t>
      </w:r>
      <w:r w:rsidR="002478AC" w:rsidRPr="00CE0559">
        <w:rPr>
          <w:rFonts w:ascii="Times New Roman" w:eastAsia="Times New Roman" w:hAnsi="Times New Roman" w:cs="Times New Roman"/>
          <w:sz w:val="26"/>
          <w:szCs w:val="26"/>
        </w:rPr>
        <w:t xml:space="preserve">make clear that </w:t>
      </w:r>
      <w:r w:rsidR="00E43794" w:rsidRPr="00CE0559">
        <w:rPr>
          <w:rFonts w:ascii="Times New Roman" w:eastAsia="Times New Roman" w:hAnsi="Times New Roman" w:cs="Times New Roman"/>
          <w:sz w:val="26"/>
          <w:szCs w:val="26"/>
        </w:rPr>
        <w:t xml:space="preserve">in Pennsylvania </w:t>
      </w:r>
      <w:r w:rsidR="00555D4A" w:rsidRPr="00CE0559">
        <w:rPr>
          <w:rFonts w:ascii="Times New Roman" w:eastAsia="Times New Roman" w:hAnsi="Times New Roman" w:cs="Times New Roman"/>
          <w:sz w:val="26"/>
          <w:szCs w:val="26"/>
        </w:rPr>
        <w:t xml:space="preserve">either </w:t>
      </w:r>
      <w:r w:rsidR="00EF6405" w:rsidRPr="00CE0559">
        <w:rPr>
          <w:rFonts w:ascii="Times New Roman" w:eastAsia="Times New Roman" w:hAnsi="Times New Roman" w:cs="Times New Roman"/>
          <w:sz w:val="26"/>
          <w:szCs w:val="26"/>
        </w:rPr>
        <w:t xml:space="preserve">the utility or </w:t>
      </w:r>
      <w:r w:rsidR="002478AC" w:rsidRPr="00CE0559">
        <w:rPr>
          <w:rFonts w:ascii="Times New Roman" w:eastAsia="Times New Roman" w:hAnsi="Times New Roman" w:cs="Times New Roman"/>
          <w:sz w:val="26"/>
          <w:szCs w:val="26"/>
        </w:rPr>
        <w:t xml:space="preserve">a customer may own </w:t>
      </w:r>
      <w:r w:rsidR="00EF6405" w:rsidRPr="00CE0559">
        <w:rPr>
          <w:rFonts w:ascii="Times New Roman" w:eastAsia="Times New Roman" w:hAnsi="Times New Roman" w:cs="Times New Roman"/>
          <w:sz w:val="26"/>
          <w:szCs w:val="26"/>
        </w:rPr>
        <w:t xml:space="preserve">a </w:t>
      </w:r>
      <w:r w:rsidR="004B2DF1" w:rsidRPr="00CE0559">
        <w:rPr>
          <w:rFonts w:ascii="Times New Roman" w:eastAsia="Times New Roman" w:hAnsi="Times New Roman" w:cs="Times New Roman"/>
          <w:sz w:val="26"/>
          <w:szCs w:val="26"/>
        </w:rPr>
        <w:t>service line upstream of the meter</w:t>
      </w:r>
      <w:r w:rsidR="00EF6405" w:rsidRPr="00CE0559">
        <w:rPr>
          <w:rFonts w:ascii="Times New Roman" w:eastAsia="Times New Roman" w:hAnsi="Times New Roman" w:cs="Times New Roman"/>
          <w:sz w:val="26"/>
          <w:szCs w:val="26"/>
        </w:rPr>
        <w:t xml:space="preserve"> </w:t>
      </w:r>
      <w:r w:rsidR="007A7504">
        <w:rPr>
          <w:rFonts w:ascii="Times New Roman" w:eastAsia="Times New Roman" w:hAnsi="Times New Roman" w:cs="Times New Roman"/>
          <w:sz w:val="26"/>
          <w:szCs w:val="26"/>
        </w:rPr>
        <w:t>(</w:t>
      </w:r>
      <w:r w:rsidR="00345D4A" w:rsidRPr="00CE0559">
        <w:rPr>
          <w:rFonts w:ascii="Times New Roman" w:eastAsia="Times New Roman" w:hAnsi="Times New Roman" w:cs="Times New Roman"/>
          <w:sz w:val="26"/>
          <w:szCs w:val="26"/>
        </w:rPr>
        <w:t xml:space="preserve">or the connection to a customer’s piping </w:t>
      </w:r>
      <w:r w:rsidR="007A7504">
        <w:rPr>
          <w:rFonts w:ascii="Times New Roman" w:eastAsia="Times New Roman" w:hAnsi="Times New Roman" w:cs="Times New Roman"/>
          <w:sz w:val="26"/>
          <w:szCs w:val="26"/>
        </w:rPr>
        <w:t xml:space="preserve">at the wall </w:t>
      </w:r>
      <w:r w:rsidR="00345D4A" w:rsidRPr="00CE0559">
        <w:rPr>
          <w:rFonts w:ascii="Times New Roman" w:eastAsia="Times New Roman" w:hAnsi="Times New Roman" w:cs="Times New Roman"/>
          <w:sz w:val="26"/>
          <w:szCs w:val="26"/>
        </w:rPr>
        <w:t>if there is no customer meter</w:t>
      </w:r>
      <w:r w:rsidR="007A7504">
        <w:rPr>
          <w:rFonts w:ascii="Times New Roman" w:eastAsia="Times New Roman" w:hAnsi="Times New Roman" w:cs="Times New Roman"/>
          <w:sz w:val="26"/>
          <w:szCs w:val="26"/>
        </w:rPr>
        <w:t>)</w:t>
      </w:r>
      <w:r w:rsidR="004B2DF1" w:rsidRPr="00CE0559">
        <w:rPr>
          <w:rFonts w:ascii="Times New Roman" w:eastAsia="Times New Roman" w:hAnsi="Times New Roman" w:cs="Times New Roman"/>
          <w:sz w:val="26"/>
          <w:szCs w:val="26"/>
        </w:rPr>
        <w:t xml:space="preserve">.  </w:t>
      </w:r>
      <w:r w:rsidR="00E43794" w:rsidRPr="00CE0559">
        <w:rPr>
          <w:rFonts w:ascii="Times New Roman" w:eastAsia="Times New Roman" w:hAnsi="Times New Roman" w:cs="Times New Roman"/>
          <w:sz w:val="26"/>
          <w:szCs w:val="26"/>
        </w:rPr>
        <w:t>Section 1510</w:t>
      </w:r>
      <w:r w:rsidR="00C870DB" w:rsidRPr="00CE0559">
        <w:rPr>
          <w:rFonts w:ascii="Times New Roman" w:eastAsia="Times New Roman" w:hAnsi="Times New Roman" w:cs="Times New Roman"/>
          <w:sz w:val="26"/>
          <w:szCs w:val="26"/>
        </w:rPr>
        <w:t>, however,</w:t>
      </w:r>
      <w:r w:rsidR="00E43794" w:rsidRPr="00CE0559">
        <w:rPr>
          <w:rFonts w:ascii="Times New Roman" w:eastAsia="Times New Roman" w:hAnsi="Times New Roman" w:cs="Times New Roman"/>
          <w:sz w:val="26"/>
          <w:szCs w:val="26"/>
        </w:rPr>
        <w:t xml:space="preserve"> provides that it is the “responsibility </w:t>
      </w:r>
      <w:r w:rsidR="009E4D2C" w:rsidRPr="00CE0559">
        <w:rPr>
          <w:rFonts w:ascii="Times New Roman" w:eastAsia="Times New Roman" w:hAnsi="Times New Roman" w:cs="Times New Roman"/>
          <w:sz w:val="26"/>
          <w:szCs w:val="26"/>
        </w:rPr>
        <w:t xml:space="preserve">of the owner of the </w:t>
      </w:r>
      <w:r w:rsidR="00CC09DE" w:rsidRPr="00CE0559">
        <w:rPr>
          <w:rFonts w:ascii="Times New Roman" w:eastAsia="Times New Roman" w:hAnsi="Times New Roman" w:cs="Times New Roman"/>
          <w:sz w:val="26"/>
          <w:szCs w:val="26"/>
        </w:rPr>
        <w:t xml:space="preserve">service </w:t>
      </w:r>
      <w:r w:rsidR="009E4D2C" w:rsidRPr="00CE0559">
        <w:rPr>
          <w:rFonts w:ascii="Times New Roman" w:eastAsia="Times New Roman" w:hAnsi="Times New Roman" w:cs="Times New Roman"/>
          <w:sz w:val="26"/>
          <w:szCs w:val="26"/>
        </w:rPr>
        <w:t>line</w:t>
      </w:r>
      <w:r w:rsidR="005F1A7F" w:rsidRPr="00CE0559">
        <w:rPr>
          <w:rFonts w:ascii="Times New Roman" w:eastAsia="Times New Roman" w:hAnsi="Times New Roman" w:cs="Times New Roman"/>
          <w:sz w:val="26"/>
          <w:szCs w:val="26"/>
        </w:rPr>
        <w:t>”</w:t>
      </w:r>
      <w:r w:rsidR="009E4D2C" w:rsidRPr="00CE0559">
        <w:rPr>
          <w:rFonts w:ascii="Times New Roman" w:eastAsia="Times New Roman" w:hAnsi="Times New Roman" w:cs="Times New Roman"/>
          <w:sz w:val="26"/>
          <w:szCs w:val="26"/>
        </w:rPr>
        <w:t xml:space="preserve"> t</w:t>
      </w:r>
      <w:r w:rsidR="001237E1" w:rsidRPr="00CE0559">
        <w:rPr>
          <w:rFonts w:ascii="Times New Roman" w:eastAsia="Times New Roman" w:hAnsi="Times New Roman" w:cs="Times New Roman"/>
          <w:sz w:val="26"/>
          <w:szCs w:val="26"/>
        </w:rPr>
        <w:t>o</w:t>
      </w:r>
      <w:r w:rsidR="009E4D2C" w:rsidRPr="00CE0559">
        <w:rPr>
          <w:rFonts w:ascii="Times New Roman" w:eastAsia="Times New Roman" w:hAnsi="Times New Roman" w:cs="Times New Roman"/>
          <w:sz w:val="26"/>
          <w:szCs w:val="26"/>
        </w:rPr>
        <w:t xml:space="preserve"> maintain the line.</w:t>
      </w:r>
      <w:r w:rsidR="00496C38" w:rsidRPr="00CE0559">
        <w:rPr>
          <w:rFonts w:ascii="Times New Roman" w:eastAsia="Times New Roman" w:hAnsi="Times New Roman" w:cs="Times New Roman"/>
          <w:sz w:val="26"/>
          <w:szCs w:val="26"/>
        </w:rPr>
        <w:t xml:space="preserve">  </w:t>
      </w:r>
      <w:r w:rsidR="0061617C" w:rsidRPr="00CE0559">
        <w:rPr>
          <w:rFonts w:ascii="Times New Roman" w:eastAsia="Times New Roman" w:hAnsi="Times New Roman" w:cs="Times New Roman"/>
          <w:sz w:val="26"/>
          <w:szCs w:val="26"/>
        </w:rPr>
        <w:t>Until now, t</w:t>
      </w:r>
      <w:r w:rsidR="006B0163" w:rsidRPr="00CE0559">
        <w:rPr>
          <w:rFonts w:ascii="Times New Roman" w:eastAsia="Times New Roman" w:hAnsi="Times New Roman" w:cs="Times New Roman"/>
          <w:sz w:val="26"/>
          <w:szCs w:val="26"/>
        </w:rPr>
        <w:t xml:space="preserve">he Commission has interpreted “responsibility of the owner of the service line” </w:t>
      </w:r>
      <w:r w:rsidR="00E21406" w:rsidRPr="00CE0559">
        <w:rPr>
          <w:rFonts w:ascii="Times New Roman" w:eastAsia="Times New Roman" w:hAnsi="Times New Roman" w:cs="Times New Roman"/>
          <w:sz w:val="26"/>
          <w:szCs w:val="26"/>
        </w:rPr>
        <w:t>in Section 1510 of the Code</w:t>
      </w:r>
      <w:r w:rsidR="008903B4">
        <w:rPr>
          <w:rFonts w:ascii="Times New Roman" w:eastAsia="Times New Roman" w:hAnsi="Times New Roman" w:cs="Times New Roman"/>
          <w:sz w:val="26"/>
          <w:szCs w:val="26"/>
        </w:rPr>
        <w:t>,</w:t>
      </w:r>
      <w:r w:rsidR="00E21406" w:rsidRPr="00CE0559">
        <w:rPr>
          <w:rFonts w:ascii="Times New Roman" w:eastAsia="Times New Roman" w:hAnsi="Times New Roman" w:cs="Times New Roman"/>
          <w:sz w:val="26"/>
          <w:szCs w:val="26"/>
        </w:rPr>
        <w:t xml:space="preserve"> </w:t>
      </w:r>
      <w:r w:rsidR="008C4C45">
        <w:rPr>
          <w:rFonts w:ascii="Times New Roman" w:eastAsia="Times New Roman" w:hAnsi="Times New Roman" w:cs="Times New Roman"/>
          <w:sz w:val="26"/>
          <w:szCs w:val="26"/>
        </w:rPr>
        <w:t>as implemented</w:t>
      </w:r>
      <w:r w:rsidR="00D7115A" w:rsidRPr="00CE0559">
        <w:rPr>
          <w:rFonts w:ascii="Times New Roman" w:eastAsia="Times New Roman" w:hAnsi="Times New Roman" w:cs="Times New Roman"/>
          <w:sz w:val="26"/>
          <w:szCs w:val="26"/>
        </w:rPr>
        <w:t xml:space="preserve"> </w:t>
      </w:r>
      <w:r w:rsidR="00D2066A">
        <w:rPr>
          <w:rFonts w:ascii="Times New Roman" w:eastAsia="Times New Roman" w:hAnsi="Times New Roman" w:cs="Times New Roman"/>
          <w:sz w:val="26"/>
          <w:szCs w:val="26"/>
        </w:rPr>
        <w:t xml:space="preserve">in </w:t>
      </w:r>
      <w:r w:rsidR="009D5118" w:rsidRPr="00CE0559">
        <w:rPr>
          <w:rFonts w:ascii="Times New Roman" w:eastAsia="Times New Roman" w:hAnsi="Times New Roman" w:cs="Times New Roman"/>
          <w:sz w:val="26"/>
          <w:szCs w:val="26"/>
        </w:rPr>
        <w:t>Section 59.34 of the Commission’s regulations</w:t>
      </w:r>
      <w:r w:rsidR="0061617C" w:rsidRPr="00CE0559">
        <w:rPr>
          <w:rFonts w:ascii="Times New Roman" w:eastAsia="Times New Roman" w:hAnsi="Times New Roman" w:cs="Times New Roman"/>
          <w:sz w:val="26"/>
          <w:szCs w:val="26"/>
        </w:rPr>
        <w:t>,</w:t>
      </w:r>
      <w:r w:rsidR="002261FC" w:rsidRPr="00CE0559">
        <w:rPr>
          <w:rFonts w:ascii="Times New Roman" w:eastAsia="Times New Roman" w:hAnsi="Times New Roman" w:cs="Times New Roman"/>
          <w:sz w:val="26"/>
          <w:szCs w:val="26"/>
        </w:rPr>
        <w:t xml:space="preserve"> </w:t>
      </w:r>
      <w:r w:rsidR="008C4C45">
        <w:rPr>
          <w:rFonts w:ascii="Times New Roman" w:eastAsia="Times New Roman" w:hAnsi="Times New Roman" w:cs="Times New Roman"/>
          <w:sz w:val="26"/>
          <w:szCs w:val="26"/>
        </w:rPr>
        <w:t>as requiring the</w:t>
      </w:r>
      <w:r w:rsidR="00496C38" w:rsidRPr="00CE0559">
        <w:rPr>
          <w:rFonts w:ascii="Times New Roman" w:eastAsia="Times New Roman" w:hAnsi="Times New Roman" w:cs="Times New Roman"/>
          <w:sz w:val="26"/>
          <w:szCs w:val="26"/>
        </w:rPr>
        <w:t xml:space="preserve"> customer </w:t>
      </w:r>
      <w:r w:rsidR="002261FC" w:rsidRPr="00CE0559">
        <w:rPr>
          <w:rFonts w:ascii="Times New Roman" w:eastAsia="Times New Roman" w:hAnsi="Times New Roman" w:cs="Times New Roman"/>
          <w:sz w:val="26"/>
          <w:szCs w:val="26"/>
        </w:rPr>
        <w:t>to</w:t>
      </w:r>
      <w:r w:rsidR="00496C38" w:rsidRPr="00CE0559">
        <w:rPr>
          <w:rFonts w:ascii="Times New Roman" w:eastAsia="Times New Roman" w:hAnsi="Times New Roman" w:cs="Times New Roman"/>
          <w:sz w:val="26"/>
          <w:szCs w:val="26"/>
        </w:rPr>
        <w:t xml:space="preserve"> make </w:t>
      </w:r>
      <w:r w:rsidR="00213A70" w:rsidRPr="00CE0559">
        <w:rPr>
          <w:rFonts w:ascii="Times New Roman" w:eastAsia="Times New Roman" w:hAnsi="Times New Roman" w:cs="Times New Roman"/>
          <w:sz w:val="26"/>
          <w:szCs w:val="26"/>
        </w:rPr>
        <w:t xml:space="preserve">the </w:t>
      </w:r>
      <w:r w:rsidR="00496C38" w:rsidRPr="00CE0559">
        <w:rPr>
          <w:rFonts w:ascii="Times New Roman" w:eastAsia="Times New Roman" w:hAnsi="Times New Roman" w:cs="Times New Roman"/>
          <w:sz w:val="26"/>
          <w:szCs w:val="26"/>
        </w:rPr>
        <w:t xml:space="preserve">repairs </w:t>
      </w:r>
      <w:r w:rsidR="00CF1765" w:rsidRPr="00CE0559">
        <w:rPr>
          <w:rFonts w:ascii="Times New Roman" w:eastAsia="Times New Roman" w:hAnsi="Times New Roman" w:cs="Times New Roman"/>
          <w:sz w:val="26"/>
          <w:szCs w:val="26"/>
        </w:rPr>
        <w:t xml:space="preserve">to </w:t>
      </w:r>
      <w:r w:rsidR="001C7944">
        <w:rPr>
          <w:rFonts w:ascii="Times New Roman" w:eastAsia="Times New Roman" w:hAnsi="Times New Roman" w:cs="Times New Roman"/>
          <w:sz w:val="26"/>
          <w:szCs w:val="26"/>
        </w:rPr>
        <w:t>the</w:t>
      </w:r>
      <w:r w:rsidR="001C7944" w:rsidRPr="00CE0559">
        <w:rPr>
          <w:rFonts w:ascii="Times New Roman" w:eastAsia="Times New Roman" w:hAnsi="Times New Roman" w:cs="Times New Roman"/>
          <w:sz w:val="26"/>
          <w:szCs w:val="26"/>
        </w:rPr>
        <w:t xml:space="preserve"> </w:t>
      </w:r>
      <w:r w:rsidR="00EA0F4C" w:rsidRPr="00CE0559">
        <w:rPr>
          <w:rFonts w:ascii="Times New Roman" w:eastAsia="Times New Roman" w:hAnsi="Times New Roman" w:cs="Times New Roman"/>
          <w:sz w:val="26"/>
          <w:szCs w:val="26"/>
        </w:rPr>
        <w:t>customer</w:t>
      </w:r>
      <w:r w:rsidR="00357516">
        <w:rPr>
          <w:rFonts w:ascii="Times New Roman" w:eastAsia="Times New Roman" w:hAnsi="Times New Roman" w:cs="Times New Roman"/>
          <w:sz w:val="26"/>
          <w:szCs w:val="26"/>
        </w:rPr>
        <w:t xml:space="preserve"> owned portion of the</w:t>
      </w:r>
      <w:r w:rsidR="00496C38" w:rsidRPr="00CE0559">
        <w:rPr>
          <w:rFonts w:ascii="Times New Roman" w:eastAsia="Times New Roman" w:hAnsi="Times New Roman" w:cs="Times New Roman"/>
          <w:sz w:val="26"/>
          <w:szCs w:val="26"/>
        </w:rPr>
        <w:t xml:space="preserve"> service line upstream of the meter</w:t>
      </w:r>
      <w:r w:rsidR="00376459" w:rsidRPr="00CE0559">
        <w:rPr>
          <w:rFonts w:ascii="Times New Roman" w:eastAsia="Times New Roman" w:hAnsi="Times New Roman" w:cs="Times New Roman"/>
          <w:sz w:val="26"/>
          <w:szCs w:val="26"/>
        </w:rPr>
        <w:t xml:space="preserve"> if </w:t>
      </w:r>
      <w:r w:rsidR="00B334A3" w:rsidRPr="00CE0559">
        <w:rPr>
          <w:rFonts w:ascii="Times New Roman" w:eastAsia="Times New Roman" w:hAnsi="Times New Roman" w:cs="Times New Roman"/>
          <w:sz w:val="26"/>
          <w:szCs w:val="26"/>
        </w:rPr>
        <w:t xml:space="preserve">a </w:t>
      </w:r>
      <w:r w:rsidR="00376459" w:rsidRPr="00CE0559">
        <w:rPr>
          <w:rFonts w:ascii="Times New Roman" w:eastAsia="Times New Roman" w:hAnsi="Times New Roman" w:cs="Times New Roman"/>
          <w:sz w:val="26"/>
          <w:szCs w:val="26"/>
        </w:rPr>
        <w:t>public utility leak survey</w:t>
      </w:r>
      <w:r w:rsidR="00B334A3" w:rsidRPr="00CE0559">
        <w:rPr>
          <w:rFonts w:ascii="Times New Roman" w:eastAsia="Times New Roman" w:hAnsi="Times New Roman" w:cs="Times New Roman"/>
          <w:sz w:val="26"/>
          <w:szCs w:val="26"/>
        </w:rPr>
        <w:t xml:space="preserve"> detects a leak on that portion of the line</w:t>
      </w:r>
      <w:r w:rsidR="00376459" w:rsidRPr="00CE0559">
        <w:rPr>
          <w:rFonts w:ascii="Times New Roman" w:eastAsia="Times New Roman" w:hAnsi="Times New Roman" w:cs="Times New Roman"/>
          <w:sz w:val="26"/>
          <w:szCs w:val="26"/>
        </w:rPr>
        <w:t>.</w:t>
      </w:r>
      <w:r w:rsidR="00652BF1" w:rsidRPr="00CE0559">
        <w:rPr>
          <w:rFonts w:ascii="Times New Roman" w:eastAsia="Times New Roman" w:hAnsi="Times New Roman" w:cs="Times New Roman"/>
          <w:sz w:val="26"/>
          <w:szCs w:val="26"/>
        </w:rPr>
        <w:t xml:space="preserve">  </w:t>
      </w:r>
      <w:r w:rsidR="00581D8A" w:rsidRPr="00CE0559">
        <w:rPr>
          <w:rFonts w:ascii="Times New Roman" w:eastAsia="Times New Roman" w:hAnsi="Times New Roman" w:cs="Times New Roman"/>
          <w:sz w:val="26"/>
          <w:szCs w:val="26"/>
        </w:rPr>
        <w:t xml:space="preserve">To be consistent with </w:t>
      </w:r>
      <w:r w:rsidR="007471C6" w:rsidRPr="00CE0559">
        <w:rPr>
          <w:rFonts w:ascii="Times New Roman" w:eastAsia="Times New Roman" w:hAnsi="Times New Roman" w:cs="Times New Roman"/>
          <w:sz w:val="26"/>
          <w:szCs w:val="26"/>
        </w:rPr>
        <w:t xml:space="preserve">49 C.F.R. § 192.13(c) and 49 C.F.R. </w:t>
      </w:r>
      <w:r w:rsidR="007471C6" w:rsidRPr="00CE0559">
        <w:rPr>
          <w:rFonts w:ascii="Times New Roman" w:eastAsia="Times New Roman" w:hAnsi="Times New Roman" w:cs="Times New Roman"/>
          <w:sz w:val="26"/>
          <w:szCs w:val="26"/>
        </w:rPr>
        <w:lastRenderedPageBreak/>
        <w:t>§</w:t>
      </w:r>
      <w:r w:rsidR="00B53A57">
        <w:rPr>
          <w:rFonts w:ascii="Times New Roman" w:eastAsia="Times New Roman" w:hAnsi="Times New Roman" w:cs="Times New Roman"/>
          <w:sz w:val="26"/>
          <w:szCs w:val="26"/>
        </w:rPr>
        <w:t> </w:t>
      </w:r>
      <w:r w:rsidR="007471C6" w:rsidRPr="00CE0559">
        <w:rPr>
          <w:rFonts w:ascii="Times New Roman" w:eastAsia="Times New Roman" w:hAnsi="Times New Roman" w:cs="Times New Roman"/>
          <w:sz w:val="26"/>
          <w:szCs w:val="26"/>
        </w:rPr>
        <w:t>192.703(b)</w:t>
      </w:r>
      <w:r w:rsidR="00DA5DC8" w:rsidRPr="00CE0559">
        <w:rPr>
          <w:rFonts w:ascii="Times New Roman" w:eastAsia="Times New Roman" w:hAnsi="Times New Roman" w:cs="Times New Roman"/>
          <w:sz w:val="26"/>
          <w:szCs w:val="26"/>
        </w:rPr>
        <w:t xml:space="preserve">, however, </w:t>
      </w:r>
      <w:r w:rsidR="003A7017">
        <w:rPr>
          <w:rFonts w:ascii="Times New Roman" w:eastAsia="Times New Roman" w:hAnsi="Times New Roman" w:cs="Times New Roman"/>
          <w:sz w:val="26"/>
          <w:szCs w:val="26"/>
        </w:rPr>
        <w:t>the Commission</w:t>
      </w:r>
      <w:r w:rsidR="003A7017" w:rsidRPr="00CE0559">
        <w:rPr>
          <w:rFonts w:ascii="Times New Roman" w:eastAsia="Times New Roman" w:hAnsi="Times New Roman" w:cs="Times New Roman"/>
          <w:sz w:val="26"/>
          <w:szCs w:val="26"/>
        </w:rPr>
        <w:t xml:space="preserve"> </w:t>
      </w:r>
      <w:r w:rsidR="00CC4474">
        <w:rPr>
          <w:rFonts w:ascii="Times New Roman" w:eastAsia="Times New Roman" w:hAnsi="Times New Roman" w:cs="Times New Roman"/>
          <w:sz w:val="26"/>
          <w:szCs w:val="26"/>
        </w:rPr>
        <w:t xml:space="preserve">now </w:t>
      </w:r>
      <w:r w:rsidR="00772D21" w:rsidRPr="00CE0559">
        <w:rPr>
          <w:rFonts w:ascii="Times New Roman" w:eastAsia="Times New Roman" w:hAnsi="Times New Roman" w:cs="Times New Roman"/>
          <w:sz w:val="26"/>
          <w:szCs w:val="26"/>
        </w:rPr>
        <w:t>propose</w:t>
      </w:r>
      <w:r w:rsidR="003A7017">
        <w:rPr>
          <w:rFonts w:ascii="Times New Roman" w:eastAsia="Times New Roman" w:hAnsi="Times New Roman" w:cs="Times New Roman"/>
          <w:sz w:val="26"/>
          <w:szCs w:val="26"/>
        </w:rPr>
        <w:t>s</w:t>
      </w:r>
      <w:r w:rsidR="00772D21" w:rsidRPr="00CE0559">
        <w:rPr>
          <w:rFonts w:ascii="Times New Roman" w:eastAsia="Times New Roman" w:hAnsi="Times New Roman" w:cs="Times New Roman"/>
          <w:sz w:val="26"/>
          <w:szCs w:val="26"/>
        </w:rPr>
        <w:t xml:space="preserve"> </w:t>
      </w:r>
      <w:r w:rsidR="00DA5DC8" w:rsidRPr="00CE0559">
        <w:rPr>
          <w:rFonts w:ascii="Times New Roman" w:eastAsia="Times New Roman" w:hAnsi="Times New Roman" w:cs="Times New Roman"/>
          <w:sz w:val="26"/>
          <w:szCs w:val="26"/>
        </w:rPr>
        <w:t xml:space="preserve">that </w:t>
      </w:r>
      <w:r w:rsidR="00214B6C" w:rsidRPr="00CE0559">
        <w:rPr>
          <w:rFonts w:ascii="Times New Roman" w:eastAsia="Times New Roman" w:hAnsi="Times New Roman" w:cs="Times New Roman"/>
          <w:sz w:val="26"/>
          <w:szCs w:val="26"/>
        </w:rPr>
        <w:t xml:space="preserve">the Section 1510 </w:t>
      </w:r>
      <w:r w:rsidR="009B34AB">
        <w:rPr>
          <w:rFonts w:ascii="Times New Roman" w:eastAsia="Times New Roman" w:hAnsi="Times New Roman" w:cs="Times New Roman"/>
          <w:sz w:val="26"/>
          <w:szCs w:val="26"/>
        </w:rPr>
        <w:t xml:space="preserve">requirement </w:t>
      </w:r>
      <w:r w:rsidR="002921B4">
        <w:rPr>
          <w:rFonts w:ascii="Times New Roman" w:eastAsia="Times New Roman" w:hAnsi="Times New Roman" w:cs="Times New Roman"/>
          <w:sz w:val="26"/>
          <w:szCs w:val="26"/>
        </w:rPr>
        <w:t>for</w:t>
      </w:r>
      <w:r w:rsidR="00214B6C" w:rsidRPr="00CE0559">
        <w:rPr>
          <w:rFonts w:ascii="Times New Roman" w:eastAsia="Times New Roman" w:hAnsi="Times New Roman" w:cs="Times New Roman"/>
          <w:sz w:val="26"/>
          <w:szCs w:val="26"/>
        </w:rPr>
        <w:t xml:space="preserve"> a customer to maintain its customer-owned service line </w:t>
      </w:r>
      <w:r w:rsidR="00357516">
        <w:rPr>
          <w:rFonts w:ascii="Times New Roman" w:eastAsia="Times New Roman" w:hAnsi="Times New Roman" w:cs="Times New Roman"/>
          <w:sz w:val="26"/>
          <w:szCs w:val="26"/>
        </w:rPr>
        <w:t xml:space="preserve">can </w:t>
      </w:r>
      <w:r w:rsidR="00A710E7">
        <w:rPr>
          <w:rFonts w:ascii="Times New Roman" w:eastAsia="Times New Roman" w:hAnsi="Times New Roman" w:cs="Times New Roman"/>
          <w:sz w:val="26"/>
          <w:szCs w:val="26"/>
        </w:rPr>
        <w:t>be</w:t>
      </w:r>
      <w:r w:rsidR="00214B6C" w:rsidRPr="00CE0559">
        <w:rPr>
          <w:rFonts w:ascii="Times New Roman" w:eastAsia="Times New Roman" w:hAnsi="Times New Roman" w:cs="Times New Roman"/>
          <w:sz w:val="26"/>
          <w:szCs w:val="26"/>
        </w:rPr>
        <w:t xml:space="preserve"> </w:t>
      </w:r>
      <w:r w:rsidR="004D6986" w:rsidRPr="00CE0559">
        <w:rPr>
          <w:rFonts w:ascii="Times New Roman" w:eastAsia="Times New Roman" w:hAnsi="Times New Roman" w:cs="Times New Roman"/>
          <w:sz w:val="26"/>
          <w:szCs w:val="26"/>
        </w:rPr>
        <w:t>satisfied</w:t>
      </w:r>
      <w:r w:rsidR="00214B6C" w:rsidRPr="00CE0559">
        <w:rPr>
          <w:rFonts w:ascii="Times New Roman" w:eastAsia="Times New Roman" w:hAnsi="Times New Roman" w:cs="Times New Roman"/>
          <w:sz w:val="26"/>
          <w:szCs w:val="26"/>
        </w:rPr>
        <w:t xml:space="preserve"> by</w:t>
      </w:r>
      <w:r w:rsidR="00B64F04">
        <w:rPr>
          <w:rFonts w:ascii="Times New Roman" w:eastAsia="Times New Roman" w:hAnsi="Times New Roman" w:cs="Times New Roman"/>
          <w:sz w:val="26"/>
          <w:szCs w:val="26"/>
        </w:rPr>
        <w:t xml:space="preserve"> allowing the public utility to bill the customer pursuant to the utility’s tariff for any costs </w:t>
      </w:r>
      <w:r w:rsidR="00357516">
        <w:rPr>
          <w:rFonts w:ascii="Times New Roman" w:eastAsia="Times New Roman" w:hAnsi="Times New Roman" w:cs="Times New Roman"/>
          <w:sz w:val="26"/>
          <w:szCs w:val="26"/>
        </w:rPr>
        <w:t xml:space="preserve">it </w:t>
      </w:r>
      <w:r w:rsidR="00AA19B1">
        <w:rPr>
          <w:rFonts w:ascii="Times New Roman" w:eastAsia="Times New Roman" w:hAnsi="Times New Roman" w:cs="Times New Roman"/>
          <w:sz w:val="26"/>
          <w:szCs w:val="26"/>
        </w:rPr>
        <w:t xml:space="preserve">incurs </w:t>
      </w:r>
      <w:r w:rsidR="00B64F04">
        <w:rPr>
          <w:rFonts w:ascii="Times New Roman" w:eastAsia="Times New Roman" w:hAnsi="Times New Roman" w:cs="Times New Roman"/>
          <w:sz w:val="26"/>
          <w:szCs w:val="26"/>
        </w:rPr>
        <w:t>in making the repair or replacement.</w:t>
      </w:r>
      <w:r w:rsidR="00214B6C" w:rsidRPr="00CE0559">
        <w:rPr>
          <w:rFonts w:ascii="Times New Roman" w:eastAsia="Times New Roman" w:hAnsi="Times New Roman" w:cs="Times New Roman"/>
          <w:sz w:val="26"/>
          <w:szCs w:val="26"/>
        </w:rPr>
        <w:t xml:space="preserve"> </w:t>
      </w:r>
    </w:p>
    <w:p w14:paraId="369B47B2" w14:textId="53F59701" w:rsidR="00385EF8" w:rsidRPr="00CE0559" w:rsidRDefault="00385EF8" w:rsidP="004760D6">
      <w:pPr>
        <w:spacing w:after="0" w:line="360" w:lineRule="auto"/>
        <w:ind w:firstLine="720"/>
        <w:rPr>
          <w:rFonts w:ascii="Times New Roman" w:eastAsia="Times New Roman" w:hAnsi="Times New Roman" w:cs="Times New Roman"/>
          <w:sz w:val="26"/>
          <w:szCs w:val="26"/>
        </w:rPr>
      </w:pPr>
    </w:p>
    <w:p w14:paraId="445091D5" w14:textId="6CC8F3BA" w:rsidR="00966F3E" w:rsidRDefault="009C39E3" w:rsidP="004760D6">
      <w:pPr>
        <w:spacing w:after="0" w:line="360" w:lineRule="auto"/>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ab/>
      </w:r>
      <w:r w:rsidR="000C5937">
        <w:rPr>
          <w:rFonts w:ascii="Times New Roman" w:eastAsia="Times New Roman" w:hAnsi="Times New Roman" w:cs="Times New Roman"/>
          <w:sz w:val="26"/>
          <w:szCs w:val="26"/>
        </w:rPr>
        <w:t>Therefore, to</w:t>
      </w:r>
      <w:r w:rsidRPr="00CE0559">
        <w:rPr>
          <w:rFonts w:ascii="Times New Roman" w:eastAsia="Times New Roman" w:hAnsi="Times New Roman" w:cs="Times New Roman"/>
          <w:sz w:val="26"/>
          <w:szCs w:val="26"/>
        </w:rPr>
        <w:t xml:space="preserve"> address the issues raised by </w:t>
      </w:r>
      <w:r w:rsidR="00AC1DC1">
        <w:rPr>
          <w:rFonts w:ascii="Times New Roman" w:eastAsia="Times New Roman" w:hAnsi="Times New Roman" w:cs="Times New Roman"/>
          <w:sz w:val="26"/>
          <w:szCs w:val="26"/>
        </w:rPr>
        <w:t>Mr. Barrett</w:t>
      </w:r>
      <w:r w:rsidR="00E8253C">
        <w:rPr>
          <w:rFonts w:ascii="Times New Roman" w:eastAsia="Times New Roman" w:hAnsi="Times New Roman" w:cs="Times New Roman"/>
          <w:sz w:val="26"/>
          <w:szCs w:val="26"/>
        </w:rPr>
        <w:t xml:space="preserve">, the Director of State Programs at </w:t>
      </w:r>
      <w:r w:rsidRPr="00CE0559">
        <w:rPr>
          <w:rFonts w:ascii="Times New Roman" w:eastAsia="Times New Roman" w:hAnsi="Times New Roman" w:cs="Times New Roman"/>
          <w:sz w:val="26"/>
          <w:szCs w:val="26"/>
        </w:rPr>
        <w:t>PHMSA, and to ensure th</w:t>
      </w:r>
      <w:r w:rsidR="004B3058" w:rsidRPr="00CE0559">
        <w:rPr>
          <w:rFonts w:ascii="Times New Roman" w:eastAsia="Times New Roman" w:hAnsi="Times New Roman" w:cs="Times New Roman"/>
          <w:sz w:val="26"/>
          <w:szCs w:val="26"/>
        </w:rPr>
        <w:t xml:space="preserve">at the public utility </w:t>
      </w:r>
      <w:r w:rsidR="00DB0F4E" w:rsidRPr="00CE0559">
        <w:rPr>
          <w:rFonts w:ascii="Times New Roman" w:eastAsia="Times New Roman" w:hAnsi="Times New Roman" w:cs="Times New Roman"/>
          <w:sz w:val="26"/>
          <w:szCs w:val="26"/>
        </w:rPr>
        <w:t>can</w:t>
      </w:r>
      <w:r w:rsidR="004B3058" w:rsidRPr="00CE0559">
        <w:rPr>
          <w:rFonts w:ascii="Times New Roman" w:eastAsia="Times New Roman" w:hAnsi="Times New Roman" w:cs="Times New Roman"/>
          <w:sz w:val="26"/>
          <w:szCs w:val="26"/>
        </w:rPr>
        <w:t xml:space="preserve"> furnish and maintain adequate, efficient, safe, and reasonable service and facilities</w:t>
      </w:r>
      <w:r w:rsidR="00424178" w:rsidRPr="00CE0559">
        <w:rPr>
          <w:rFonts w:ascii="Times New Roman" w:eastAsia="Times New Roman" w:hAnsi="Times New Roman" w:cs="Times New Roman"/>
          <w:sz w:val="26"/>
          <w:szCs w:val="26"/>
        </w:rPr>
        <w:t xml:space="preserve"> in the provision of natural gas service, the Commission </w:t>
      </w:r>
      <w:r w:rsidR="005A01FD">
        <w:rPr>
          <w:rFonts w:ascii="Times New Roman" w:eastAsia="Times New Roman" w:hAnsi="Times New Roman" w:cs="Times New Roman"/>
          <w:sz w:val="26"/>
          <w:szCs w:val="26"/>
        </w:rPr>
        <w:t>propose</w:t>
      </w:r>
      <w:r w:rsidR="00C80690">
        <w:rPr>
          <w:rFonts w:ascii="Times New Roman" w:eastAsia="Times New Roman" w:hAnsi="Times New Roman" w:cs="Times New Roman"/>
          <w:sz w:val="26"/>
          <w:szCs w:val="26"/>
        </w:rPr>
        <w:t>s</w:t>
      </w:r>
      <w:r w:rsidR="005A01FD">
        <w:rPr>
          <w:rFonts w:ascii="Times New Roman" w:eastAsia="Times New Roman" w:hAnsi="Times New Roman" w:cs="Times New Roman"/>
          <w:sz w:val="26"/>
          <w:szCs w:val="26"/>
        </w:rPr>
        <w:t xml:space="preserve"> to</w:t>
      </w:r>
      <w:r w:rsidR="007F0EE0" w:rsidRPr="00CE0559">
        <w:rPr>
          <w:rFonts w:ascii="Times New Roman" w:eastAsia="Times New Roman" w:hAnsi="Times New Roman" w:cs="Times New Roman"/>
          <w:sz w:val="26"/>
          <w:szCs w:val="26"/>
        </w:rPr>
        <w:t xml:space="preserve"> revise its regulations</w:t>
      </w:r>
      <w:r w:rsidR="00971E26" w:rsidRPr="00CE0559">
        <w:rPr>
          <w:rFonts w:ascii="Times New Roman" w:eastAsia="Times New Roman" w:hAnsi="Times New Roman" w:cs="Times New Roman"/>
          <w:sz w:val="26"/>
          <w:szCs w:val="26"/>
        </w:rPr>
        <w:t xml:space="preserve"> </w:t>
      </w:r>
      <w:r w:rsidR="00A60723" w:rsidRPr="00CE0559">
        <w:rPr>
          <w:rFonts w:ascii="Times New Roman" w:eastAsia="Times New Roman" w:hAnsi="Times New Roman" w:cs="Times New Roman"/>
          <w:sz w:val="26"/>
          <w:szCs w:val="26"/>
        </w:rPr>
        <w:t xml:space="preserve">to </w:t>
      </w:r>
      <w:r w:rsidR="00AB3B58" w:rsidRPr="00CE0559">
        <w:rPr>
          <w:rFonts w:ascii="Times New Roman" w:eastAsia="Times New Roman" w:hAnsi="Times New Roman" w:cs="Times New Roman"/>
          <w:sz w:val="26"/>
          <w:szCs w:val="26"/>
        </w:rPr>
        <w:t>clarify that it is the responsibility</w:t>
      </w:r>
      <w:r w:rsidR="00D74E7E" w:rsidRPr="00CE0559">
        <w:rPr>
          <w:rFonts w:ascii="Times New Roman" w:eastAsia="Times New Roman" w:hAnsi="Times New Roman" w:cs="Times New Roman"/>
          <w:sz w:val="26"/>
          <w:szCs w:val="26"/>
        </w:rPr>
        <w:t xml:space="preserve"> of a</w:t>
      </w:r>
      <w:r w:rsidR="00A60723" w:rsidRPr="00CE0559">
        <w:rPr>
          <w:rFonts w:ascii="Times New Roman" w:eastAsia="Times New Roman" w:hAnsi="Times New Roman" w:cs="Times New Roman"/>
          <w:sz w:val="26"/>
          <w:szCs w:val="26"/>
        </w:rPr>
        <w:t xml:space="preserve"> public utilit</w:t>
      </w:r>
      <w:r w:rsidR="00D74E7E" w:rsidRPr="00CE0559">
        <w:rPr>
          <w:rFonts w:ascii="Times New Roman" w:eastAsia="Times New Roman" w:hAnsi="Times New Roman" w:cs="Times New Roman"/>
          <w:sz w:val="26"/>
          <w:szCs w:val="26"/>
        </w:rPr>
        <w:t>y</w:t>
      </w:r>
      <w:r w:rsidR="00A60723" w:rsidRPr="00CE0559">
        <w:rPr>
          <w:rFonts w:ascii="Times New Roman" w:eastAsia="Times New Roman" w:hAnsi="Times New Roman" w:cs="Times New Roman"/>
          <w:sz w:val="26"/>
          <w:szCs w:val="26"/>
        </w:rPr>
        <w:t xml:space="preserve"> to design, construct, operat</w:t>
      </w:r>
      <w:r w:rsidR="001A44FB" w:rsidRPr="00CE0559">
        <w:rPr>
          <w:rFonts w:ascii="Times New Roman" w:eastAsia="Times New Roman" w:hAnsi="Times New Roman" w:cs="Times New Roman"/>
          <w:sz w:val="26"/>
          <w:szCs w:val="26"/>
        </w:rPr>
        <w:t>e</w:t>
      </w:r>
      <w:r w:rsidR="00A60723" w:rsidRPr="00CE0559">
        <w:rPr>
          <w:rFonts w:ascii="Times New Roman" w:eastAsia="Times New Roman" w:hAnsi="Times New Roman" w:cs="Times New Roman"/>
          <w:sz w:val="26"/>
          <w:szCs w:val="26"/>
        </w:rPr>
        <w:t>, and maint</w:t>
      </w:r>
      <w:r w:rsidR="009410E3" w:rsidRPr="00CE0559">
        <w:rPr>
          <w:rFonts w:ascii="Times New Roman" w:eastAsia="Times New Roman" w:hAnsi="Times New Roman" w:cs="Times New Roman"/>
          <w:sz w:val="26"/>
          <w:szCs w:val="26"/>
        </w:rPr>
        <w:t>ain</w:t>
      </w:r>
      <w:r w:rsidR="00A60723" w:rsidRPr="00CE0559">
        <w:rPr>
          <w:rFonts w:ascii="Times New Roman" w:eastAsia="Times New Roman" w:hAnsi="Times New Roman" w:cs="Times New Roman"/>
          <w:sz w:val="26"/>
          <w:szCs w:val="26"/>
        </w:rPr>
        <w:t xml:space="preserve"> </w:t>
      </w:r>
      <w:r w:rsidR="005512F2" w:rsidRPr="00CE0559">
        <w:rPr>
          <w:rFonts w:ascii="Times New Roman" w:eastAsia="Times New Roman" w:hAnsi="Times New Roman" w:cs="Times New Roman"/>
          <w:sz w:val="26"/>
          <w:szCs w:val="26"/>
        </w:rPr>
        <w:t>a customer’s</w:t>
      </w:r>
      <w:r w:rsidR="00A60723" w:rsidRPr="00CE0559">
        <w:rPr>
          <w:rFonts w:ascii="Times New Roman" w:eastAsia="Times New Roman" w:hAnsi="Times New Roman" w:cs="Times New Roman"/>
          <w:sz w:val="26"/>
          <w:szCs w:val="26"/>
        </w:rPr>
        <w:t xml:space="preserve"> service line upstream of the inlet of the meter serving the customer</w:t>
      </w:r>
      <w:r w:rsidR="002B2934">
        <w:rPr>
          <w:rFonts w:ascii="Times New Roman" w:eastAsia="Times New Roman" w:hAnsi="Times New Roman" w:cs="Times New Roman"/>
          <w:sz w:val="26"/>
          <w:szCs w:val="26"/>
        </w:rPr>
        <w:t xml:space="preserve"> </w:t>
      </w:r>
      <w:r w:rsidR="002B2934" w:rsidRPr="002B2934">
        <w:rPr>
          <w:rFonts w:ascii="Times New Roman" w:eastAsia="Times New Roman" w:hAnsi="Times New Roman" w:cs="Times New Roman"/>
          <w:sz w:val="26"/>
          <w:szCs w:val="26"/>
        </w:rPr>
        <w:t>(or the connection to a customer’s piping at the wall if there is no customer meter)</w:t>
      </w:r>
      <w:r w:rsidR="00A60723" w:rsidRPr="00CE0559">
        <w:rPr>
          <w:rFonts w:ascii="Times New Roman" w:eastAsia="Times New Roman" w:hAnsi="Times New Roman" w:cs="Times New Roman"/>
          <w:sz w:val="26"/>
          <w:szCs w:val="26"/>
        </w:rPr>
        <w:t>.</w:t>
      </w:r>
      <w:r w:rsidR="00B84876" w:rsidRPr="00CE0559">
        <w:rPr>
          <w:rFonts w:ascii="Times New Roman" w:eastAsia="Times New Roman" w:hAnsi="Times New Roman" w:cs="Times New Roman"/>
          <w:sz w:val="26"/>
          <w:szCs w:val="26"/>
        </w:rPr>
        <w:t xml:space="preserve">  To conform with </w:t>
      </w:r>
      <w:r w:rsidR="00676D44" w:rsidRPr="00CE0559">
        <w:rPr>
          <w:rFonts w:ascii="Times New Roman" w:eastAsia="Times New Roman" w:hAnsi="Times New Roman" w:cs="Times New Roman"/>
          <w:sz w:val="26"/>
          <w:szCs w:val="26"/>
        </w:rPr>
        <w:t xml:space="preserve">Section </w:t>
      </w:r>
      <w:r w:rsidR="004D2516" w:rsidRPr="00CE0559">
        <w:rPr>
          <w:rFonts w:ascii="Times New Roman" w:eastAsia="Times New Roman" w:hAnsi="Times New Roman" w:cs="Times New Roman"/>
          <w:sz w:val="26"/>
          <w:szCs w:val="26"/>
        </w:rPr>
        <w:t xml:space="preserve">1510 of the Code, </w:t>
      </w:r>
      <w:r w:rsidR="00B84876" w:rsidRPr="00CE0559">
        <w:rPr>
          <w:rFonts w:ascii="Times New Roman" w:eastAsia="Times New Roman" w:hAnsi="Times New Roman" w:cs="Times New Roman"/>
          <w:sz w:val="26"/>
          <w:szCs w:val="26"/>
        </w:rPr>
        <w:t xml:space="preserve">66 </w:t>
      </w:r>
      <w:proofErr w:type="spellStart"/>
      <w:r w:rsidR="00B84876" w:rsidRPr="00CE0559">
        <w:rPr>
          <w:rFonts w:ascii="Times New Roman" w:eastAsia="Times New Roman" w:hAnsi="Times New Roman" w:cs="Times New Roman"/>
          <w:sz w:val="26"/>
          <w:szCs w:val="26"/>
        </w:rPr>
        <w:t>Pa.C.S</w:t>
      </w:r>
      <w:proofErr w:type="spellEnd"/>
      <w:r w:rsidR="00B84876" w:rsidRPr="00CE0559">
        <w:rPr>
          <w:rFonts w:ascii="Times New Roman" w:eastAsia="Times New Roman" w:hAnsi="Times New Roman" w:cs="Times New Roman"/>
          <w:sz w:val="26"/>
          <w:szCs w:val="26"/>
        </w:rPr>
        <w:t xml:space="preserve">. § 1510, </w:t>
      </w:r>
      <w:r w:rsidR="00791087" w:rsidRPr="00CE0559">
        <w:rPr>
          <w:rFonts w:ascii="Times New Roman" w:eastAsia="Times New Roman" w:hAnsi="Times New Roman" w:cs="Times New Roman"/>
          <w:sz w:val="26"/>
          <w:szCs w:val="26"/>
        </w:rPr>
        <w:t xml:space="preserve">and its </w:t>
      </w:r>
      <w:r w:rsidR="00AC1513" w:rsidRPr="00CE0559">
        <w:rPr>
          <w:rFonts w:ascii="Times New Roman" w:eastAsia="Times New Roman" w:hAnsi="Times New Roman" w:cs="Times New Roman"/>
          <w:sz w:val="26"/>
          <w:szCs w:val="26"/>
        </w:rPr>
        <w:t>prohibition</w:t>
      </w:r>
      <w:r w:rsidR="00707D2E" w:rsidRPr="00CE0559">
        <w:rPr>
          <w:rFonts w:ascii="Times New Roman" w:eastAsia="Times New Roman" w:hAnsi="Times New Roman" w:cs="Times New Roman"/>
          <w:sz w:val="26"/>
          <w:szCs w:val="26"/>
        </w:rPr>
        <w:t xml:space="preserve"> against requiring the public utility to acquire or assume ownership</w:t>
      </w:r>
      <w:r w:rsidR="007A5D7F" w:rsidRPr="00CE0559">
        <w:rPr>
          <w:rFonts w:ascii="Times New Roman" w:eastAsia="Times New Roman" w:hAnsi="Times New Roman" w:cs="Times New Roman"/>
          <w:sz w:val="26"/>
          <w:szCs w:val="26"/>
        </w:rPr>
        <w:t xml:space="preserve"> of any customer’s service line, </w:t>
      </w:r>
      <w:r w:rsidR="00B87D70">
        <w:rPr>
          <w:rFonts w:ascii="Times New Roman" w:eastAsia="Times New Roman" w:hAnsi="Times New Roman" w:cs="Times New Roman"/>
          <w:sz w:val="26"/>
          <w:szCs w:val="26"/>
        </w:rPr>
        <w:t>the Commission</w:t>
      </w:r>
      <w:r w:rsidR="007A5D7F" w:rsidRPr="00CE0559">
        <w:rPr>
          <w:rFonts w:ascii="Times New Roman" w:eastAsia="Times New Roman" w:hAnsi="Times New Roman" w:cs="Times New Roman"/>
          <w:sz w:val="26"/>
          <w:szCs w:val="26"/>
        </w:rPr>
        <w:t xml:space="preserve"> propose</w:t>
      </w:r>
      <w:r w:rsidR="00B87D70">
        <w:rPr>
          <w:rFonts w:ascii="Times New Roman" w:eastAsia="Times New Roman" w:hAnsi="Times New Roman" w:cs="Times New Roman"/>
          <w:sz w:val="26"/>
          <w:szCs w:val="26"/>
        </w:rPr>
        <w:t>s</w:t>
      </w:r>
      <w:r w:rsidR="007A5D7F" w:rsidRPr="00CE0559">
        <w:rPr>
          <w:rFonts w:ascii="Times New Roman" w:eastAsia="Times New Roman" w:hAnsi="Times New Roman" w:cs="Times New Roman"/>
          <w:sz w:val="26"/>
          <w:szCs w:val="26"/>
        </w:rPr>
        <w:t xml:space="preserve"> that </w:t>
      </w:r>
      <w:r w:rsidR="005512F2" w:rsidRPr="00CE0559">
        <w:rPr>
          <w:rFonts w:ascii="Times New Roman" w:eastAsia="Times New Roman" w:hAnsi="Times New Roman" w:cs="Times New Roman"/>
          <w:sz w:val="26"/>
          <w:szCs w:val="26"/>
        </w:rPr>
        <w:t xml:space="preserve">the utility </w:t>
      </w:r>
      <w:r w:rsidR="000D42EC">
        <w:rPr>
          <w:rFonts w:ascii="Times New Roman" w:eastAsia="Times New Roman" w:hAnsi="Times New Roman" w:cs="Times New Roman"/>
          <w:sz w:val="26"/>
          <w:szCs w:val="26"/>
        </w:rPr>
        <w:t xml:space="preserve">shall </w:t>
      </w:r>
      <w:r w:rsidR="005512F2" w:rsidRPr="00CE0559">
        <w:rPr>
          <w:rFonts w:ascii="Times New Roman" w:eastAsia="Times New Roman" w:hAnsi="Times New Roman" w:cs="Times New Roman"/>
          <w:sz w:val="26"/>
          <w:szCs w:val="26"/>
        </w:rPr>
        <w:t>require a customer</w:t>
      </w:r>
      <w:r w:rsidR="00CC1E9C" w:rsidRPr="00CE0559">
        <w:rPr>
          <w:rFonts w:ascii="Times New Roman" w:eastAsia="Times New Roman" w:hAnsi="Times New Roman" w:cs="Times New Roman"/>
          <w:sz w:val="26"/>
          <w:szCs w:val="26"/>
        </w:rPr>
        <w:t xml:space="preserve"> to pay the public utility </w:t>
      </w:r>
      <w:r w:rsidR="00E16CBA" w:rsidRPr="00CE0559">
        <w:rPr>
          <w:rFonts w:ascii="Times New Roman" w:eastAsia="Times New Roman" w:hAnsi="Times New Roman" w:cs="Times New Roman"/>
          <w:sz w:val="26"/>
          <w:szCs w:val="26"/>
        </w:rPr>
        <w:t xml:space="preserve">for all </w:t>
      </w:r>
      <w:r w:rsidR="005512F2" w:rsidRPr="00CE0559">
        <w:rPr>
          <w:rFonts w:ascii="Times New Roman" w:eastAsia="Times New Roman" w:hAnsi="Times New Roman" w:cs="Times New Roman"/>
          <w:sz w:val="26"/>
          <w:szCs w:val="26"/>
        </w:rPr>
        <w:t xml:space="preserve">reasonable </w:t>
      </w:r>
      <w:r w:rsidR="00E16CBA" w:rsidRPr="00CE0559">
        <w:rPr>
          <w:rFonts w:ascii="Times New Roman" w:eastAsia="Times New Roman" w:hAnsi="Times New Roman" w:cs="Times New Roman"/>
          <w:sz w:val="26"/>
          <w:szCs w:val="26"/>
        </w:rPr>
        <w:t xml:space="preserve">costs incurred by the public utility </w:t>
      </w:r>
      <w:r w:rsidR="009E6446" w:rsidRPr="00CE0559">
        <w:rPr>
          <w:rFonts w:ascii="Times New Roman" w:eastAsia="Times New Roman" w:hAnsi="Times New Roman" w:cs="Times New Roman"/>
          <w:sz w:val="26"/>
          <w:szCs w:val="26"/>
        </w:rPr>
        <w:t xml:space="preserve">to </w:t>
      </w:r>
      <w:r w:rsidR="003625C2" w:rsidRPr="00CE0559">
        <w:rPr>
          <w:rFonts w:ascii="Times New Roman" w:eastAsia="Times New Roman" w:hAnsi="Times New Roman" w:cs="Times New Roman"/>
          <w:sz w:val="26"/>
          <w:szCs w:val="26"/>
        </w:rPr>
        <w:t xml:space="preserve">repair </w:t>
      </w:r>
      <w:r w:rsidR="00422B5A">
        <w:rPr>
          <w:rFonts w:ascii="Times New Roman" w:eastAsia="Times New Roman" w:hAnsi="Times New Roman" w:cs="Times New Roman"/>
          <w:sz w:val="26"/>
          <w:szCs w:val="26"/>
        </w:rPr>
        <w:t xml:space="preserve">and maintain </w:t>
      </w:r>
      <w:r w:rsidR="003625C2" w:rsidRPr="00CE0559">
        <w:rPr>
          <w:rFonts w:ascii="Times New Roman" w:eastAsia="Times New Roman" w:hAnsi="Times New Roman" w:cs="Times New Roman"/>
          <w:sz w:val="26"/>
          <w:szCs w:val="26"/>
        </w:rPr>
        <w:t>the customer’s service line</w:t>
      </w:r>
      <w:r w:rsidR="00852701">
        <w:rPr>
          <w:rFonts w:ascii="Times New Roman" w:eastAsia="Times New Roman" w:hAnsi="Times New Roman" w:cs="Times New Roman"/>
          <w:sz w:val="26"/>
          <w:szCs w:val="26"/>
        </w:rPr>
        <w:t xml:space="preserve"> upstream of the meter</w:t>
      </w:r>
      <w:r w:rsidR="00F77FB6">
        <w:rPr>
          <w:rFonts w:ascii="Times New Roman" w:eastAsia="Times New Roman" w:hAnsi="Times New Roman" w:cs="Times New Roman"/>
          <w:sz w:val="26"/>
          <w:szCs w:val="26"/>
        </w:rPr>
        <w:t xml:space="preserve"> </w:t>
      </w:r>
      <w:r w:rsidR="00F77FB6" w:rsidRPr="00F77FB6">
        <w:rPr>
          <w:rFonts w:ascii="Times New Roman" w:eastAsia="Times New Roman" w:hAnsi="Times New Roman" w:cs="Times New Roman"/>
          <w:sz w:val="26"/>
          <w:szCs w:val="26"/>
        </w:rPr>
        <w:t>(or the connection to a customer’s piping at the wall if there is no customer meter)</w:t>
      </w:r>
      <w:r w:rsidR="009E6446" w:rsidRPr="00CE0559">
        <w:rPr>
          <w:rFonts w:ascii="Times New Roman" w:eastAsia="Times New Roman" w:hAnsi="Times New Roman" w:cs="Times New Roman"/>
          <w:sz w:val="26"/>
          <w:szCs w:val="26"/>
        </w:rPr>
        <w:t>.</w:t>
      </w:r>
      <w:r w:rsidR="00571F3F">
        <w:rPr>
          <w:rFonts w:ascii="Times New Roman" w:eastAsia="Times New Roman" w:hAnsi="Times New Roman" w:cs="Times New Roman"/>
          <w:sz w:val="26"/>
          <w:szCs w:val="26"/>
        </w:rPr>
        <w:t xml:space="preserve">  </w:t>
      </w:r>
    </w:p>
    <w:p w14:paraId="6CEE3FA0" w14:textId="2B886879" w:rsidR="00966F3E" w:rsidRDefault="00966F3E" w:rsidP="004760D6">
      <w:pPr>
        <w:spacing w:after="0" w:line="360" w:lineRule="auto"/>
        <w:rPr>
          <w:rFonts w:ascii="Times New Roman" w:eastAsia="Times New Roman" w:hAnsi="Times New Roman" w:cs="Times New Roman"/>
          <w:sz w:val="26"/>
          <w:szCs w:val="26"/>
        </w:rPr>
      </w:pPr>
    </w:p>
    <w:p w14:paraId="19C5AC61" w14:textId="5ECB64A8" w:rsidR="00E51063" w:rsidRPr="00C5458E" w:rsidRDefault="00E51063" w:rsidP="008E7B77">
      <w:pPr>
        <w:pStyle w:val="ListParagraph"/>
        <w:numPr>
          <w:ilvl w:val="0"/>
          <w:numId w:val="5"/>
        </w:numPr>
        <w:spacing w:after="0" w:line="360" w:lineRule="auto"/>
        <w:ind w:left="720"/>
        <w:rPr>
          <w:rFonts w:ascii="Times New Roman" w:eastAsia="Times New Roman" w:hAnsi="Times New Roman" w:cs="Times New Roman"/>
          <w:sz w:val="26"/>
          <w:szCs w:val="26"/>
        </w:rPr>
      </w:pPr>
      <w:r w:rsidRPr="00C5458E">
        <w:rPr>
          <w:rFonts w:ascii="Times New Roman" w:eastAsia="Times New Roman" w:hAnsi="Times New Roman" w:cs="Times New Roman"/>
          <w:b/>
          <w:bCs/>
          <w:sz w:val="26"/>
          <w:szCs w:val="26"/>
        </w:rPr>
        <w:t>P</w:t>
      </w:r>
      <w:r w:rsidR="00C87082" w:rsidRPr="00C5458E">
        <w:rPr>
          <w:rFonts w:ascii="Times New Roman" w:eastAsia="Times New Roman" w:hAnsi="Times New Roman" w:cs="Times New Roman"/>
          <w:b/>
          <w:bCs/>
          <w:sz w:val="26"/>
          <w:szCs w:val="26"/>
        </w:rPr>
        <w:t xml:space="preserve">roposed </w:t>
      </w:r>
      <w:r w:rsidRPr="00C5458E">
        <w:rPr>
          <w:rFonts w:ascii="Times New Roman" w:eastAsia="Times New Roman" w:hAnsi="Times New Roman" w:cs="Times New Roman"/>
          <w:b/>
          <w:bCs/>
          <w:sz w:val="26"/>
          <w:szCs w:val="26"/>
        </w:rPr>
        <w:t>C</w:t>
      </w:r>
      <w:r w:rsidR="00C87082" w:rsidRPr="00C5458E">
        <w:rPr>
          <w:rFonts w:ascii="Times New Roman" w:eastAsia="Times New Roman" w:hAnsi="Times New Roman" w:cs="Times New Roman"/>
          <w:b/>
          <w:bCs/>
          <w:sz w:val="26"/>
          <w:szCs w:val="26"/>
        </w:rPr>
        <w:t>hanges</w:t>
      </w:r>
      <w:r w:rsidR="005F322D" w:rsidRPr="00C5458E">
        <w:rPr>
          <w:rFonts w:ascii="Times New Roman" w:eastAsia="Times New Roman" w:hAnsi="Times New Roman" w:cs="Times New Roman"/>
          <w:b/>
          <w:bCs/>
          <w:sz w:val="26"/>
          <w:szCs w:val="26"/>
        </w:rPr>
        <w:t xml:space="preserve"> </w:t>
      </w:r>
      <w:r w:rsidR="002E173F" w:rsidRPr="00C5458E">
        <w:rPr>
          <w:rFonts w:ascii="Times New Roman" w:eastAsia="Times New Roman" w:hAnsi="Times New Roman" w:cs="Times New Roman"/>
          <w:b/>
          <w:bCs/>
          <w:sz w:val="26"/>
          <w:szCs w:val="26"/>
        </w:rPr>
        <w:t>to</w:t>
      </w:r>
      <w:r w:rsidR="005F322D" w:rsidRPr="00C5458E">
        <w:rPr>
          <w:rFonts w:ascii="Times New Roman" w:eastAsia="Times New Roman" w:hAnsi="Times New Roman" w:cs="Times New Roman"/>
          <w:b/>
          <w:bCs/>
          <w:sz w:val="26"/>
          <w:szCs w:val="26"/>
        </w:rPr>
        <w:t xml:space="preserve"> S</w:t>
      </w:r>
      <w:r w:rsidR="00C87082" w:rsidRPr="00C5458E">
        <w:rPr>
          <w:rFonts w:ascii="Times New Roman" w:eastAsia="Times New Roman" w:hAnsi="Times New Roman" w:cs="Times New Roman"/>
          <w:b/>
          <w:bCs/>
          <w:sz w:val="26"/>
          <w:szCs w:val="26"/>
        </w:rPr>
        <w:t>ection</w:t>
      </w:r>
      <w:r w:rsidR="005F322D" w:rsidRPr="00C5458E">
        <w:rPr>
          <w:rFonts w:ascii="Times New Roman" w:eastAsia="Times New Roman" w:hAnsi="Times New Roman" w:cs="Times New Roman"/>
          <w:b/>
          <w:bCs/>
          <w:sz w:val="26"/>
          <w:szCs w:val="26"/>
        </w:rPr>
        <w:t xml:space="preserve"> 59.34</w:t>
      </w:r>
    </w:p>
    <w:p w14:paraId="5E54BB8B" w14:textId="74592DA3" w:rsidR="00AF1572" w:rsidRDefault="00571F3F" w:rsidP="008E7B77">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Specifically, the Commission is </w:t>
      </w:r>
      <w:r w:rsidR="00873461">
        <w:rPr>
          <w:rFonts w:ascii="Times New Roman" w:eastAsia="Times New Roman" w:hAnsi="Times New Roman" w:cs="Times New Roman"/>
          <w:sz w:val="26"/>
          <w:szCs w:val="26"/>
        </w:rPr>
        <w:t>considering the following</w:t>
      </w:r>
      <w:r w:rsidR="003F4F40">
        <w:rPr>
          <w:rFonts w:ascii="Times New Roman" w:eastAsia="Times New Roman" w:hAnsi="Times New Roman" w:cs="Times New Roman"/>
          <w:sz w:val="26"/>
          <w:szCs w:val="26"/>
        </w:rPr>
        <w:t xml:space="preserve"> actions</w:t>
      </w:r>
      <w:r w:rsidR="00873461">
        <w:rPr>
          <w:rFonts w:ascii="Times New Roman" w:eastAsia="Times New Roman" w:hAnsi="Times New Roman" w:cs="Times New Roman"/>
          <w:sz w:val="26"/>
          <w:szCs w:val="26"/>
        </w:rPr>
        <w:t>, and is seeking comments from all interested parties on these issues</w:t>
      </w:r>
      <w:r w:rsidR="00966F3E">
        <w:rPr>
          <w:rFonts w:ascii="Times New Roman" w:eastAsia="Times New Roman" w:hAnsi="Times New Roman" w:cs="Times New Roman"/>
          <w:sz w:val="26"/>
          <w:szCs w:val="26"/>
        </w:rPr>
        <w:t>,</w:t>
      </w:r>
      <w:r w:rsidR="00873461">
        <w:rPr>
          <w:rFonts w:ascii="Times New Roman" w:eastAsia="Times New Roman" w:hAnsi="Times New Roman" w:cs="Times New Roman"/>
          <w:sz w:val="26"/>
          <w:szCs w:val="26"/>
        </w:rPr>
        <w:t xml:space="preserve"> prior to the Commission issuing a </w:t>
      </w:r>
      <w:r w:rsidR="00033C3F">
        <w:rPr>
          <w:rFonts w:ascii="Times New Roman" w:eastAsia="Times New Roman" w:hAnsi="Times New Roman" w:cs="Times New Roman"/>
          <w:sz w:val="26"/>
          <w:szCs w:val="26"/>
        </w:rPr>
        <w:t>Notice of Proposed Rulemaking (</w:t>
      </w:r>
      <w:r w:rsidR="00873461">
        <w:rPr>
          <w:rFonts w:ascii="Times New Roman" w:eastAsia="Times New Roman" w:hAnsi="Times New Roman" w:cs="Times New Roman"/>
          <w:sz w:val="26"/>
          <w:szCs w:val="26"/>
        </w:rPr>
        <w:t>NOPR</w:t>
      </w:r>
      <w:r w:rsidR="00033C3F">
        <w:rPr>
          <w:rFonts w:ascii="Times New Roman" w:eastAsia="Times New Roman" w:hAnsi="Times New Roman" w:cs="Times New Roman"/>
          <w:sz w:val="26"/>
          <w:szCs w:val="26"/>
        </w:rPr>
        <w:t>)</w:t>
      </w:r>
      <w:r w:rsidR="003F4F40">
        <w:rPr>
          <w:rFonts w:ascii="Times New Roman" w:eastAsia="Times New Roman" w:hAnsi="Times New Roman" w:cs="Times New Roman"/>
          <w:sz w:val="26"/>
          <w:szCs w:val="26"/>
        </w:rPr>
        <w:t xml:space="preserve"> to revis</w:t>
      </w:r>
      <w:r w:rsidR="00074E2C">
        <w:rPr>
          <w:rFonts w:ascii="Times New Roman" w:eastAsia="Times New Roman" w:hAnsi="Times New Roman" w:cs="Times New Roman"/>
          <w:sz w:val="26"/>
          <w:szCs w:val="26"/>
        </w:rPr>
        <w:t>e</w:t>
      </w:r>
      <w:r w:rsidR="003F4F40">
        <w:rPr>
          <w:rFonts w:ascii="Times New Roman" w:eastAsia="Times New Roman" w:hAnsi="Times New Roman" w:cs="Times New Roman"/>
          <w:sz w:val="26"/>
          <w:szCs w:val="26"/>
        </w:rPr>
        <w:t xml:space="preserve"> its regulations.  </w:t>
      </w:r>
      <w:r w:rsidR="00FB6809">
        <w:rPr>
          <w:rFonts w:ascii="Times New Roman" w:eastAsia="Times New Roman" w:hAnsi="Times New Roman" w:cs="Times New Roman"/>
          <w:sz w:val="26"/>
          <w:szCs w:val="26"/>
        </w:rPr>
        <w:t xml:space="preserve">The Commission believes that </w:t>
      </w:r>
      <w:r w:rsidR="007D7A27">
        <w:rPr>
          <w:rFonts w:ascii="Times New Roman" w:eastAsia="Times New Roman" w:hAnsi="Times New Roman" w:cs="Times New Roman"/>
          <w:sz w:val="26"/>
          <w:szCs w:val="26"/>
        </w:rPr>
        <w:t xml:space="preserve">seeking comments </w:t>
      </w:r>
      <w:r w:rsidR="007D7A27" w:rsidRPr="00033C3F">
        <w:rPr>
          <w:rFonts w:ascii="Times New Roman" w:eastAsia="Times New Roman" w:hAnsi="Times New Roman" w:cs="Times New Roman"/>
          <w:i/>
          <w:iCs/>
          <w:sz w:val="26"/>
          <w:szCs w:val="26"/>
        </w:rPr>
        <w:t>prior</w:t>
      </w:r>
      <w:r w:rsidR="007D7A27">
        <w:rPr>
          <w:rFonts w:ascii="Times New Roman" w:eastAsia="Times New Roman" w:hAnsi="Times New Roman" w:cs="Times New Roman"/>
          <w:sz w:val="26"/>
          <w:szCs w:val="26"/>
        </w:rPr>
        <w:t xml:space="preserve"> to issuing the </w:t>
      </w:r>
      <w:r w:rsidR="00033C3F">
        <w:rPr>
          <w:rFonts w:ascii="Times New Roman" w:eastAsia="Times New Roman" w:hAnsi="Times New Roman" w:cs="Times New Roman"/>
          <w:sz w:val="26"/>
          <w:szCs w:val="26"/>
        </w:rPr>
        <w:t>NOPR will allow the Commission to craft the most effective NOPR</w:t>
      </w:r>
      <w:r w:rsidR="003E0E0E">
        <w:rPr>
          <w:rFonts w:ascii="Times New Roman" w:eastAsia="Times New Roman" w:hAnsi="Times New Roman" w:cs="Times New Roman"/>
          <w:sz w:val="26"/>
          <w:szCs w:val="26"/>
        </w:rPr>
        <w:t xml:space="preserve"> and streamline the NOPR process.</w:t>
      </w:r>
    </w:p>
    <w:p w14:paraId="1C38B928" w14:textId="77777777" w:rsidR="003D216C" w:rsidRPr="00CE0559" w:rsidRDefault="003D216C" w:rsidP="008E7B77">
      <w:pPr>
        <w:spacing w:after="0" w:line="360" w:lineRule="auto"/>
        <w:ind w:firstLine="720"/>
        <w:rPr>
          <w:rFonts w:ascii="Times New Roman" w:eastAsia="Times New Roman" w:hAnsi="Times New Roman" w:cs="Times New Roman"/>
          <w:sz w:val="26"/>
          <w:szCs w:val="26"/>
        </w:rPr>
      </w:pPr>
    </w:p>
    <w:p w14:paraId="18484B6E" w14:textId="3AE000C1" w:rsidR="004B3337" w:rsidRPr="0058737F" w:rsidRDefault="00471F16" w:rsidP="0058737F">
      <w:pPr>
        <w:pStyle w:val="ListParagraph"/>
        <w:numPr>
          <w:ilvl w:val="0"/>
          <w:numId w:val="6"/>
        </w:numPr>
        <w:spacing w:after="0" w:line="360" w:lineRule="auto"/>
        <w:ind w:left="1440" w:hanging="720"/>
        <w:rPr>
          <w:rFonts w:ascii="Times New Roman" w:eastAsia="Times New Roman" w:hAnsi="Times New Roman" w:cs="Times New Roman"/>
          <w:b/>
          <w:bCs/>
          <w:sz w:val="26"/>
          <w:szCs w:val="26"/>
        </w:rPr>
      </w:pPr>
      <w:r w:rsidRPr="0058737F">
        <w:rPr>
          <w:rFonts w:ascii="Times New Roman" w:eastAsia="Times New Roman" w:hAnsi="Times New Roman" w:cs="Times New Roman"/>
          <w:b/>
          <w:bCs/>
          <w:sz w:val="26"/>
          <w:szCs w:val="26"/>
        </w:rPr>
        <w:t>Amend</w:t>
      </w:r>
      <w:r w:rsidR="00C512EF" w:rsidRPr="0058737F">
        <w:rPr>
          <w:rFonts w:ascii="Times New Roman" w:eastAsia="Times New Roman" w:hAnsi="Times New Roman" w:cs="Times New Roman"/>
          <w:b/>
          <w:bCs/>
          <w:sz w:val="26"/>
          <w:szCs w:val="26"/>
        </w:rPr>
        <w:t xml:space="preserve"> </w:t>
      </w:r>
      <w:r w:rsidR="00CF7FD6" w:rsidRPr="0058737F">
        <w:rPr>
          <w:rFonts w:ascii="Times New Roman" w:eastAsia="Times New Roman" w:hAnsi="Times New Roman" w:cs="Times New Roman"/>
          <w:b/>
          <w:bCs/>
          <w:sz w:val="26"/>
          <w:szCs w:val="26"/>
        </w:rPr>
        <w:t xml:space="preserve">Section </w:t>
      </w:r>
      <w:r w:rsidR="004B3337" w:rsidRPr="0058737F">
        <w:rPr>
          <w:rFonts w:ascii="Times New Roman" w:eastAsia="Times New Roman" w:hAnsi="Times New Roman" w:cs="Times New Roman"/>
          <w:b/>
          <w:bCs/>
          <w:sz w:val="26"/>
          <w:szCs w:val="26"/>
        </w:rPr>
        <w:t>59.34(b)</w:t>
      </w:r>
      <w:r w:rsidRPr="0058737F">
        <w:rPr>
          <w:rFonts w:ascii="Times New Roman" w:eastAsia="Times New Roman" w:hAnsi="Times New Roman" w:cs="Times New Roman"/>
          <w:b/>
          <w:bCs/>
          <w:sz w:val="26"/>
          <w:szCs w:val="26"/>
        </w:rPr>
        <w:t xml:space="preserve"> </w:t>
      </w:r>
      <w:r w:rsidR="009329E2" w:rsidRPr="0058737F">
        <w:rPr>
          <w:rFonts w:ascii="Times New Roman" w:eastAsia="Times New Roman" w:hAnsi="Times New Roman" w:cs="Times New Roman"/>
          <w:b/>
          <w:bCs/>
          <w:sz w:val="26"/>
          <w:szCs w:val="26"/>
        </w:rPr>
        <w:t>–</w:t>
      </w:r>
      <w:r w:rsidRPr="0058737F">
        <w:rPr>
          <w:rFonts w:ascii="Times New Roman" w:eastAsia="Times New Roman" w:hAnsi="Times New Roman" w:cs="Times New Roman"/>
          <w:b/>
          <w:bCs/>
          <w:sz w:val="26"/>
          <w:szCs w:val="26"/>
        </w:rPr>
        <w:t xml:space="preserve"> </w:t>
      </w:r>
      <w:r w:rsidR="009329E2" w:rsidRPr="0058737F">
        <w:rPr>
          <w:rFonts w:ascii="Times New Roman" w:eastAsia="Times New Roman" w:hAnsi="Times New Roman" w:cs="Times New Roman"/>
          <w:b/>
          <w:bCs/>
          <w:sz w:val="26"/>
          <w:szCs w:val="26"/>
        </w:rPr>
        <w:t xml:space="preserve">Access to </w:t>
      </w:r>
      <w:r w:rsidR="00C87082" w:rsidRPr="0058737F">
        <w:rPr>
          <w:rFonts w:ascii="Times New Roman" w:eastAsia="Times New Roman" w:hAnsi="Times New Roman" w:cs="Times New Roman"/>
          <w:b/>
          <w:bCs/>
          <w:sz w:val="26"/>
          <w:szCs w:val="26"/>
        </w:rPr>
        <w:t>C</w:t>
      </w:r>
      <w:r w:rsidR="009329E2" w:rsidRPr="0058737F">
        <w:rPr>
          <w:rFonts w:ascii="Times New Roman" w:eastAsia="Times New Roman" w:hAnsi="Times New Roman" w:cs="Times New Roman"/>
          <w:b/>
          <w:bCs/>
          <w:sz w:val="26"/>
          <w:szCs w:val="26"/>
        </w:rPr>
        <w:t>ustomer</w:t>
      </w:r>
      <w:r w:rsidR="008C55B8" w:rsidRPr="0058737F">
        <w:rPr>
          <w:rFonts w:ascii="Times New Roman" w:eastAsia="Times New Roman" w:hAnsi="Times New Roman" w:cs="Times New Roman"/>
          <w:b/>
          <w:bCs/>
          <w:sz w:val="26"/>
          <w:szCs w:val="26"/>
        </w:rPr>
        <w:t xml:space="preserve"> </w:t>
      </w:r>
      <w:r w:rsidR="00C87082" w:rsidRPr="0058737F">
        <w:rPr>
          <w:rFonts w:ascii="Times New Roman" w:eastAsia="Times New Roman" w:hAnsi="Times New Roman" w:cs="Times New Roman"/>
          <w:b/>
          <w:bCs/>
          <w:sz w:val="26"/>
          <w:szCs w:val="26"/>
        </w:rPr>
        <w:t>P</w:t>
      </w:r>
      <w:r w:rsidR="008C55B8" w:rsidRPr="0058737F">
        <w:rPr>
          <w:rFonts w:ascii="Times New Roman" w:eastAsia="Times New Roman" w:hAnsi="Times New Roman" w:cs="Times New Roman"/>
          <w:b/>
          <w:bCs/>
          <w:sz w:val="26"/>
          <w:szCs w:val="26"/>
        </w:rPr>
        <w:t>remises</w:t>
      </w:r>
    </w:p>
    <w:p w14:paraId="7EBDE265" w14:textId="271E9C7A" w:rsidR="00AF1572" w:rsidRPr="00CE0559" w:rsidRDefault="00456205" w:rsidP="004760D6">
      <w:pPr>
        <w:spacing w:after="0" w:line="360" w:lineRule="auto"/>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ab/>
      </w:r>
      <w:r w:rsidR="009F26FD">
        <w:rPr>
          <w:rFonts w:ascii="Times New Roman" w:eastAsia="Times New Roman" w:hAnsi="Times New Roman" w:cs="Times New Roman"/>
          <w:sz w:val="26"/>
          <w:szCs w:val="26"/>
        </w:rPr>
        <w:t>Consistent with the discussion above, t</w:t>
      </w:r>
      <w:r w:rsidR="00F60F78">
        <w:rPr>
          <w:rFonts w:ascii="Times New Roman" w:eastAsia="Times New Roman" w:hAnsi="Times New Roman" w:cs="Times New Roman"/>
          <w:sz w:val="26"/>
          <w:szCs w:val="26"/>
        </w:rPr>
        <w:t xml:space="preserve">he Commission </w:t>
      </w:r>
      <w:r w:rsidR="00165F93" w:rsidRPr="00CE0559">
        <w:rPr>
          <w:rFonts w:ascii="Times New Roman" w:eastAsia="Times New Roman" w:hAnsi="Times New Roman" w:cs="Times New Roman"/>
          <w:sz w:val="26"/>
          <w:szCs w:val="26"/>
        </w:rPr>
        <w:t>propose</w:t>
      </w:r>
      <w:r w:rsidR="00F60F78">
        <w:rPr>
          <w:rFonts w:ascii="Times New Roman" w:eastAsia="Times New Roman" w:hAnsi="Times New Roman" w:cs="Times New Roman"/>
          <w:sz w:val="26"/>
          <w:szCs w:val="26"/>
        </w:rPr>
        <w:t>s</w:t>
      </w:r>
      <w:r w:rsidR="00B43176" w:rsidRPr="00CE0559">
        <w:rPr>
          <w:rFonts w:ascii="Times New Roman" w:eastAsia="Times New Roman" w:hAnsi="Times New Roman" w:cs="Times New Roman"/>
          <w:sz w:val="26"/>
          <w:szCs w:val="26"/>
        </w:rPr>
        <w:t xml:space="preserve"> </w:t>
      </w:r>
      <w:r w:rsidR="00C57318" w:rsidRPr="00CE0559">
        <w:rPr>
          <w:rFonts w:ascii="Times New Roman" w:eastAsia="Times New Roman" w:hAnsi="Times New Roman" w:cs="Times New Roman"/>
          <w:sz w:val="26"/>
          <w:szCs w:val="26"/>
        </w:rPr>
        <w:t xml:space="preserve">deletions in </w:t>
      </w:r>
      <w:r w:rsidR="006D642D">
        <w:rPr>
          <w:rFonts w:ascii="Times New Roman" w:eastAsia="Times New Roman" w:hAnsi="Times New Roman" w:cs="Times New Roman"/>
          <w:sz w:val="26"/>
          <w:szCs w:val="26"/>
        </w:rPr>
        <w:t>S</w:t>
      </w:r>
      <w:r w:rsidR="005D714F" w:rsidRPr="00CE0559">
        <w:rPr>
          <w:rFonts w:ascii="Times New Roman" w:eastAsia="Times New Roman" w:hAnsi="Times New Roman" w:cs="Times New Roman"/>
          <w:sz w:val="26"/>
          <w:szCs w:val="26"/>
        </w:rPr>
        <w:t xml:space="preserve">ection 59.34(b) </w:t>
      </w:r>
      <w:r w:rsidR="00791087" w:rsidRPr="00CE0559">
        <w:rPr>
          <w:rFonts w:ascii="Times New Roman" w:eastAsia="Times New Roman" w:hAnsi="Times New Roman" w:cs="Times New Roman"/>
          <w:sz w:val="26"/>
          <w:szCs w:val="26"/>
        </w:rPr>
        <w:t xml:space="preserve">to </w:t>
      </w:r>
      <w:r w:rsidR="005D714F" w:rsidRPr="00CE0559">
        <w:rPr>
          <w:rFonts w:ascii="Times New Roman" w:eastAsia="Times New Roman" w:hAnsi="Times New Roman" w:cs="Times New Roman"/>
          <w:sz w:val="26"/>
          <w:szCs w:val="26"/>
        </w:rPr>
        <w:t xml:space="preserve">reflect that the public </w:t>
      </w:r>
      <w:r w:rsidR="00791087" w:rsidRPr="00CE0559">
        <w:rPr>
          <w:rFonts w:ascii="Times New Roman" w:eastAsia="Times New Roman" w:hAnsi="Times New Roman" w:cs="Times New Roman"/>
          <w:sz w:val="26"/>
          <w:szCs w:val="26"/>
        </w:rPr>
        <w:t xml:space="preserve">utility </w:t>
      </w:r>
      <w:r w:rsidR="001966A4">
        <w:rPr>
          <w:rFonts w:ascii="Times New Roman" w:eastAsia="Times New Roman" w:hAnsi="Times New Roman" w:cs="Times New Roman"/>
          <w:sz w:val="26"/>
          <w:szCs w:val="26"/>
        </w:rPr>
        <w:t xml:space="preserve">must </w:t>
      </w:r>
      <w:r w:rsidR="00345A42" w:rsidRPr="00CE0559">
        <w:rPr>
          <w:rFonts w:ascii="Times New Roman" w:eastAsia="Times New Roman" w:hAnsi="Times New Roman" w:cs="Times New Roman"/>
          <w:sz w:val="26"/>
          <w:szCs w:val="26"/>
        </w:rPr>
        <w:t xml:space="preserve">include the location of all </w:t>
      </w:r>
      <w:r w:rsidR="00345A42" w:rsidRPr="00CE0559">
        <w:rPr>
          <w:rFonts w:ascii="Times New Roman" w:eastAsia="Times New Roman" w:hAnsi="Times New Roman" w:cs="Times New Roman"/>
          <w:sz w:val="26"/>
          <w:szCs w:val="26"/>
        </w:rPr>
        <w:lastRenderedPageBreak/>
        <w:t xml:space="preserve">customer-owned service lines upstream of the meter in its records of its natural gas system.  </w:t>
      </w:r>
      <w:r w:rsidR="006D642D">
        <w:rPr>
          <w:rFonts w:ascii="Times New Roman" w:eastAsia="Times New Roman" w:hAnsi="Times New Roman" w:cs="Times New Roman"/>
          <w:sz w:val="26"/>
          <w:szCs w:val="26"/>
        </w:rPr>
        <w:t>T</w:t>
      </w:r>
      <w:r w:rsidR="00F60F78">
        <w:rPr>
          <w:rFonts w:ascii="Times New Roman" w:eastAsia="Times New Roman" w:hAnsi="Times New Roman" w:cs="Times New Roman"/>
          <w:sz w:val="26"/>
          <w:szCs w:val="26"/>
        </w:rPr>
        <w:t xml:space="preserve">he Commission </w:t>
      </w:r>
      <w:r w:rsidR="00B43176" w:rsidRPr="00CE0559">
        <w:rPr>
          <w:rFonts w:ascii="Times New Roman" w:eastAsia="Times New Roman" w:hAnsi="Times New Roman" w:cs="Times New Roman"/>
          <w:sz w:val="26"/>
          <w:szCs w:val="26"/>
        </w:rPr>
        <w:t>propose</w:t>
      </w:r>
      <w:r w:rsidR="00F60F78">
        <w:rPr>
          <w:rFonts w:ascii="Times New Roman" w:eastAsia="Times New Roman" w:hAnsi="Times New Roman" w:cs="Times New Roman"/>
          <w:sz w:val="26"/>
          <w:szCs w:val="26"/>
        </w:rPr>
        <w:t>s</w:t>
      </w:r>
      <w:r w:rsidR="00B43176" w:rsidRPr="00CE0559">
        <w:rPr>
          <w:rFonts w:ascii="Times New Roman" w:eastAsia="Times New Roman" w:hAnsi="Times New Roman" w:cs="Times New Roman"/>
          <w:sz w:val="26"/>
          <w:szCs w:val="26"/>
        </w:rPr>
        <w:t xml:space="preserve"> </w:t>
      </w:r>
      <w:r w:rsidR="00B67BB0">
        <w:rPr>
          <w:rFonts w:ascii="Times New Roman" w:eastAsia="Times New Roman" w:hAnsi="Times New Roman" w:cs="Times New Roman"/>
          <w:sz w:val="26"/>
          <w:szCs w:val="26"/>
        </w:rPr>
        <w:t xml:space="preserve">to </w:t>
      </w:r>
      <w:r w:rsidR="00B43176" w:rsidRPr="00CE0559">
        <w:rPr>
          <w:rFonts w:ascii="Times New Roman" w:eastAsia="Times New Roman" w:hAnsi="Times New Roman" w:cs="Times New Roman"/>
          <w:sz w:val="26"/>
          <w:szCs w:val="26"/>
        </w:rPr>
        <w:t>delete</w:t>
      </w:r>
      <w:r w:rsidR="00E34082" w:rsidRPr="00CE0559">
        <w:rPr>
          <w:rFonts w:ascii="Times New Roman" w:eastAsia="Times New Roman" w:hAnsi="Times New Roman" w:cs="Times New Roman"/>
          <w:sz w:val="26"/>
          <w:szCs w:val="26"/>
        </w:rPr>
        <w:t xml:space="preserve"> </w:t>
      </w:r>
      <w:r w:rsidR="00866CB9">
        <w:rPr>
          <w:rFonts w:ascii="Times New Roman" w:eastAsia="Times New Roman" w:hAnsi="Times New Roman" w:cs="Times New Roman"/>
          <w:sz w:val="26"/>
          <w:szCs w:val="26"/>
        </w:rPr>
        <w:t xml:space="preserve">conflicting </w:t>
      </w:r>
      <w:r w:rsidR="0082230B">
        <w:rPr>
          <w:rFonts w:ascii="Times New Roman" w:eastAsia="Times New Roman" w:hAnsi="Times New Roman" w:cs="Times New Roman"/>
          <w:sz w:val="26"/>
          <w:szCs w:val="26"/>
        </w:rPr>
        <w:t>language in S</w:t>
      </w:r>
      <w:r w:rsidR="00E34082" w:rsidRPr="00CE0559">
        <w:rPr>
          <w:rFonts w:ascii="Times New Roman" w:eastAsia="Times New Roman" w:hAnsi="Times New Roman" w:cs="Times New Roman"/>
          <w:sz w:val="26"/>
          <w:szCs w:val="26"/>
        </w:rPr>
        <w:t xml:space="preserve">ection 59.34(b) </w:t>
      </w:r>
      <w:r w:rsidR="00B43176" w:rsidRPr="00CE0559">
        <w:rPr>
          <w:rFonts w:ascii="Times New Roman" w:eastAsia="Times New Roman" w:hAnsi="Times New Roman" w:cs="Times New Roman"/>
          <w:sz w:val="26"/>
          <w:szCs w:val="26"/>
        </w:rPr>
        <w:t>t</w:t>
      </w:r>
      <w:r w:rsidR="00E34082" w:rsidRPr="00CE0559">
        <w:rPr>
          <w:rFonts w:ascii="Times New Roman" w:eastAsia="Times New Roman" w:hAnsi="Times New Roman" w:cs="Times New Roman"/>
          <w:sz w:val="26"/>
          <w:szCs w:val="26"/>
        </w:rPr>
        <w:t xml:space="preserve">o make </w:t>
      </w:r>
      <w:r w:rsidR="00B55A9A">
        <w:rPr>
          <w:rFonts w:ascii="Times New Roman" w:eastAsia="Times New Roman" w:hAnsi="Times New Roman" w:cs="Times New Roman"/>
          <w:sz w:val="26"/>
          <w:szCs w:val="26"/>
        </w:rPr>
        <w:t xml:space="preserve">it </w:t>
      </w:r>
      <w:r w:rsidR="00E34082" w:rsidRPr="00CE0559">
        <w:rPr>
          <w:rFonts w:ascii="Times New Roman" w:eastAsia="Times New Roman" w:hAnsi="Times New Roman" w:cs="Times New Roman"/>
          <w:sz w:val="26"/>
          <w:szCs w:val="26"/>
        </w:rPr>
        <w:t xml:space="preserve">clear that the public utility must </w:t>
      </w:r>
      <w:r w:rsidR="00B87E1B" w:rsidRPr="00CE0559">
        <w:rPr>
          <w:rFonts w:ascii="Times New Roman" w:eastAsia="Times New Roman" w:hAnsi="Times New Roman" w:cs="Times New Roman"/>
          <w:sz w:val="26"/>
          <w:szCs w:val="26"/>
        </w:rPr>
        <w:t xml:space="preserve">maintain information on such </w:t>
      </w:r>
      <w:r w:rsidR="0043361C">
        <w:rPr>
          <w:rFonts w:ascii="Times New Roman" w:eastAsia="Times New Roman" w:hAnsi="Times New Roman" w:cs="Times New Roman"/>
          <w:sz w:val="26"/>
          <w:szCs w:val="26"/>
        </w:rPr>
        <w:t xml:space="preserve">service </w:t>
      </w:r>
      <w:r w:rsidR="00B87E1B" w:rsidRPr="00CE0559">
        <w:rPr>
          <w:rFonts w:ascii="Times New Roman" w:eastAsia="Times New Roman" w:hAnsi="Times New Roman" w:cs="Times New Roman"/>
          <w:sz w:val="26"/>
          <w:szCs w:val="26"/>
        </w:rPr>
        <w:t>lines.</w:t>
      </w:r>
    </w:p>
    <w:p w14:paraId="6062FEAC" w14:textId="115566DA" w:rsidR="00B87E1B" w:rsidRDefault="00B87E1B" w:rsidP="004760D6">
      <w:pPr>
        <w:spacing w:after="0" w:line="360" w:lineRule="auto"/>
        <w:rPr>
          <w:rFonts w:ascii="Times New Roman" w:eastAsia="Times New Roman" w:hAnsi="Times New Roman" w:cs="Times New Roman"/>
          <w:sz w:val="26"/>
          <w:szCs w:val="26"/>
        </w:rPr>
      </w:pPr>
    </w:p>
    <w:p w14:paraId="0B6C3F4E" w14:textId="51D2EA4E" w:rsidR="004B3808" w:rsidRPr="0058737F" w:rsidRDefault="00950C43" w:rsidP="0058737F">
      <w:pPr>
        <w:pStyle w:val="ListParagraph"/>
        <w:numPr>
          <w:ilvl w:val="0"/>
          <w:numId w:val="6"/>
        </w:numPr>
        <w:spacing w:after="0" w:line="360" w:lineRule="auto"/>
        <w:ind w:left="1440" w:hanging="720"/>
        <w:rPr>
          <w:rFonts w:ascii="Times New Roman" w:eastAsia="Times New Roman" w:hAnsi="Times New Roman" w:cs="Times New Roman"/>
          <w:b/>
          <w:bCs/>
          <w:sz w:val="26"/>
          <w:szCs w:val="26"/>
        </w:rPr>
      </w:pPr>
      <w:r w:rsidRPr="0058737F">
        <w:rPr>
          <w:rFonts w:ascii="Times New Roman" w:eastAsia="Times New Roman" w:hAnsi="Times New Roman" w:cs="Times New Roman"/>
          <w:b/>
          <w:bCs/>
          <w:sz w:val="26"/>
          <w:szCs w:val="26"/>
        </w:rPr>
        <w:t xml:space="preserve">Amend </w:t>
      </w:r>
      <w:r w:rsidR="004B3337" w:rsidRPr="0058737F">
        <w:rPr>
          <w:rFonts w:ascii="Times New Roman" w:eastAsia="Times New Roman" w:hAnsi="Times New Roman" w:cs="Times New Roman"/>
          <w:b/>
          <w:bCs/>
          <w:sz w:val="26"/>
          <w:szCs w:val="26"/>
        </w:rPr>
        <w:t>Section 59</w:t>
      </w:r>
      <w:r w:rsidR="004B3808" w:rsidRPr="0058737F">
        <w:rPr>
          <w:rFonts w:ascii="Times New Roman" w:eastAsia="Times New Roman" w:hAnsi="Times New Roman" w:cs="Times New Roman"/>
          <w:b/>
          <w:bCs/>
          <w:sz w:val="26"/>
          <w:szCs w:val="26"/>
        </w:rPr>
        <w:t>.34(c)</w:t>
      </w:r>
      <w:r w:rsidRPr="0058737F">
        <w:rPr>
          <w:rFonts w:ascii="Times New Roman" w:eastAsia="Times New Roman" w:hAnsi="Times New Roman" w:cs="Times New Roman"/>
          <w:b/>
          <w:bCs/>
          <w:sz w:val="26"/>
          <w:szCs w:val="26"/>
        </w:rPr>
        <w:t xml:space="preserve"> </w:t>
      </w:r>
      <w:r w:rsidR="00124AC7" w:rsidRPr="0058737F">
        <w:rPr>
          <w:rFonts w:ascii="Times New Roman" w:eastAsia="Times New Roman" w:hAnsi="Times New Roman" w:cs="Times New Roman"/>
          <w:b/>
          <w:bCs/>
          <w:sz w:val="26"/>
          <w:szCs w:val="26"/>
        </w:rPr>
        <w:t>–</w:t>
      </w:r>
      <w:r w:rsidRPr="0058737F">
        <w:rPr>
          <w:rFonts w:ascii="Times New Roman" w:eastAsia="Times New Roman" w:hAnsi="Times New Roman" w:cs="Times New Roman"/>
          <w:b/>
          <w:bCs/>
          <w:sz w:val="26"/>
          <w:szCs w:val="26"/>
        </w:rPr>
        <w:t xml:space="preserve"> </w:t>
      </w:r>
      <w:r w:rsidR="00124AC7" w:rsidRPr="0058737F">
        <w:rPr>
          <w:rFonts w:ascii="Times New Roman" w:eastAsia="Times New Roman" w:hAnsi="Times New Roman" w:cs="Times New Roman"/>
          <w:b/>
          <w:bCs/>
          <w:sz w:val="26"/>
          <w:szCs w:val="26"/>
        </w:rPr>
        <w:t xml:space="preserve">Procedure </w:t>
      </w:r>
      <w:r w:rsidR="00C87082" w:rsidRPr="0058737F">
        <w:rPr>
          <w:rFonts w:ascii="Times New Roman" w:eastAsia="Times New Roman" w:hAnsi="Times New Roman" w:cs="Times New Roman"/>
          <w:b/>
          <w:bCs/>
          <w:sz w:val="26"/>
          <w:szCs w:val="26"/>
        </w:rPr>
        <w:t>A</w:t>
      </w:r>
      <w:r w:rsidR="00124AC7" w:rsidRPr="0058737F">
        <w:rPr>
          <w:rFonts w:ascii="Times New Roman" w:eastAsia="Times New Roman" w:hAnsi="Times New Roman" w:cs="Times New Roman"/>
          <w:b/>
          <w:bCs/>
          <w:sz w:val="26"/>
          <w:szCs w:val="26"/>
        </w:rPr>
        <w:t xml:space="preserve">fter </w:t>
      </w:r>
      <w:r w:rsidR="00C87082" w:rsidRPr="0058737F">
        <w:rPr>
          <w:rFonts w:ascii="Times New Roman" w:eastAsia="Times New Roman" w:hAnsi="Times New Roman" w:cs="Times New Roman"/>
          <w:b/>
          <w:bCs/>
          <w:sz w:val="26"/>
          <w:szCs w:val="26"/>
        </w:rPr>
        <w:t>S</w:t>
      </w:r>
      <w:r w:rsidR="00DA284F" w:rsidRPr="0058737F">
        <w:rPr>
          <w:rFonts w:ascii="Times New Roman" w:eastAsia="Times New Roman" w:hAnsi="Times New Roman" w:cs="Times New Roman"/>
          <w:b/>
          <w:bCs/>
          <w:sz w:val="26"/>
          <w:szCs w:val="26"/>
        </w:rPr>
        <w:t>urvey</w:t>
      </w:r>
    </w:p>
    <w:p w14:paraId="7E1476CA" w14:textId="6FF3BB1F" w:rsidR="00B87E1B" w:rsidRPr="00CE0559" w:rsidRDefault="00B87E1B" w:rsidP="00D83E9F">
      <w:pPr>
        <w:spacing w:after="0" w:line="360" w:lineRule="auto"/>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ab/>
      </w:r>
      <w:r w:rsidR="00DA284F">
        <w:rPr>
          <w:rFonts w:ascii="Times New Roman" w:eastAsia="Times New Roman" w:hAnsi="Times New Roman" w:cs="Times New Roman"/>
          <w:sz w:val="26"/>
          <w:szCs w:val="26"/>
        </w:rPr>
        <w:t>Consistent with the discussion above, t</w:t>
      </w:r>
      <w:r w:rsidR="00545693">
        <w:rPr>
          <w:rFonts w:ascii="Times New Roman" w:eastAsia="Times New Roman" w:hAnsi="Times New Roman" w:cs="Times New Roman"/>
          <w:sz w:val="26"/>
          <w:szCs w:val="26"/>
        </w:rPr>
        <w:t xml:space="preserve">he Commission </w:t>
      </w:r>
      <w:r w:rsidR="00165F93" w:rsidRPr="00CE0559">
        <w:rPr>
          <w:rFonts w:ascii="Times New Roman" w:eastAsia="Times New Roman" w:hAnsi="Times New Roman" w:cs="Times New Roman"/>
          <w:sz w:val="26"/>
          <w:szCs w:val="26"/>
        </w:rPr>
        <w:t>propose</w:t>
      </w:r>
      <w:r w:rsidR="00545693">
        <w:rPr>
          <w:rFonts w:ascii="Times New Roman" w:eastAsia="Times New Roman" w:hAnsi="Times New Roman" w:cs="Times New Roman"/>
          <w:sz w:val="26"/>
          <w:szCs w:val="26"/>
        </w:rPr>
        <w:t>s</w:t>
      </w:r>
      <w:r w:rsidR="00B43176" w:rsidRPr="00CE0559">
        <w:rPr>
          <w:rFonts w:ascii="Times New Roman" w:eastAsia="Times New Roman" w:hAnsi="Times New Roman" w:cs="Times New Roman"/>
          <w:sz w:val="26"/>
          <w:szCs w:val="26"/>
        </w:rPr>
        <w:t xml:space="preserve"> </w:t>
      </w:r>
      <w:r w:rsidRPr="00CE0559">
        <w:rPr>
          <w:rFonts w:ascii="Times New Roman" w:eastAsia="Times New Roman" w:hAnsi="Times New Roman" w:cs="Times New Roman"/>
          <w:sz w:val="26"/>
          <w:szCs w:val="26"/>
        </w:rPr>
        <w:t xml:space="preserve">revisions to </w:t>
      </w:r>
      <w:r w:rsidR="0006123C">
        <w:rPr>
          <w:rFonts w:ascii="Times New Roman" w:eastAsia="Times New Roman" w:hAnsi="Times New Roman" w:cs="Times New Roman"/>
          <w:sz w:val="26"/>
          <w:szCs w:val="26"/>
        </w:rPr>
        <w:t>S</w:t>
      </w:r>
      <w:r w:rsidRPr="00CE0559">
        <w:rPr>
          <w:rFonts w:ascii="Times New Roman" w:eastAsia="Times New Roman" w:hAnsi="Times New Roman" w:cs="Times New Roman"/>
          <w:sz w:val="26"/>
          <w:szCs w:val="26"/>
        </w:rPr>
        <w:t xml:space="preserve">ection 59.34(c) </w:t>
      </w:r>
      <w:r w:rsidR="00B43176" w:rsidRPr="00CE0559">
        <w:rPr>
          <w:rFonts w:ascii="Times New Roman" w:eastAsia="Times New Roman" w:hAnsi="Times New Roman" w:cs="Times New Roman"/>
          <w:sz w:val="26"/>
          <w:szCs w:val="26"/>
        </w:rPr>
        <w:t>to</w:t>
      </w:r>
      <w:r w:rsidR="00C95F92" w:rsidRPr="00CE0559">
        <w:rPr>
          <w:rFonts w:ascii="Times New Roman" w:eastAsia="Times New Roman" w:hAnsi="Times New Roman" w:cs="Times New Roman"/>
          <w:sz w:val="26"/>
          <w:szCs w:val="26"/>
        </w:rPr>
        <w:t xml:space="preserve"> </w:t>
      </w:r>
      <w:r w:rsidR="00405D99">
        <w:rPr>
          <w:rFonts w:ascii="Times New Roman" w:eastAsia="Times New Roman" w:hAnsi="Times New Roman" w:cs="Times New Roman"/>
          <w:sz w:val="26"/>
          <w:szCs w:val="26"/>
        </w:rPr>
        <w:t xml:space="preserve">require </w:t>
      </w:r>
      <w:r w:rsidR="00914448" w:rsidRPr="00CE0559">
        <w:rPr>
          <w:rFonts w:ascii="Times New Roman" w:eastAsia="Times New Roman" w:hAnsi="Times New Roman" w:cs="Times New Roman"/>
          <w:sz w:val="26"/>
          <w:szCs w:val="26"/>
        </w:rPr>
        <w:t xml:space="preserve">that the public utility </w:t>
      </w:r>
      <w:r w:rsidR="00652BC4">
        <w:rPr>
          <w:rFonts w:ascii="Times New Roman" w:eastAsia="Times New Roman" w:hAnsi="Times New Roman" w:cs="Times New Roman"/>
          <w:sz w:val="26"/>
          <w:szCs w:val="26"/>
        </w:rPr>
        <w:t>(</w:t>
      </w:r>
      <w:r w:rsidR="00CC1510">
        <w:rPr>
          <w:rFonts w:ascii="Times New Roman" w:eastAsia="Times New Roman" w:hAnsi="Times New Roman" w:cs="Times New Roman"/>
          <w:sz w:val="26"/>
          <w:szCs w:val="26"/>
        </w:rPr>
        <w:t xml:space="preserve">either directly or through </w:t>
      </w:r>
      <w:r w:rsidR="003B3ECF">
        <w:rPr>
          <w:rFonts w:ascii="Times New Roman" w:eastAsia="Times New Roman" w:hAnsi="Times New Roman" w:cs="Times New Roman"/>
          <w:sz w:val="26"/>
          <w:szCs w:val="26"/>
        </w:rPr>
        <w:t xml:space="preserve">qualified </w:t>
      </w:r>
      <w:r w:rsidR="00CC1510">
        <w:rPr>
          <w:rFonts w:ascii="Times New Roman" w:eastAsia="Times New Roman" w:hAnsi="Times New Roman" w:cs="Times New Roman"/>
          <w:sz w:val="26"/>
          <w:szCs w:val="26"/>
        </w:rPr>
        <w:t xml:space="preserve">subcontractors) </w:t>
      </w:r>
      <w:r w:rsidR="00914448" w:rsidRPr="00CE0559">
        <w:rPr>
          <w:rFonts w:ascii="Times New Roman" w:eastAsia="Times New Roman" w:hAnsi="Times New Roman" w:cs="Times New Roman"/>
          <w:sz w:val="26"/>
          <w:szCs w:val="26"/>
        </w:rPr>
        <w:t>perform repairs or renewals of customer-owned service lines upstream of the meter</w:t>
      </w:r>
      <w:r w:rsidR="005F4AD0">
        <w:rPr>
          <w:rFonts w:ascii="Times New Roman" w:eastAsia="Times New Roman" w:hAnsi="Times New Roman" w:cs="Times New Roman"/>
          <w:sz w:val="26"/>
          <w:szCs w:val="26"/>
        </w:rPr>
        <w:t xml:space="preserve"> (or the wall of the property if there is no meter present)</w:t>
      </w:r>
      <w:r w:rsidR="00914448" w:rsidRPr="00CE0559">
        <w:rPr>
          <w:rFonts w:ascii="Times New Roman" w:eastAsia="Times New Roman" w:hAnsi="Times New Roman" w:cs="Times New Roman"/>
          <w:sz w:val="26"/>
          <w:szCs w:val="26"/>
        </w:rPr>
        <w:t xml:space="preserve">.  </w:t>
      </w:r>
      <w:r w:rsidR="000F07F6" w:rsidRPr="00CE0559">
        <w:rPr>
          <w:rFonts w:ascii="Times New Roman" w:eastAsia="Times New Roman" w:hAnsi="Times New Roman" w:cs="Times New Roman"/>
          <w:sz w:val="26"/>
          <w:szCs w:val="26"/>
        </w:rPr>
        <w:t xml:space="preserve">The customer </w:t>
      </w:r>
      <w:r w:rsidR="00405D99">
        <w:rPr>
          <w:rFonts w:ascii="Times New Roman" w:eastAsia="Times New Roman" w:hAnsi="Times New Roman" w:cs="Times New Roman"/>
          <w:sz w:val="26"/>
          <w:szCs w:val="26"/>
        </w:rPr>
        <w:t xml:space="preserve">would be </w:t>
      </w:r>
      <w:r w:rsidR="000F07F6" w:rsidRPr="00CE0559">
        <w:rPr>
          <w:rFonts w:ascii="Times New Roman" w:eastAsia="Times New Roman" w:hAnsi="Times New Roman" w:cs="Times New Roman"/>
          <w:sz w:val="26"/>
          <w:szCs w:val="26"/>
        </w:rPr>
        <w:t>responsible for repairs or renewals downstream of the meter</w:t>
      </w:r>
      <w:r w:rsidR="002436AC">
        <w:rPr>
          <w:rFonts w:ascii="Times New Roman" w:eastAsia="Times New Roman" w:hAnsi="Times New Roman" w:cs="Times New Roman"/>
          <w:sz w:val="26"/>
          <w:szCs w:val="26"/>
        </w:rPr>
        <w:t xml:space="preserve"> (or wall if no</w:t>
      </w:r>
      <w:r w:rsidR="00CB5C23">
        <w:rPr>
          <w:rFonts w:ascii="Times New Roman" w:eastAsia="Times New Roman" w:hAnsi="Times New Roman" w:cs="Times New Roman"/>
          <w:sz w:val="26"/>
          <w:szCs w:val="26"/>
        </w:rPr>
        <w:t xml:space="preserve"> meter)</w:t>
      </w:r>
      <w:r w:rsidR="005F7ABF">
        <w:rPr>
          <w:rFonts w:ascii="Times New Roman" w:eastAsia="Times New Roman" w:hAnsi="Times New Roman" w:cs="Times New Roman"/>
          <w:sz w:val="26"/>
          <w:szCs w:val="26"/>
        </w:rPr>
        <w:t xml:space="preserve">, and </w:t>
      </w:r>
      <w:r w:rsidR="000F07F6" w:rsidRPr="00CE0559">
        <w:rPr>
          <w:rFonts w:ascii="Times New Roman" w:eastAsia="Times New Roman" w:hAnsi="Times New Roman" w:cs="Times New Roman"/>
          <w:sz w:val="26"/>
          <w:szCs w:val="26"/>
        </w:rPr>
        <w:t>the public utility c</w:t>
      </w:r>
      <w:r w:rsidR="003A3B70">
        <w:rPr>
          <w:rFonts w:ascii="Times New Roman" w:eastAsia="Times New Roman" w:hAnsi="Times New Roman" w:cs="Times New Roman"/>
          <w:sz w:val="26"/>
          <w:szCs w:val="26"/>
        </w:rPr>
        <w:t xml:space="preserve">ould </w:t>
      </w:r>
      <w:r w:rsidR="000F07F6" w:rsidRPr="00CE0559">
        <w:rPr>
          <w:rFonts w:ascii="Times New Roman" w:eastAsia="Times New Roman" w:hAnsi="Times New Roman" w:cs="Times New Roman"/>
          <w:sz w:val="26"/>
          <w:szCs w:val="26"/>
        </w:rPr>
        <w:t xml:space="preserve">shut off gas service until such </w:t>
      </w:r>
      <w:r w:rsidR="00F458CF">
        <w:rPr>
          <w:rFonts w:ascii="Times New Roman" w:eastAsia="Times New Roman" w:hAnsi="Times New Roman" w:cs="Times New Roman"/>
          <w:sz w:val="26"/>
          <w:szCs w:val="26"/>
        </w:rPr>
        <w:t xml:space="preserve">downstream </w:t>
      </w:r>
      <w:r w:rsidR="000F07F6" w:rsidRPr="00CE0559">
        <w:rPr>
          <w:rFonts w:ascii="Times New Roman" w:eastAsia="Times New Roman" w:hAnsi="Times New Roman" w:cs="Times New Roman"/>
          <w:sz w:val="26"/>
          <w:szCs w:val="26"/>
        </w:rPr>
        <w:t>repairs are made</w:t>
      </w:r>
      <w:r w:rsidR="00741FC5" w:rsidRPr="00CE0559">
        <w:rPr>
          <w:rFonts w:ascii="Times New Roman" w:eastAsia="Times New Roman" w:hAnsi="Times New Roman" w:cs="Times New Roman"/>
          <w:sz w:val="26"/>
          <w:szCs w:val="26"/>
        </w:rPr>
        <w:t xml:space="preserve"> to ensure safe and reliable gas service</w:t>
      </w:r>
      <w:r w:rsidR="000F07F6" w:rsidRPr="00CE0559">
        <w:rPr>
          <w:rFonts w:ascii="Times New Roman" w:eastAsia="Times New Roman" w:hAnsi="Times New Roman" w:cs="Times New Roman"/>
          <w:sz w:val="26"/>
          <w:szCs w:val="26"/>
        </w:rPr>
        <w:t>.</w:t>
      </w:r>
    </w:p>
    <w:p w14:paraId="1103C6B9" w14:textId="58EB580F" w:rsidR="00791087" w:rsidRPr="00CE0559" w:rsidRDefault="00791087" w:rsidP="00D83E9F">
      <w:pPr>
        <w:spacing w:after="0" w:line="360" w:lineRule="auto"/>
        <w:rPr>
          <w:rFonts w:ascii="Times New Roman" w:eastAsia="Times New Roman" w:hAnsi="Times New Roman" w:cs="Times New Roman"/>
          <w:sz w:val="26"/>
          <w:szCs w:val="26"/>
        </w:rPr>
      </w:pPr>
    </w:p>
    <w:p w14:paraId="7C2CF23C" w14:textId="6C0940C5" w:rsidR="00452546" w:rsidRPr="0058737F" w:rsidRDefault="00C96891" w:rsidP="0058737F">
      <w:pPr>
        <w:pStyle w:val="ListParagraph"/>
        <w:numPr>
          <w:ilvl w:val="0"/>
          <w:numId w:val="6"/>
        </w:numPr>
        <w:spacing w:after="0" w:line="360" w:lineRule="auto"/>
        <w:ind w:left="1440" w:hanging="720"/>
        <w:rPr>
          <w:rFonts w:ascii="Times New Roman" w:eastAsia="Times New Roman" w:hAnsi="Times New Roman" w:cs="Times New Roman"/>
          <w:b/>
          <w:bCs/>
          <w:sz w:val="26"/>
          <w:szCs w:val="26"/>
        </w:rPr>
      </w:pPr>
      <w:r w:rsidRPr="0058737F">
        <w:rPr>
          <w:rFonts w:ascii="Times New Roman" w:eastAsia="Times New Roman" w:hAnsi="Times New Roman" w:cs="Times New Roman"/>
          <w:b/>
          <w:bCs/>
          <w:sz w:val="26"/>
          <w:szCs w:val="26"/>
        </w:rPr>
        <w:t xml:space="preserve">Add </w:t>
      </w:r>
      <w:r w:rsidR="00452546" w:rsidRPr="0058737F">
        <w:rPr>
          <w:rFonts w:ascii="Times New Roman" w:eastAsia="Times New Roman" w:hAnsi="Times New Roman" w:cs="Times New Roman"/>
          <w:b/>
          <w:bCs/>
          <w:sz w:val="26"/>
          <w:szCs w:val="26"/>
        </w:rPr>
        <w:t>Section 59.34(d)</w:t>
      </w:r>
      <w:r w:rsidR="005F0922" w:rsidRPr="0058737F">
        <w:rPr>
          <w:rFonts w:ascii="Times New Roman" w:eastAsia="Times New Roman" w:hAnsi="Times New Roman" w:cs="Times New Roman"/>
          <w:b/>
          <w:bCs/>
          <w:sz w:val="26"/>
          <w:szCs w:val="26"/>
        </w:rPr>
        <w:t xml:space="preserve"> – Maintenance of </w:t>
      </w:r>
      <w:r w:rsidR="00C87082" w:rsidRPr="0058737F">
        <w:rPr>
          <w:rFonts w:ascii="Times New Roman" w:eastAsia="Times New Roman" w:hAnsi="Times New Roman" w:cs="Times New Roman"/>
          <w:b/>
          <w:bCs/>
          <w:sz w:val="26"/>
          <w:szCs w:val="26"/>
        </w:rPr>
        <w:t>C</w:t>
      </w:r>
      <w:r w:rsidR="005F0922" w:rsidRPr="0058737F">
        <w:rPr>
          <w:rFonts w:ascii="Times New Roman" w:eastAsia="Times New Roman" w:hAnsi="Times New Roman" w:cs="Times New Roman"/>
          <w:b/>
          <w:bCs/>
          <w:sz w:val="26"/>
          <w:szCs w:val="26"/>
        </w:rPr>
        <w:t xml:space="preserve">ustomer’s </w:t>
      </w:r>
      <w:r w:rsidR="00C87082" w:rsidRPr="0058737F">
        <w:rPr>
          <w:rFonts w:ascii="Times New Roman" w:eastAsia="Times New Roman" w:hAnsi="Times New Roman" w:cs="Times New Roman"/>
          <w:b/>
          <w:bCs/>
          <w:sz w:val="26"/>
          <w:szCs w:val="26"/>
        </w:rPr>
        <w:t>S</w:t>
      </w:r>
      <w:r w:rsidR="005F0922" w:rsidRPr="0058737F">
        <w:rPr>
          <w:rFonts w:ascii="Times New Roman" w:eastAsia="Times New Roman" w:hAnsi="Times New Roman" w:cs="Times New Roman"/>
          <w:b/>
          <w:bCs/>
          <w:sz w:val="26"/>
          <w:szCs w:val="26"/>
        </w:rPr>
        <w:t xml:space="preserve">ervice </w:t>
      </w:r>
      <w:r w:rsidR="00C87082" w:rsidRPr="0058737F">
        <w:rPr>
          <w:rFonts w:ascii="Times New Roman" w:eastAsia="Times New Roman" w:hAnsi="Times New Roman" w:cs="Times New Roman"/>
          <w:b/>
          <w:bCs/>
          <w:sz w:val="26"/>
          <w:szCs w:val="26"/>
        </w:rPr>
        <w:t>L</w:t>
      </w:r>
      <w:r w:rsidR="005F0922" w:rsidRPr="0058737F">
        <w:rPr>
          <w:rFonts w:ascii="Times New Roman" w:eastAsia="Times New Roman" w:hAnsi="Times New Roman" w:cs="Times New Roman"/>
          <w:b/>
          <w:bCs/>
          <w:sz w:val="26"/>
          <w:szCs w:val="26"/>
        </w:rPr>
        <w:t>ines</w:t>
      </w:r>
    </w:p>
    <w:p w14:paraId="579E21C5" w14:textId="001D6C56" w:rsidR="00791087" w:rsidRDefault="00791087" w:rsidP="004760D6">
      <w:pPr>
        <w:spacing w:after="0" w:line="360" w:lineRule="auto"/>
        <w:rPr>
          <w:rFonts w:ascii="Times New Roman" w:hAnsi="Times New Roman" w:cs="Times New Roman"/>
          <w:sz w:val="26"/>
          <w:szCs w:val="26"/>
        </w:rPr>
      </w:pPr>
      <w:r w:rsidRPr="00CE0559">
        <w:rPr>
          <w:rFonts w:ascii="Times New Roman" w:eastAsia="Times New Roman" w:hAnsi="Times New Roman" w:cs="Times New Roman"/>
          <w:sz w:val="26"/>
          <w:szCs w:val="26"/>
        </w:rPr>
        <w:tab/>
      </w:r>
      <w:r w:rsidR="005F0922">
        <w:rPr>
          <w:rFonts w:ascii="Times New Roman" w:eastAsia="Times New Roman" w:hAnsi="Times New Roman" w:cs="Times New Roman"/>
          <w:sz w:val="26"/>
          <w:szCs w:val="26"/>
        </w:rPr>
        <w:t>T</w:t>
      </w:r>
      <w:r w:rsidR="00545693">
        <w:rPr>
          <w:rFonts w:ascii="Times New Roman" w:eastAsia="Times New Roman" w:hAnsi="Times New Roman" w:cs="Times New Roman"/>
          <w:sz w:val="26"/>
          <w:szCs w:val="26"/>
        </w:rPr>
        <w:t xml:space="preserve">he Commission </w:t>
      </w:r>
      <w:r w:rsidRPr="00CE0559">
        <w:rPr>
          <w:rFonts w:ascii="Times New Roman" w:eastAsia="Times New Roman" w:hAnsi="Times New Roman" w:cs="Times New Roman"/>
          <w:sz w:val="26"/>
          <w:szCs w:val="26"/>
        </w:rPr>
        <w:t>propose</w:t>
      </w:r>
      <w:r w:rsidR="00545693">
        <w:rPr>
          <w:rFonts w:ascii="Times New Roman" w:eastAsia="Times New Roman" w:hAnsi="Times New Roman" w:cs="Times New Roman"/>
          <w:sz w:val="26"/>
          <w:szCs w:val="26"/>
        </w:rPr>
        <w:t>s</w:t>
      </w:r>
      <w:r w:rsidRPr="00CE0559">
        <w:rPr>
          <w:rFonts w:ascii="Times New Roman" w:eastAsia="Times New Roman" w:hAnsi="Times New Roman" w:cs="Times New Roman"/>
          <w:sz w:val="26"/>
          <w:szCs w:val="26"/>
        </w:rPr>
        <w:t xml:space="preserve"> to add </w:t>
      </w:r>
      <w:r w:rsidR="00CD67E5">
        <w:rPr>
          <w:rFonts w:ascii="Times New Roman" w:eastAsia="Times New Roman" w:hAnsi="Times New Roman" w:cs="Times New Roman"/>
          <w:sz w:val="26"/>
          <w:szCs w:val="26"/>
        </w:rPr>
        <w:t>S</w:t>
      </w:r>
      <w:r w:rsidRPr="00CE0559">
        <w:rPr>
          <w:rFonts w:ascii="Times New Roman" w:eastAsia="Times New Roman" w:hAnsi="Times New Roman" w:cs="Times New Roman"/>
          <w:sz w:val="26"/>
          <w:szCs w:val="26"/>
        </w:rPr>
        <w:t xml:space="preserve">ection 59.34(d) to </w:t>
      </w:r>
      <w:r w:rsidRPr="00CE0559">
        <w:rPr>
          <w:rFonts w:ascii="Times New Roman" w:hAnsi="Times New Roman" w:cs="Times New Roman"/>
          <w:sz w:val="26"/>
          <w:szCs w:val="26"/>
        </w:rPr>
        <w:t xml:space="preserve">clarify that the public utility </w:t>
      </w:r>
      <w:r w:rsidR="00CD67E5">
        <w:rPr>
          <w:rFonts w:ascii="Times New Roman" w:hAnsi="Times New Roman" w:cs="Times New Roman"/>
          <w:sz w:val="26"/>
          <w:szCs w:val="26"/>
        </w:rPr>
        <w:t xml:space="preserve">would be </w:t>
      </w:r>
      <w:r w:rsidRPr="00CE0559">
        <w:rPr>
          <w:rFonts w:ascii="Times New Roman" w:hAnsi="Times New Roman" w:cs="Times New Roman"/>
          <w:sz w:val="26"/>
          <w:szCs w:val="26"/>
        </w:rPr>
        <w:t xml:space="preserve">responsible for the design, construction, </w:t>
      </w:r>
      <w:r w:rsidR="002921B4" w:rsidRPr="00CE0559">
        <w:rPr>
          <w:rFonts w:ascii="Times New Roman" w:hAnsi="Times New Roman" w:cs="Times New Roman"/>
          <w:sz w:val="26"/>
          <w:szCs w:val="26"/>
        </w:rPr>
        <w:t>operation,</w:t>
      </w:r>
      <w:r w:rsidRPr="00CE0559">
        <w:rPr>
          <w:rFonts w:ascii="Times New Roman" w:hAnsi="Times New Roman" w:cs="Times New Roman"/>
          <w:sz w:val="26"/>
          <w:szCs w:val="26"/>
        </w:rPr>
        <w:t xml:space="preserve"> and maintenance of a customer’s service line upstream of the inlet of the meter </w:t>
      </w:r>
      <w:r w:rsidR="008501B2">
        <w:rPr>
          <w:rFonts w:ascii="Times New Roman" w:hAnsi="Times New Roman" w:cs="Times New Roman"/>
          <w:sz w:val="26"/>
          <w:szCs w:val="26"/>
        </w:rPr>
        <w:t xml:space="preserve">(or wall if no meter) </w:t>
      </w:r>
      <w:r w:rsidRPr="00CE0559">
        <w:rPr>
          <w:rFonts w:ascii="Times New Roman" w:hAnsi="Times New Roman" w:cs="Times New Roman"/>
          <w:sz w:val="26"/>
          <w:szCs w:val="26"/>
        </w:rPr>
        <w:t xml:space="preserve">serving the customer, and that the public utility </w:t>
      </w:r>
      <w:r w:rsidR="005E1016">
        <w:rPr>
          <w:rFonts w:ascii="Times New Roman" w:hAnsi="Times New Roman" w:cs="Times New Roman"/>
          <w:sz w:val="26"/>
          <w:szCs w:val="26"/>
        </w:rPr>
        <w:t xml:space="preserve">may </w:t>
      </w:r>
      <w:r w:rsidRPr="00CE0559">
        <w:rPr>
          <w:rFonts w:ascii="Times New Roman" w:hAnsi="Times New Roman" w:cs="Times New Roman"/>
          <w:sz w:val="26"/>
          <w:szCs w:val="26"/>
        </w:rPr>
        <w:t xml:space="preserve">bill the customer for all costs for the design, construction, </w:t>
      </w:r>
      <w:r w:rsidR="00C5006B" w:rsidRPr="00CE0559">
        <w:rPr>
          <w:rFonts w:ascii="Times New Roman" w:hAnsi="Times New Roman" w:cs="Times New Roman"/>
          <w:sz w:val="26"/>
          <w:szCs w:val="26"/>
        </w:rPr>
        <w:t>operation,</w:t>
      </w:r>
      <w:r w:rsidRPr="00CE0559">
        <w:rPr>
          <w:rFonts w:ascii="Times New Roman" w:hAnsi="Times New Roman" w:cs="Times New Roman"/>
          <w:sz w:val="26"/>
          <w:szCs w:val="26"/>
        </w:rPr>
        <w:t xml:space="preserve"> and maintenance of a customer’s service line upstream of the inlet of the meter</w:t>
      </w:r>
      <w:r w:rsidR="008501B2">
        <w:rPr>
          <w:rFonts w:ascii="Times New Roman" w:hAnsi="Times New Roman" w:cs="Times New Roman"/>
          <w:sz w:val="26"/>
          <w:szCs w:val="26"/>
        </w:rPr>
        <w:t xml:space="preserve"> (or wall if no meter)</w:t>
      </w:r>
      <w:r w:rsidRPr="00CE0559">
        <w:rPr>
          <w:rFonts w:ascii="Times New Roman" w:hAnsi="Times New Roman" w:cs="Times New Roman"/>
          <w:sz w:val="26"/>
          <w:szCs w:val="26"/>
        </w:rPr>
        <w:t xml:space="preserve"> serving the customer</w:t>
      </w:r>
      <w:r w:rsidR="00660667" w:rsidRPr="00CE0559">
        <w:rPr>
          <w:rFonts w:ascii="Times New Roman" w:hAnsi="Times New Roman" w:cs="Times New Roman"/>
          <w:sz w:val="26"/>
          <w:szCs w:val="26"/>
        </w:rPr>
        <w:t>,</w:t>
      </w:r>
      <w:r w:rsidRPr="00CE0559">
        <w:rPr>
          <w:rFonts w:ascii="Times New Roman" w:hAnsi="Times New Roman" w:cs="Times New Roman"/>
          <w:sz w:val="26"/>
          <w:szCs w:val="26"/>
        </w:rPr>
        <w:t xml:space="preserve"> in accordance with its tariff.  </w:t>
      </w:r>
    </w:p>
    <w:p w14:paraId="46E157C2" w14:textId="77F18D06" w:rsidR="00AF1572" w:rsidRDefault="00AF1572" w:rsidP="006E44E6">
      <w:pPr>
        <w:spacing w:after="0" w:line="360" w:lineRule="auto"/>
        <w:rPr>
          <w:rFonts w:ascii="Times New Roman" w:eastAsia="Times New Roman" w:hAnsi="Times New Roman" w:cs="Times New Roman"/>
          <w:sz w:val="26"/>
          <w:szCs w:val="26"/>
        </w:rPr>
      </w:pPr>
    </w:p>
    <w:p w14:paraId="763C1251" w14:textId="1DD17D4D" w:rsidR="00A23C3F" w:rsidRPr="002420CF" w:rsidRDefault="00A23C3F" w:rsidP="00DF09AF">
      <w:pPr>
        <w:spacing w:after="0" w:line="360" w:lineRule="auto"/>
        <w:jc w:val="center"/>
        <w:rPr>
          <w:rFonts w:ascii="Times New Roman" w:eastAsia="Times New Roman" w:hAnsi="Times New Roman" w:cs="Times New Roman"/>
          <w:b/>
          <w:bCs/>
          <w:caps/>
          <w:sz w:val="26"/>
          <w:szCs w:val="26"/>
        </w:rPr>
      </w:pPr>
      <w:r w:rsidRPr="002420CF">
        <w:rPr>
          <w:rFonts w:ascii="Times New Roman" w:eastAsia="Times New Roman" w:hAnsi="Times New Roman" w:cs="Times New Roman"/>
          <w:b/>
          <w:bCs/>
          <w:caps/>
          <w:sz w:val="26"/>
          <w:szCs w:val="26"/>
        </w:rPr>
        <w:t>R</w:t>
      </w:r>
      <w:r w:rsidR="00C87082" w:rsidRPr="002420CF">
        <w:rPr>
          <w:rFonts w:ascii="Times New Roman" w:eastAsia="Times New Roman" w:hAnsi="Times New Roman" w:cs="Times New Roman"/>
          <w:b/>
          <w:bCs/>
          <w:caps/>
          <w:sz w:val="26"/>
          <w:szCs w:val="26"/>
        </w:rPr>
        <w:t>equest</w:t>
      </w:r>
      <w:r w:rsidRPr="002420CF">
        <w:rPr>
          <w:rFonts w:ascii="Times New Roman" w:eastAsia="Times New Roman" w:hAnsi="Times New Roman" w:cs="Times New Roman"/>
          <w:b/>
          <w:bCs/>
          <w:caps/>
          <w:sz w:val="26"/>
          <w:szCs w:val="26"/>
        </w:rPr>
        <w:t xml:space="preserve"> F</w:t>
      </w:r>
      <w:r w:rsidR="00C87082" w:rsidRPr="002420CF">
        <w:rPr>
          <w:rFonts w:ascii="Times New Roman" w:eastAsia="Times New Roman" w:hAnsi="Times New Roman" w:cs="Times New Roman"/>
          <w:b/>
          <w:bCs/>
          <w:caps/>
          <w:sz w:val="26"/>
          <w:szCs w:val="26"/>
        </w:rPr>
        <w:t>or</w:t>
      </w:r>
      <w:r w:rsidRPr="002420CF">
        <w:rPr>
          <w:rFonts w:ascii="Times New Roman" w:eastAsia="Times New Roman" w:hAnsi="Times New Roman" w:cs="Times New Roman"/>
          <w:b/>
          <w:bCs/>
          <w:caps/>
          <w:sz w:val="26"/>
          <w:szCs w:val="26"/>
        </w:rPr>
        <w:t xml:space="preserve"> C</w:t>
      </w:r>
      <w:r w:rsidR="00C87082" w:rsidRPr="002420CF">
        <w:rPr>
          <w:rFonts w:ascii="Times New Roman" w:eastAsia="Times New Roman" w:hAnsi="Times New Roman" w:cs="Times New Roman"/>
          <w:b/>
          <w:bCs/>
          <w:caps/>
          <w:sz w:val="26"/>
          <w:szCs w:val="26"/>
        </w:rPr>
        <w:t>omments</w:t>
      </w:r>
    </w:p>
    <w:p w14:paraId="37C98D67" w14:textId="1F9620A7" w:rsidR="00020AB8" w:rsidRDefault="00390789" w:rsidP="00DF09A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43D19">
        <w:rPr>
          <w:rFonts w:ascii="Times New Roman" w:eastAsia="Times New Roman" w:hAnsi="Times New Roman" w:cs="Times New Roman"/>
          <w:sz w:val="26"/>
          <w:szCs w:val="26"/>
        </w:rPr>
        <w:t>As indicated above, t</w:t>
      </w:r>
      <w:r w:rsidR="00503A3C" w:rsidRPr="00503A3C">
        <w:rPr>
          <w:rFonts w:ascii="Times New Roman" w:eastAsia="Times New Roman" w:hAnsi="Times New Roman" w:cs="Times New Roman"/>
          <w:sz w:val="26"/>
          <w:szCs w:val="26"/>
        </w:rPr>
        <w:t xml:space="preserve">he Commission seeks comments from all interested parties to issues related to </w:t>
      </w:r>
      <w:r w:rsidR="00470239">
        <w:rPr>
          <w:rFonts w:ascii="Times New Roman" w:eastAsia="Times New Roman" w:hAnsi="Times New Roman" w:cs="Times New Roman"/>
          <w:sz w:val="26"/>
          <w:szCs w:val="26"/>
        </w:rPr>
        <w:t xml:space="preserve">implementation of the proposed </w:t>
      </w:r>
      <w:r w:rsidR="00503A3C" w:rsidRPr="00503A3C">
        <w:rPr>
          <w:rFonts w:ascii="Times New Roman" w:eastAsia="Times New Roman" w:hAnsi="Times New Roman" w:cs="Times New Roman"/>
          <w:sz w:val="26"/>
          <w:szCs w:val="26"/>
        </w:rPr>
        <w:t>amendment</w:t>
      </w:r>
      <w:r w:rsidR="00C66669">
        <w:rPr>
          <w:rFonts w:ascii="Times New Roman" w:eastAsia="Times New Roman" w:hAnsi="Times New Roman" w:cs="Times New Roman"/>
          <w:sz w:val="26"/>
          <w:szCs w:val="26"/>
        </w:rPr>
        <w:t>s</w:t>
      </w:r>
      <w:r w:rsidR="00503A3C" w:rsidRPr="00503A3C">
        <w:rPr>
          <w:rFonts w:ascii="Times New Roman" w:eastAsia="Times New Roman" w:hAnsi="Times New Roman" w:cs="Times New Roman"/>
          <w:sz w:val="26"/>
          <w:szCs w:val="26"/>
        </w:rPr>
        <w:t xml:space="preserve"> of 52 Pa. Code § 59.34 relating to leakage surveys of customer-owned service lines prior to the Commission issuing a NOPR to revis</w:t>
      </w:r>
      <w:r w:rsidR="00FD6319">
        <w:rPr>
          <w:rFonts w:ascii="Times New Roman" w:eastAsia="Times New Roman" w:hAnsi="Times New Roman" w:cs="Times New Roman"/>
          <w:sz w:val="26"/>
          <w:szCs w:val="26"/>
        </w:rPr>
        <w:t>e</w:t>
      </w:r>
      <w:r w:rsidR="00503A3C" w:rsidRPr="00503A3C">
        <w:rPr>
          <w:rFonts w:ascii="Times New Roman" w:eastAsia="Times New Roman" w:hAnsi="Times New Roman" w:cs="Times New Roman"/>
          <w:sz w:val="26"/>
          <w:szCs w:val="26"/>
        </w:rPr>
        <w:t xml:space="preserve"> its regulations.</w:t>
      </w:r>
      <w:r w:rsidR="00FD6319">
        <w:rPr>
          <w:rFonts w:ascii="Times New Roman" w:eastAsia="Times New Roman" w:hAnsi="Times New Roman" w:cs="Times New Roman"/>
          <w:sz w:val="26"/>
          <w:szCs w:val="26"/>
        </w:rPr>
        <w:t xml:space="preserve">  I</w:t>
      </w:r>
      <w:r w:rsidR="009D34F7">
        <w:rPr>
          <w:rFonts w:ascii="Times New Roman" w:eastAsia="Times New Roman" w:hAnsi="Times New Roman" w:cs="Times New Roman"/>
          <w:sz w:val="26"/>
          <w:szCs w:val="26"/>
        </w:rPr>
        <w:t xml:space="preserve">n addition to </w:t>
      </w:r>
      <w:r w:rsidR="008F79EF">
        <w:rPr>
          <w:rFonts w:ascii="Times New Roman" w:eastAsia="Times New Roman" w:hAnsi="Times New Roman" w:cs="Times New Roman"/>
          <w:sz w:val="26"/>
          <w:szCs w:val="26"/>
        </w:rPr>
        <w:t xml:space="preserve">comments </w:t>
      </w:r>
      <w:r w:rsidR="009A00D5">
        <w:rPr>
          <w:rFonts w:ascii="Times New Roman" w:eastAsia="Times New Roman" w:hAnsi="Times New Roman" w:cs="Times New Roman"/>
          <w:sz w:val="26"/>
          <w:szCs w:val="26"/>
        </w:rPr>
        <w:t xml:space="preserve">regarding any issues </w:t>
      </w:r>
      <w:r w:rsidR="00436F1F">
        <w:rPr>
          <w:rFonts w:ascii="Times New Roman" w:eastAsia="Times New Roman" w:hAnsi="Times New Roman" w:cs="Times New Roman"/>
          <w:sz w:val="26"/>
          <w:szCs w:val="26"/>
        </w:rPr>
        <w:t xml:space="preserve">that interested parties may </w:t>
      </w:r>
      <w:r w:rsidR="009859CE">
        <w:rPr>
          <w:rFonts w:ascii="Times New Roman" w:eastAsia="Times New Roman" w:hAnsi="Times New Roman" w:cs="Times New Roman"/>
          <w:sz w:val="26"/>
          <w:szCs w:val="26"/>
        </w:rPr>
        <w:t xml:space="preserve">wish to </w:t>
      </w:r>
      <w:r w:rsidR="00436F1F">
        <w:rPr>
          <w:rFonts w:ascii="Times New Roman" w:eastAsia="Times New Roman" w:hAnsi="Times New Roman" w:cs="Times New Roman"/>
          <w:sz w:val="26"/>
          <w:szCs w:val="26"/>
        </w:rPr>
        <w:t xml:space="preserve">raise, the Commission has identified some specific issues </w:t>
      </w:r>
      <w:r w:rsidR="000637F9">
        <w:rPr>
          <w:rFonts w:ascii="Times New Roman" w:eastAsia="Times New Roman" w:hAnsi="Times New Roman" w:cs="Times New Roman"/>
          <w:sz w:val="26"/>
          <w:szCs w:val="26"/>
        </w:rPr>
        <w:t xml:space="preserve">for which it </w:t>
      </w:r>
      <w:r w:rsidR="00436F1F">
        <w:rPr>
          <w:rFonts w:ascii="Times New Roman" w:eastAsia="Times New Roman" w:hAnsi="Times New Roman" w:cs="Times New Roman"/>
          <w:sz w:val="26"/>
          <w:szCs w:val="26"/>
        </w:rPr>
        <w:t>desires comments</w:t>
      </w:r>
      <w:r w:rsidR="000637F9">
        <w:rPr>
          <w:rFonts w:ascii="Times New Roman" w:eastAsia="Times New Roman" w:hAnsi="Times New Roman" w:cs="Times New Roman"/>
          <w:sz w:val="26"/>
          <w:szCs w:val="26"/>
        </w:rPr>
        <w:t xml:space="preserve">.  </w:t>
      </w:r>
      <w:r w:rsidR="00653C51">
        <w:rPr>
          <w:rFonts w:ascii="Times New Roman" w:eastAsia="Times New Roman" w:hAnsi="Times New Roman" w:cs="Times New Roman"/>
          <w:sz w:val="26"/>
          <w:szCs w:val="26"/>
        </w:rPr>
        <w:t xml:space="preserve">These issues </w:t>
      </w:r>
      <w:r w:rsidR="001267B4">
        <w:rPr>
          <w:rFonts w:ascii="Times New Roman" w:eastAsia="Times New Roman" w:hAnsi="Times New Roman" w:cs="Times New Roman"/>
          <w:sz w:val="26"/>
          <w:szCs w:val="26"/>
        </w:rPr>
        <w:t xml:space="preserve">will have to be addressed in any rulemaking </w:t>
      </w:r>
      <w:r w:rsidR="004B35DB">
        <w:rPr>
          <w:rFonts w:ascii="Times New Roman" w:eastAsia="Times New Roman" w:hAnsi="Times New Roman" w:cs="Times New Roman"/>
          <w:sz w:val="26"/>
          <w:szCs w:val="26"/>
        </w:rPr>
        <w:t xml:space="preserve">to amend Section 59.34 of the Commission’s regulations, and the </w:t>
      </w:r>
      <w:r w:rsidR="004B35DB">
        <w:rPr>
          <w:rFonts w:ascii="Times New Roman" w:eastAsia="Times New Roman" w:hAnsi="Times New Roman" w:cs="Times New Roman"/>
          <w:sz w:val="26"/>
          <w:szCs w:val="26"/>
        </w:rPr>
        <w:lastRenderedPageBreak/>
        <w:t xml:space="preserve">Commission believes that receiving comments at this stage will enable the Commission to more effectively craft the proposed amendments to Section 59.34.  </w:t>
      </w:r>
    </w:p>
    <w:p w14:paraId="7CD057C3" w14:textId="5FC3C475" w:rsidR="003C5698" w:rsidRDefault="003C5698" w:rsidP="00DF09AF">
      <w:pPr>
        <w:spacing w:after="0" w:line="360" w:lineRule="auto"/>
        <w:rPr>
          <w:rFonts w:ascii="Times New Roman" w:eastAsia="Times New Roman" w:hAnsi="Times New Roman" w:cs="Times New Roman"/>
          <w:sz w:val="26"/>
          <w:szCs w:val="26"/>
        </w:rPr>
      </w:pPr>
    </w:p>
    <w:p w14:paraId="745496A4" w14:textId="05A3CE01" w:rsidR="003C5698" w:rsidRDefault="003C5698" w:rsidP="00DF09A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5222C">
        <w:rPr>
          <w:rFonts w:ascii="Times New Roman" w:eastAsia="Times New Roman" w:hAnsi="Times New Roman" w:cs="Times New Roman"/>
          <w:sz w:val="26"/>
          <w:szCs w:val="26"/>
        </w:rPr>
        <w:t xml:space="preserve">Generally, </w:t>
      </w:r>
      <w:r w:rsidR="00C34A8E">
        <w:rPr>
          <w:rFonts w:ascii="Times New Roman" w:eastAsia="Times New Roman" w:hAnsi="Times New Roman" w:cs="Times New Roman"/>
          <w:sz w:val="26"/>
          <w:szCs w:val="26"/>
        </w:rPr>
        <w:t xml:space="preserve">the Commission perceives two broad categories of issues: first, </w:t>
      </w:r>
      <w:r w:rsidR="00CB71A4">
        <w:rPr>
          <w:rFonts w:ascii="Times New Roman" w:eastAsia="Times New Roman" w:hAnsi="Times New Roman" w:cs="Times New Roman"/>
          <w:sz w:val="26"/>
          <w:szCs w:val="26"/>
        </w:rPr>
        <w:t>monetary issues, and second, customer-service issues.</w:t>
      </w:r>
    </w:p>
    <w:p w14:paraId="5F9ADBC4" w14:textId="7E1DC902" w:rsidR="00B269C5" w:rsidRDefault="00B269C5" w:rsidP="00DF09AF">
      <w:pPr>
        <w:spacing w:after="0" w:line="360" w:lineRule="auto"/>
        <w:rPr>
          <w:rFonts w:ascii="Times New Roman" w:eastAsia="Times New Roman" w:hAnsi="Times New Roman" w:cs="Times New Roman"/>
          <w:sz w:val="26"/>
          <w:szCs w:val="26"/>
        </w:rPr>
      </w:pPr>
    </w:p>
    <w:p w14:paraId="19F71D28" w14:textId="62CC07C1" w:rsidR="003B3ECF" w:rsidRPr="00B269C5" w:rsidRDefault="00B404EF" w:rsidP="00DF09AF">
      <w:pPr>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w:t>
      </w:r>
      <w:r w:rsidR="006C4CBB">
        <w:rPr>
          <w:rFonts w:ascii="Times New Roman" w:eastAsia="Times New Roman" w:hAnsi="Times New Roman" w:cs="Times New Roman"/>
          <w:b/>
          <w:bCs/>
          <w:sz w:val="26"/>
          <w:szCs w:val="26"/>
        </w:rPr>
        <w:t>.</w:t>
      </w:r>
      <w:r w:rsidR="00B269C5" w:rsidRPr="00B269C5">
        <w:rPr>
          <w:rFonts w:ascii="Times New Roman" w:eastAsia="Times New Roman" w:hAnsi="Times New Roman" w:cs="Times New Roman"/>
          <w:b/>
          <w:bCs/>
          <w:sz w:val="26"/>
          <w:szCs w:val="26"/>
        </w:rPr>
        <w:tab/>
        <w:t>Monetary Issues</w:t>
      </w:r>
      <w:r w:rsidR="00020AB8" w:rsidRPr="00B269C5">
        <w:rPr>
          <w:rFonts w:ascii="Times New Roman" w:eastAsia="Times New Roman" w:hAnsi="Times New Roman" w:cs="Times New Roman"/>
          <w:b/>
          <w:bCs/>
          <w:sz w:val="26"/>
          <w:szCs w:val="26"/>
        </w:rPr>
        <w:tab/>
      </w:r>
    </w:p>
    <w:p w14:paraId="07D16C2C" w14:textId="0D3E7BDB" w:rsidR="00F70227" w:rsidRPr="00E3033E" w:rsidRDefault="002D2C70" w:rsidP="00E3367C">
      <w:pPr>
        <w:pStyle w:val="ListParagraph"/>
        <w:numPr>
          <w:ilvl w:val="0"/>
          <w:numId w:val="3"/>
        </w:numPr>
        <w:spacing w:after="0" w:line="360" w:lineRule="auto"/>
        <w:ind w:left="1440" w:hanging="720"/>
        <w:rPr>
          <w:rFonts w:ascii="Times New Roman" w:eastAsia="Times New Roman" w:hAnsi="Times New Roman" w:cs="Times New Roman"/>
          <w:b/>
          <w:bCs/>
          <w:sz w:val="26"/>
          <w:szCs w:val="26"/>
        </w:rPr>
      </w:pPr>
      <w:r w:rsidRPr="00E3033E">
        <w:rPr>
          <w:rFonts w:ascii="Times New Roman" w:eastAsia="Times New Roman" w:hAnsi="Times New Roman" w:cs="Times New Roman"/>
          <w:b/>
          <w:bCs/>
          <w:sz w:val="26"/>
          <w:szCs w:val="26"/>
        </w:rPr>
        <w:t>Cost Recovery</w:t>
      </w:r>
      <w:r w:rsidR="00436F1F" w:rsidRPr="00E3033E">
        <w:rPr>
          <w:rFonts w:ascii="Times New Roman" w:eastAsia="Times New Roman" w:hAnsi="Times New Roman" w:cs="Times New Roman"/>
          <w:b/>
          <w:bCs/>
          <w:sz w:val="26"/>
          <w:szCs w:val="26"/>
        </w:rPr>
        <w:t xml:space="preserve"> </w:t>
      </w:r>
    </w:p>
    <w:p w14:paraId="4AE6EA85" w14:textId="08C0A507" w:rsidR="00CC2ADF" w:rsidRDefault="002D2C70" w:rsidP="00DF09A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01219">
        <w:rPr>
          <w:rFonts w:ascii="Times New Roman" w:eastAsia="Times New Roman" w:hAnsi="Times New Roman" w:cs="Times New Roman"/>
          <w:sz w:val="26"/>
          <w:szCs w:val="26"/>
        </w:rPr>
        <w:t>T</w:t>
      </w:r>
      <w:r w:rsidR="00C4309C">
        <w:rPr>
          <w:rFonts w:ascii="Times New Roman" w:eastAsia="Times New Roman" w:hAnsi="Times New Roman" w:cs="Times New Roman"/>
          <w:sz w:val="26"/>
          <w:szCs w:val="26"/>
        </w:rPr>
        <w:t xml:space="preserve">he Commission seeks comments on how best to implement </w:t>
      </w:r>
      <w:r w:rsidR="00A905DE">
        <w:rPr>
          <w:rFonts w:ascii="Times New Roman" w:eastAsia="Times New Roman" w:hAnsi="Times New Roman" w:cs="Times New Roman"/>
          <w:sz w:val="26"/>
          <w:szCs w:val="26"/>
        </w:rPr>
        <w:t>utilit</w:t>
      </w:r>
      <w:r w:rsidR="008B468F">
        <w:rPr>
          <w:rFonts w:ascii="Times New Roman" w:eastAsia="Times New Roman" w:hAnsi="Times New Roman" w:cs="Times New Roman"/>
          <w:sz w:val="26"/>
          <w:szCs w:val="26"/>
        </w:rPr>
        <w:t>y</w:t>
      </w:r>
      <w:r w:rsidR="00A905DE">
        <w:rPr>
          <w:rFonts w:ascii="Times New Roman" w:eastAsia="Times New Roman" w:hAnsi="Times New Roman" w:cs="Times New Roman"/>
          <w:sz w:val="26"/>
          <w:szCs w:val="26"/>
        </w:rPr>
        <w:t xml:space="preserve"> </w:t>
      </w:r>
      <w:r w:rsidR="00C4309C">
        <w:rPr>
          <w:rFonts w:ascii="Times New Roman" w:eastAsia="Times New Roman" w:hAnsi="Times New Roman" w:cs="Times New Roman"/>
          <w:sz w:val="26"/>
          <w:szCs w:val="26"/>
        </w:rPr>
        <w:t xml:space="preserve">cost recovery </w:t>
      </w:r>
      <w:r w:rsidR="00B464C0">
        <w:rPr>
          <w:rFonts w:ascii="Times New Roman" w:eastAsia="Times New Roman" w:hAnsi="Times New Roman" w:cs="Times New Roman"/>
          <w:sz w:val="26"/>
          <w:szCs w:val="26"/>
        </w:rPr>
        <w:t xml:space="preserve">from </w:t>
      </w:r>
      <w:r w:rsidR="00C4309C">
        <w:rPr>
          <w:rFonts w:ascii="Times New Roman" w:eastAsia="Times New Roman" w:hAnsi="Times New Roman" w:cs="Times New Roman"/>
          <w:sz w:val="26"/>
          <w:szCs w:val="26"/>
        </w:rPr>
        <w:t xml:space="preserve">customers </w:t>
      </w:r>
      <w:r w:rsidR="00CC1E7A">
        <w:rPr>
          <w:rFonts w:ascii="Times New Roman" w:eastAsia="Times New Roman" w:hAnsi="Times New Roman" w:cs="Times New Roman"/>
          <w:sz w:val="26"/>
          <w:szCs w:val="26"/>
        </w:rPr>
        <w:t>for repairs and maintenance of customer-owned services lines upstream of the meter</w:t>
      </w:r>
      <w:r w:rsidR="00B464C0">
        <w:rPr>
          <w:rFonts w:ascii="Times New Roman" w:eastAsia="Times New Roman" w:hAnsi="Times New Roman" w:cs="Times New Roman"/>
          <w:sz w:val="26"/>
          <w:szCs w:val="26"/>
        </w:rPr>
        <w:t xml:space="preserve"> </w:t>
      </w:r>
      <w:r w:rsidR="00C4309C">
        <w:rPr>
          <w:rFonts w:ascii="Times New Roman" w:eastAsia="Times New Roman" w:hAnsi="Times New Roman" w:cs="Times New Roman"/>
          <w:sz w:val="26"/>
          <w:szCs w:val="26"/>
        </w:rPr>
        <w:t xml:space="preserve">in a manner that will </w:t>
      </w:r>
      <w:r w:rsidR="007C461B">
        <w:rPr>
          <w:rFonts w:ascii="Times New Roman" w:eastAsia="Times New Roman" w:hAnsi="Times New Roman" w:cs="Times New Roman"/>
          <w:sz w:val="26"/>
          <w:szCs w:val="26"/>
        </w:rPr>
        <w:t xml:space="preserve">balance the interests of the </w:t>
      </w:r>
      <w:r w:rsidR="00C613E6">
        <w:rPr>
          <w:rFonts w:ascii="Times New Roman" w:eastAsia="Times New Roman" w:hAnsi="Times New Roman" w:cs="Times New Roman"/>
          <w:sz w:val="26"/>
          <w:szCs w:val="26"/>
        </w:rPr>
        <w:t>customer and the utility.</w:t>
      </w:r>
      <w:r w:rsidR="00813074">
        <w:rPr>
          <w:rFonts w:ascii="Times New Roman" w:eastAsia="Times New Roman" w:hAnsi="Times New Roman" w:cs="Times New Roman"/>
          <w:sz w:val="26"/>
          <w:szCs w:val="26"/>
        </w:rPr>
        <w:t xml:space="preserve">  Given the </w:t>
      </w:r>
      <w:r w:rsidR="0036018C">
        <w:rPr>
          <w:rFonts w:ascii="Times New Roman" w:eastAsia="Times New Roman" w:hAnsi="Times New Roman" w:cs="Times New Roman"/>
          <w:sz w:val="26"/>
          <w:szCs w:val="26"/>
        </w:rPr>
        <w:t>potentially high</w:t>
      </w:r>
      <w:r w:rsidR="002D2B6C">
        <w:rPr>
          <w:rFonts w:ascii="Times New Roman" w:eastAsia="Times New Roman" w:hAnsi="Times New Roman" w:cs="Times New Roman"/>
          <w:sz w:val="26"/>
          <w:szCs w:val="26"/>
        </w:rPr>
        <w:t xml:space="preserve"> </w:t>
      </w:r>
      <w:r w:rsidR="00813074">
        <w:rPr>
          <w:rFonts w:ascii="Times New Roman" w:eastAsia="Times New Roman" w:hAnsi="Times New Roman" w:cs="Times New Roman"/>
          <w:sz w:val="26"/>
          <w:szCs w:val="26"/>
        </w:rPr>
        <w:t>costs for repair wor</w:t>
      </w:r>
      <w:r w:rsidR="00165DAB">
        <w:rPr>
          <w:rFonts w:ascii="Times New Roman" w:eastAsia="Times New Roman" w:hAnsi="Times New Roman" w:cs="Times New Roman"/>
          <w:sz w:val="26"/>
          <w:szCs w:val="26"/>
        </w:rPr>
        <w:t xml:space="preserve">k, customers </w:t>
      </w:r>
      <w:r w:rsidR="0036018C">
        <w:rPr>
          <w:rFonts w:ascii="Times New Roman" w:eastAsia="Times New Roman" w:hAnsi="Times New Roman" w:cs="Times New Roman"/>
          <w:sz w:val="26"/>
          <w:szCs w:val="26"/>
        </w:rPr>
        <w:t xml:space="preserve">may </w:t>
      </w:r>
      <w:r w:rsidR="00165DAB">
        <w:rPr>
          <w:rFonts w:ascii="Times New Roman" w:eastAsia="Times New Roman" w:hAnsi="Times New Roman" w:cs="Times New Roman"/>
          <w:sz w:val="26"/>
          <w:szCs w:val="26"/>
        </w:rPr>
        <w:t xml:space="preserve">need time to pay the costs </w:t>
      </w:r>
      <w:proofErr w:type="gramStart"/>
      <w:r w:rsidR="00165DAB">
        <w:rPr>
          <w:rFonts w:ascii="Times New Roman" w:eastAsia="Times New Roman" w:hAnsi="Times New Roman" w:cs="Times New Roman"/>
          <w:sz w:val="26"/>
          <w:szCs w:val="26"/>
        </w:rPr>
        <w:t>so as to</w:t>
      </w:r>
      <w:proofErr w:type="gramEnd"/>
      <w:r w:rsidR="00165DAB">
        <w:rPr>
          <w:rFonts w:ascii="Times New Roman" w:eastAsia="Times New Roman" w:hAnsi="Times New Roman" w:cs="Times New Roman"/>
          <w:sz w:val="26"/>
          <w:szCs w:val="26"/>
        </w:rPr>
        <w:t xml:space="preserve"> not unduly burden customers with large</w:t>
      </w:r>
      <w:r w:rsidR="00A362D8">
        <w:rPr>
          <w:rFonts w:ascii="Times New Roman" w:eastAsia="Times New Roman" w:hAnsi="Times New Roman" w:cs="Times New Roman"/>
          <w:sz w:val="26"/>
          <w:szCs w:val="26"/>
        </w:rPr>
        <w:t>,</w:t>
      </w:r>
      <w:r w:rsidR="00165DAB">
        <w:rPr>
          <w:rFonts w:ascii="Times New Roman" w:eastAsia="Times New Roman" w:hAnsi="Times New Roman" w:cs="Times New Roman"/>
          <w:sz w:val="26"/>
          <w:szCs w:val="26"/>
        </w:rPr>
        <w:t xml:space="preserve"> unexpected costs.</w:t>
      </w:r>
      <w:r w:rsidR="00CF5107">
        <w:rPr>
          <w:rFonts w:ascii="Times New Roman" w:eastAsia="Times New Roman" w:hAnsi="Times New Roman" w:cs="Times New Roman"/>
          <w:sz w:val="26"/>
          <w:szCs w:val="26"/>
        </w:rPr>
        <w:t xml:space="preserve">  </w:t>
      </w:r>
      <w:r w:rsidR="00A362D8">
        <w:rPr>
          <w:rFonts w:ascii="Times New Roman" w:eastAsia="Times New Roman" w:hAnsi="Times New Roman" w:cs="Times New Roman"/>
          <w:sz w:val="26"/>
          <w:szCs w:val="26"/>
        </w:rPr>
        <w:t xml:space="preserve">However, utilities will require timely payment of their costs </w:t>
      </w:r>
      <w:r w:rsidR="00C025B4">
        <w:rPr>
          <w:rFonts w:ascii="Times New Roman" w:eastAsia="Times New Roman" w:hAnsi="Times New Roman" w:cs="Times New Roman"/>
          <w:sz w:val="26"/>
          <w:szCs w:val="26"/>
        </w:rPr>
        <w:t xml:space="preserve">to enable them to carry out repairs expeditiously.  </w:t>
      </w:r>
      <w:r w:rsidR="00622899">
        <w:rPr>
          <w:rFonts w:ascii="Times New Roman" w:eastAsia="Times New Roman" w:hAnsi="Times New Roman" w:cs="Times New Roman"/>
          <w:sz w:val="26"/>
          <w:szCs w:val="26"/>
        </w:rPr>
        <w:t>Should the Commission</w:t>
      </w:r>
      <w:r w:rsidR="00ED1AAE">
        <w:rPr>
          <w:rFonts w:ascii="Times New Roman" w:eastAsia="Times New Roman" w:hAnsi="Times New Roman" w:cs="Times New Roman"/>
          <w:sz w:val="26"/>
          <w:szCs w:val="26"/>
        </w:rPr>
        <w:t xml:space="preserve"> </w:t>
      </w:r>
      <w:r w:rsidR="005D74D8">
        <w:rPr>
          <w:rFonts w:ascii="Times New Roman" w:eastAsia="Times New Roman" w:hAnsi="Times New Roman" w:cs="Times New Roman"/>
          <w:sz w:val="26"/>
          <w:szCs w:val="26"/>
        </w:rPr>
        <w:t>allowing</w:t>
      </w:r>
      <w:r w:rsidR="00234B29">
        <w:rPr>
          <w:rFonts w:ascii="Times New Roman" w:eastAsia="Times New Roman" w:hAnsi="Times New Roman" w:cs="Times New Roman"/>
          <w:sz w:val="26"/>
          <w:szCs w:val="26"/>
        </w:rPr>
        <w:t xml:space="preserve"> the utilities to establish</w:t>
      </w:r>
      <w:r w:rsidR="00407E41">
        <w:rPr>
          <w:rFonts w:ascii="Times New Roman" w:eastAsia="Times New Roman" w:hAnsi="Times New Roman" w:cs="Times New Roman"/>
          <w:sz w:val="26"/>
          <w:szCs w:val="26"/>
        </w:rPr>
        <w:t xml:space="preserve"> </w:t>
      </w:r>
      <w:r w:rsidR="00E8271E">
        <w:rPr>
          <w:rFonts w:ascii="Times New Roman" w:eastAsia="Times New Roman" w:hAnsi="Times New Roman" w:cs="Times New Roman"/>
          <w:sz w:val="26"/>
          <w:szCs w:val="26"/>
        </w:rPr>
        <w:t>repayment plans</w:t>
      </w:r>
      <w:r w:rsidR="006254AD">
        <w:rPr>
          <w:rFonts w:ascii="Times New Roman" w:eastAsia="Times New Roman" w:hAnsi="Times New Roman" w:cs="Times New Roman"/>
          <w:sz w:val="26"/>
          <w:szCs w:val="26"/>
        </w:rPr>
        <w:t>, with interest</w:t>
      </w:r>
      <w:r w:rsidR="009B4A04">
        <w:rPr>
          <w:rFonts w:ascii="Times New Roman" w:eastAsia="Times New Roman" w:hAnsi="Times New Roman" w:cs="Times New Roman"/>
          <w:sz w:val="26"/>
          <w:szCs w:val="26"/>
        </w:rPr>
        <w:t xml:space="preserve">, for customers </w:t>
      </w:r>
      <w:r w:rsidR="006176F8">
        <w:rPr>
          <w:rFonts w:ascii="Times New Roman" w:eastAsia="Times New Roman" w:hAnsi="Times New Roman" w:cs="Times New Roman"/>
          <w:sz w:val="26"/>
          <w:szCs w:val="26"/>
        </w:rPr>
        <w:t>to pay the cost of</w:t>
      </w:r>
      <w:r w:rsidR="00F06FF9">
        <w:rPr>
          <w:rFonts w:ascii="Times New Roman" w:eastAsia="Times New Roman" w:hAnsi="Times New Roman" w:cs="Times New Roman"/>
          <w:sz w:val="26"/>
          <w:szCs w:val="26"/>
        </w:rPr>
        <w:t xml:space="preserve"> repairs to their service lines</w:t>
      </w:r>
      <w:r w:rsidR="00265450">
        <w:rPr>
          <w:rFonts w:ascii="Times New Roman" w:eastAsia="Times New Roman" w:hAnsi="Times New Roman" w:cs="Times New Roman"/>
          <w:sz w:val="26"/>
          <w:szCs w:val="26"/>
        </w:rPr>
        <w:t xml:space="preserve">?  </w:t>
      </w:r>
      <w:r w:rsidR="001740B0">
        <w:rPr>
          <w:rFonts w:ascii="Times New Roman" w:eastAsia="Times New Roman" w:hAnsi="Times New Roman" w:cs="Times New Roman"/>
          <w:sz w:val="26"/>
          <w:szCs w:val="26"/>
        </w:rPr>
        <w:t xml:space="preserve">What is the maximum repayment period that should be allowed?  What interest </w:t>
      </w:r>
      <w:r w:rsidR="00504FAA">
        <w:rPr>
          <w:rFonts w:ascii="Times New Roman" w:eastAsia="Times New Roman" w:hAnsi="Times New Roman" w:cs="Times New Roman"/>
          <w:sz w:val="26"/>
          <w:szCs w:val="26"/>
        </w:rPr>
        <w:t>rate should be applied?</w:t>
      </w:r>
      <w:r w:rsidR="00134934">
        <w:rPr>
          <w:rFonts w:ascii="Times New Roman" w:eastAsia="Times New Roman" w:hAnsi="Times New Roman" w:cs="Times New Roman"/>
          <w:sz w:val="26"/>
          <w:szCs w:val="26"/>
        </w:rPr>
        <w:t xml:space="preserve">  </w:t>
      </w:r>
      <w:r w:rsidR="00E115EE">
        <w:rPr>
          <w:rFonts w:ascii="Times New Roman" w:eastAsia="Times New Roman" w:hAnsi="Times New Roman" w:cs="Times New Roman"/>
          <w:sz w:val="26"/>
          <w:szCs w:val="26"/>
        </w:rPr>
        <w:t>The Commission seeks comments</w:t>
      </w:r>
      <w:r w:rsidR="00F9129B">
        <w:rPr>
          <w:rFonts w:ascii="Times New Roman" w:eastAsia="Times New Roman" w:hAnsi="Times New Roman" w:cs="Times New Roman"/>
          <w:sz w:val="26"/>
          <w:szCs w:val="26"/>
        </w:rPr>
        <w:t xml:space="preserve"> responding</w:t>
      </w:r>
      <w:r w:rsidR="00E115EE">
        <w:rPr>
          <w:rFonts w:ascii="Times New Roman" w:eastAsia="Times New Roman" w:hAnsi="Times New Roman" w:cs="Times New Roman"/>
          <w:sz w:val="26"/>
          <w:szCs w:val="26"/>
        </w:rPr>
        <w:t xml:space="preserve"> </w:t>
      </w:r>
      <w:r w:rsidR="00F9129B">
        <w:rPr>
          <w:rFonts w:ascii="Times New Roman" w:eastAsia="Times New Roman" w:hAnsi="Times New Roman" w:cs="Times New Roman"/>
          <w:sz w:val="26"/>
          <w:szCs w:val="26"/>
        </w:rPr>
        <w:t>to these questions.</w:t>
      </w:r>
      <w:r w:rsidR="00265450">
        <w:rPr>
          <w:rFonts w:ascii="Times New Roman" w:eastAsia="Times New Roman" w:hAnsi="Times New Roman" w:cs="Times New Roman"/>
          <w:sz w:val="26"/>
          <w:szCs w:val="26"/>
        </w:rPr>
        <w:t xml:space="preserve">     </w:t>
      </w:r>
    </w:p>
    <w:p w14:paraId="643CA6B5" w14:textId="6908CA1A" w:rsidR="00490D7B" w:rsidRDefault="00490D7B">
      <w:pPr>
        <w:rPr>
          <w:rFonts w:ascii="Times New Roman" w:eastAsia="Times New Roman" w:hAnsi="Times New Roman" w:cs="Times New Roman"/>
          <w:b/>
          <w:bCs/>
          <w:sz w:val="26"/>
          <w:szCs w:val="26"/>
        </w:rPr>
      </w:pPr>
    </w:p>
    <w:p w14:paraId="48CAFBF1" w14:textId="740EC4A7" w:rsidR="00546151" w:rsidRDefault="00FC0ED1" w:rsidP="0022448A">
      <w:pPr>
        <w:pStyle w:val="ListParagraph"/>
        <w:numPr>
          <w:ilvl w:val="0"/>
          <w:numId w:val="3"/>
        </w:numPr>
        <w:spacing w:after="0" w:line="240" w:lineRule="auto"/>
        <w:ind w:left="1440" w:hanging="720"/>
        <w:rPr>
          <w:rFonts w:ascii="Times New Roman" w:eastAsia="Times New Roman" w:hAnsi="Times New Roman" w:cs="Times New Roman"/>
          <w:b/>
          <w:bCs/>
          <w:sz w:val="26"/>
          <w:szCs w:val="26"/>
        </w:rPr>
      </w:pPr>
      <w:r w:rsidRPr="00F7200A">
        <w:rPr>
          <w:rFonts w:ascii="Times New Roman" w:eastAsia="Times New Roman" w:hAnsi="Times New Roman" w:cs="Times New Roman"/>
          <w:b/>
          <w:bCs/>
          <w:sz w:val="26"/>
          <w:szCs w:val="26"/>
        </w:rPr>
        <w:t xml:space="preserve">Can </w:t>
      </w:r>
      <w:r w:rsidR="007071F0" w:rsidRPr="00F7200A">
        <w:rPr>
          <w:rFonts w:ascii="Times New Roman" w:eastAsia="Times New Roman" w:hAnsi="Times New Roman" w:cs="Times New Roman"/>
          <w:b/>
          <w:bCs/>
          <w:sz w:val="26"/>
          <w:szCs w:val="26"/>
        </w:rPr>
        <w:t>a</w:t>
      </w:r>
      <w:r w:rsidR="00D6207E" w:rsidRPr="00F7200A">
        <w:rPr>
          <w:rFonts w:ascii="Times New Roman" w:eastAsia="Times New Roman" w:hAnsi="Times New Roman" w:cs="Times New Roman"/>
          <w:b/>
          <w:bCs/>
          <w:sz w:val="26"/>
          <w:szCs w:val="26"/>
        </w:rPr>
        <w:t xml:space="preserve"> </w:t>
      </w:r>
      <w:r w:rsidR="00E61DAF" w:rsidRPr="00F7200A">
        <w:rPr>
          <w:rFonts w:ascii="Times New Roman" w:eastAsia="Times New Roman" w:hAnsi="Times New Roman" w:cs="Times New Roman"/>
          <w:b/>
          <w:bCs/>
          <w:sz w:val="26"/>
          <w:szCs w:val="26"/>
        </w:rPr>
        <w:t xml:space="preserve">Natural Gas Distribution Company </w:t>
      </w:r>
      <w:r w:rsidR="00E335DF" w:rsidRPr="00F7200A">
        <w:rPr>
          <w:rFonts w:ascii="Times New Roman" w:eastAsia="Times New Roman" w:hAnsi="Times New Roman" w:cs="Times New Roman"/>
          <w:b/>
          <w:bCs/>
          <w:sz w:val="26"/>
          <w:szCs w:val="26"/>
        </w:rPr>
        <w:t xml:space="preserve">include the costs in the </w:t>
      </w:r>
      <w:r w:rsidR="00077834" w:rsidRPr="00F7200A">
        <w:rPr>
          <w:rFonts w:ascii="Times New Roman" w:eastAsia="Times New Roman" w:hAnsi="Times New Roman" w:cs="Times New Roman"/>
          <w:b/>
          <w:bCs/>
          <w:sz w:val="26"/>
          <w:szCs w:val="26"/>
        </w:rPr>
        <w:t xml:space="preserve">Distribution System Improvement </w:t>
      </w:r>
      <w:proofErr w:type="gramStart"/>
      <w:r w:rsidR="00077834" w:rsidRPr="00F7200A">
        <w:rPr>
          <w:rFonts w:ascii="Times New Roman" w:eastAsia="Times New Roman" w:hAnsi="Times New Roman" w:cs="Times New Roman"/>
          <w:b/>
          <w:bCs/>
          <w:sz w:val="26"/>
          <w:szCs w:val="26"/>
        </w:rPr>
        <w:t>Charge</w:t>
      </w:r>
      <w:proofErr w:type="gramEnd"/>
      <w:r w:rsidR="001C0941" w:rsidRPr="00F7200A">
        <w:rPr>
          <w:rFonts w:ascii="Times New Roman" w:eastAsia="Times New Roman" w:hAnsi="Times New Roman" w:cs="Times New Roman"/>
          <w:b/>
          <w:bCs/>
          <w:sz w:val="26"/>
          <w:szCs w:val="26"/>
        </w:rPr>
        <w:t xml:space="preserve"> </w:t>
      </w:r>
    </w:p>
    <w:p w14:paraId="759B25D0" w14:textId="77777777" w:rsidR="00B407DF" w:rsidRDefault="00B407DF" w:rsidP="0022448A">
      <w:pPr>
        <w:pStyle w:val="ListParagraph"/>
        <w:spacing w:after="0" w:line="240" w:lineRule="auto"/>
        <w:rPr>
          <w:rFonts w:ascii="Times New Roman" w:eastAsia="Times New Roman" w:hAnsi="Times New Roman" w:cs="Times New Roman"/>
          <w:b/>
          <w:bCs/>
          <w:sz w:val="26"/>
          <w:szCs w:val="26"/>
        </w:rPr>
      </w:pPr>
    </w:p>
    <w:p w14:paraId="491AE39C" w14:textId="2F8D483F" w:rsidR="00670D8F" w:rsidRDefault="007C461B" w:rsidP="00AD4030">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r>
      <w:r w:rsidR="00223FFE" w:rsidRPr="00277A91">
        <w:rPr>
          <w:rFonts w:ascii="Times New Roman" w:eastAsia="Times New Roman" w:hAnsi="Times New Roman" w:cs="Times New Roman"/>
          <w:sz w:val="26"/>
          <w:szCs w:val="26"/>
        </w:rPr>
        <w:t xml:space="preserve">Pursuant to </w:t>
      </w:r>
      <w:r w:rsidR="00370068" w:rsidRPr="00277A91">
        <w:rPr>
          <w:rFonts w:ascii="Times New Roman" w:eastAsia="Times New Roman" w:hAnsi="Times New Roman" w:cs="Times New Roman"/>
          <w:sz w:val="26"/>
          <w:szCs w:val="26"/>
        </w:rPr>
        <w:t>Sections 1350-13</w:t>
      </w:r>
      <w:r w:rsidR="00D36809">
        <w:rPr>
          <w:rFonts w:ascii="Times New Roman" w:eastAsia="Times New Roman" w:hAnsi="Times New Roman" w:cs="Times New Roman"/>
          <w:sz w:val="26"/>
          <w:szCs w:val="26"/>
        </w:rPr>
        <w:t>6</w:t>
      </w:r>
      <w:r w:rsidR="00370068" w:rsidRPr="00277A91">
        <w:rPr>
          <w:rFonts w:ascii="Times New Roman" w:eastAsia="Times New Roman" w:hAnsi="Times New Roman" w:cs="Times New Roman"/>
          <w:sz w:val="26"/>
          <w:szCs w:val="26"/>
        </w:rPr>
        <w:t xml:space="preserve">0 of the Public Utility Code (66 </w:t>
      </w:r>
      <w:proofErr w:type="spellStart"/>
      <w:r w:rsidR="00370068" w:rsidRPr="00277A91">
        <w:rPr>
          <w:rFonts w:ascii="Times New Roman" w:eastAsia="Times New Roman" w:hAnsi="Times New Roman" w:cs="Times New Roman"/>
          <w:sz w:val="26"/>
          <w:szCs w:val="26"/>
        </w:rPr>
        <w:t>Pa.C.S</w:t>
      </w:r>
      <w:proofErr w:type="spellEnd"/>
      <w:r w:rsidR="00370068" w:rsidRPr="00277A91">
        <w:rPr>
          <w:rFonts w:ascii="Times New Roman" w:eastAsia="Times New Roman" w:hAnsi="Times New Roman" w:cs="Times New Roman"/>
          <w:sz w:val="26"/>
          <w:szCs w:val="26"/>
        </w:rPr>
        <w:t>.</w:t>
      </w:r>
      <w:r w:rsidR="002E2DCE" w:rsidRPr="00277A91">
        <w:rPr>
          <w:rFonts w:ascii="Times New Roman" w:eastAsia="Times New Roman" w:hAnsi="Times New Roman" w:cs="Times New Roman"/>
          <w:sz w:val="26"/>
          <w:szCs w:val="26"/>
        </w:rPr>
        <w:t xml:space="preserve"> </w:t>
      </w:r>
      <w:r w:rsidR="006847A5" w:rsidRPr="00277A91">
        <w:rPr>
          <w:rFonts w:ascii="Times New Roman" w:eastAsia="Times New Roman" w:hAnsi="Times New Roman" w:cs="Times New Roman"/>
          <w:sz w:val="26"/>
          <w:szCs w:val="26"/>
        </w:rPr>
        <w:t xml:space="preserve">§§ </w:t>
      </w:r>
      <w:r w:rsidR="002E2DCE" w:rsidRPr="00277A91">
        <w:rPr>
          <w:rFonts w:ascii="Times New Roman" w:eastAsia="Times New Roman" w:hAnsi="Times New Roman" w:cs="Times New Roman"/>
          <w:sz w:val="26"/>
          <w:szCs w:val="26"/>
        </w:rPr>
        <w:t>1350</w:t>
      </w:r>
      <w:r w:rsidR="0003437A" w:rsidRPr="00277A91">
        <w:rPr>
          <w:rFonts w:ascii="Times New Roman" w:eastAsia="Times New Roman" w:hAnsi="Times New Roman" w:cs="Times New Roman"/>
          <w:sz w:val="26"/>
          <w:szCs w:val="26"/>
        </w:rPr>
        <w:t xml:space="preserve">-1360), </w:t>
      </w:r>
      <w:r w:rsidR="009B5FC4" w:rsidRPr="00277A91">
        <w:rPr>
          <w:rFonts w:ascii="Times New Roman" w:eastAsia="Times New Roman" w:hAnsi="Times New Roman" w:cs="Times New Roman"/>
          <w:sz w:val="26"/>
          <w:szCs w:val="26"/>
        </w:rPr>
        <w:t xml:space="preserve">natural gas distribution companies </w:t>
      </w:r>
      <w:r w:rsidR="001357E8" w:rsidRPr="00277A91">
        <w:rPr>
          <w:rFonts w:ascii="Times New Roman" w:eastAsia="Times New Roman" w:hAnsi="Times New Roman" w:cs="Times New Roman"/>
          <w:sz w:val="26"/>
          <w:szCs w:val="26"/>
        </w:rPr>
        <w:t xml:space="preserve">(NGDCs) </w:t>
      </w:r>
      <w:r w:rsidR="009B5FC4" w:rsidRPr="00277A91">
        <w:rPr>
          <w:rFonts w:ascii="Times New Roman" w:eastAsia="Times New Roman" w:hAnsi="Times New Roman" w:cs="Times New Roman"/>
          <w:sz w:val="26"/>
          <w:szCs w:val="26"/>
        </w:rPr>
        <w:t xml:space="preserve">have an additional mechanism </w:t>
      </w:r>
      <w:r w:rsidR="00266788" w:rsidRPr="00277A91">
        <w:rPr>
          <w:rFonts w:ascii="Times New Roman" w:eastAsia="Times New Roman" w:hAnsi="Times New Roman" w:cs="Times New Roman"/>
          <w:sz w:val="26"/>
          <w:szCs w:val="26"/>
        </w:rPr>
        <w:t xml:space="preserve">to recover costs related to the repair, </w:t>
      </w:r>
      <w:r w:rsidR="002921B4" w:rsidRPr="00277A91">
        <w:rPr>
          <w:rFonts w:ascii="Times New Roman" w:eastAsia="Times New Roman" w:hAnsi="Times New Roman" w:cs="Times New Roman"/>
          <w:sz w:val="26"/>
          <w:szCs w:val="26"/>
        </w:rPr>
        <w:t>improvement,</w:t>
      </w:r>
      <w:r w:rsidR="00266788" w:rsidRPr="00277A91">
        <w:rPr>
          <w:rFonts w:ascii="Times New Roman" w:eastAsia="Times New Roman" w:hAnsi="Times New Roman" w:cs="Times New Roman"/>
          <w:sz w:val="26"/>
          <w:szCs w:val="26"/>
        </w:rPr>
        <w:t xml:space="preserve"> and replacement of eligible property.</w:t>
      </w:r>
      <w:r w:rsidR="0003437A">
        <w:rPr>
          <w:rFonts w:ascii="Times New Roman" w:eastAsia="Times New Roman" w:hAnsi="Times New Roman" w:cs="Times New Roman"/>
          <w:b/>
          <w:bCs/>
          <w:sz w:val="26"/>
          <w:szCs w:val="26"/>
        </w:rPr>
        <w:t xml:space="preserve"> </w:t>
      </w:r>
      <w:r w:rsidR="00370068">
        <w:rPr>
          <w:rFonts w:ascii="Times New Roman" w:eastAsia="Times New Roman" w:hAnsi="Times New Roman" w:cs="Times New Roman"/>
          <w:b/>
          <w:bCs/>
          <w:sz w:val="26"/>
          <w:szCs w:val="26"/>
        </w:rPr>
        <w:t xml:space="preserve"> </w:t>
      </w:r>
      <w:r w:rsidR="007500AD">
        <w:rPr>
          <w:rFonts w:ascii="Times New Roman" w:eastAsia="Times New Roman" w:hAnsi="Times New Roman" w:cs="Times New Roman"/>
          <w:sz w:val="26"/>
          <w:szCs w:val="26"/>
        </w:rPr>
        <w:t xml:space="preserve">The Commission </w:t>
      </w:r>
      <w:r w:rsidR="00BA386D">
        <w:rPr>
          <w:rFonts w:ascii="Times New Roman" w:eastAsia="Times New Roman" w:hAnsi="Times New Roman" w:cs="Times New Roman"/>
          <w:sz w:val="26"/>
          <w:szCs w:val="26"/>
        </w:rPr>
        <w:t>seeks comments on whether</w:t>
      </w:r>
      <w:r w:rsidR="007500AD">
        <w:rPr>
          <w:rFonts w:ascii="Times New Roman" w:eastAsia="Times New Roman" w:hAnsi="Times New Roman" w:cs="Times New Roman"/>
          <w:sz w:val="26"/>
          <w:szCs w:val="26"/>
        </w:rPr>
        <w:t xml:space="preserve"> </w:t>
      </w:r>
      <w:r w:rsidR="00F70B42">
        <w:rPr>
          <w:rFonts w:ascii="Times New Roman" w:eastAsia="Times New Roman" w:hAnsi="Times New Roman" w:cs="Times New Roman"/>
          <w:sz w:val="26"/>
          <w:szCs w:val="26"/>
        </w:rPr>
        <w:t>repairs and maintenance</w:t>
      </w:r>
      <w:r w:rsidR="00C165B4">
        <w:rPr>
          <w:rFonts w:ascii="Times New Roman" w:eastAsia="Times New Roman" w:hAnsi="Times New Roman" w:cs="Times New Roman"/>
          <w:sz w:val="26"/>
          <w:szCs w:val="26"/>
        </w:rPr>
        <w:t xml:space="preserve"> </w:t>
      </w:r>
      <w:r w:rsidR="0052506B">
        <w:rPr>
          <w:rFonts w:ascii="Times New Roman" w:eastAsia="Times New Roman" w:hAnsi="Times New Roman" w:cs="Times New Roman"/>
          <w:sz w:val="26"/>
          <w:szCs w:val="26"/>
        </w:rPr>
        <w:t>of a customer</w:t>
      </w:r>
      <w:r w:rsidR="00FC740A">
        <w:rPr>
          <w:rFonts w:ascii="Times New Roman" w:eastAsia="Times New Roman" w:hAnsi="Times New Roman" w:cs="Times New Roman"/>
          <w:sz w:val="26"/>
          <w:szCs w:val="26"/>
        </w:rPr>
        <w:noBreakHyphen/>
      </w:r>
      <w:r w:rsidR="0052506B">
        <w:rPr>
          <w:rFonts w:ascii="Times New Roman" w:eastAsia="Times New Roman" w:hAnsi="Times New Roman" w:cs="Times New Roman"/>
          <w:sz w:val="26"/>
          <w:szCs w:val="26"/>
        </w:rPr>
        <w:t xml:space="preserve">owned service line upstream of the meter may be includable </w:t>
      </w:r>
      <w:r w:rsidR="00C165B4">
        <w:rPr>
          <w:rFonts w:ascii="Times New Roman" w:eastAsia="Times New Roman" w:hAnsi="Times New Roman" w:cs="Times New Roman"/>
          <w:sz w:val="26"/>
          <w:szCs w:val="26"/>
        </w:rPr>
        <w:t xml:space="preserve">in an NGDC’s </w:t>
      </w:r>
      <w:r w:rsidR="009F43B3">
        <w:rPr>
          <w:rFonts w:ascii="Times New Roman" w:eastAsia="Times New Roman" w:hAnsi="Times New Roman" w:cs="Times New Roman"/>
          <w:sz w:val="26"/>
          <w:szCs w:val="26"/>
        </w:rPr>
        <w:t xml:space="preserve">distribution system improvement charge </w:t>
      </w:r>
      <w:r w:rsidR="00405126">
        <w:rPr>
          <w:rFonts w:ascii="Times New Roman" w:eastAsia="Times New Roman" w:hAnsi="Times New Roman" w:cs="Times New Roman"/>
          <w:sz w:val="26"/>
          <w:szCs w:val="26"/>
        </w:rPr>
        <w:t>(</w:t>
      </w:r>
      <w:r w:rsidR="00C165B4">
        <w:rPr>
          <w:rFonts w:ascii="Times New Roman" w:eastAsia="Times New Roman" w:hAnsi="Times New Roman" w:cs="Times New Roman"/>
          <w:sz w:val="26"/>
          <w:szCs w:val="26"/>
        </w:rPr>
        <w:t>DSIC</w:t>
      </w:r>
      <w:r w:rsidR="00405126">
        <w:rPr>
          <w:rFonts w:ascii="Times New Roman" w:eastAsia="Times New Roman" w:hAnsi="Times New Roman" w:cs="Times New Roman"/>
          <w:sz w:val="26"/>
          <w:szCs w:val="26"/>
        </w:rPr>
        <w:t>)</w:t>
      </w:r>
      <w:r w:rsidR="00425AB4">
        <w:rPr>
          <w:rFonts w:ascii="Times New Roman" w:eastAsia="Times New Roman" w:hAnsi="Times New Roman" w:cs="Times New Roman"/>
          <w:sz w:val="26"/>
          <w:szCs w:val="26"/>
        </w:rPr>
        <w:t>.</w:t>
      </w:r>
      <w:r w:rsidR="00DB7598">
        <w:rPr>
          <w:rFonts w:ascii="Times New Roman" w:eastAsia="Times New Roman" w:hAnsi="Times New Roman" w:cs="Times New Roman"/>
          <w:sz w:val="26"/>
          <w:szCs w:val="26"/>
        </w:rPr>
        <w:t xml:space="preserve">  </w:t>
      </w:r>
      <w:r w:rsidR="002D1E65">
        <w:rPr>
          <w:rFonts w:ascii="Times New Roman" w:eastAsia="Times New Roman" w:hAnsi="Times New Roman" w:cs="Times New Roman"/>
          <w:sz w:val="26"/>
          <w:szCs w:val="26"/>
        </w:rPr>
        <w:t xml:space="preserve">Specifically, </w:t>
      </w:r>
      <w:r w:rsidR="00A512CE">
        <w:rPr>
          <w:rFonts w:ascii="Times New Roman" w:eastAsia="Times New Roman" w:hAnsi="Times New Roman" w:cs="Times New Roman"/>
          <w:sz w:val="26"/>
          <w:szCs w:val="26"/>
        </w:rPr>
        <w:t>Section 1351</w:t>
      </w:r>
      <w:r w:rsidR="00E83A41">
        <w:rPr>
          <w:rFonts w:ascii="Times New Roman" w:eastAsia="Times New Roman" w:hAnsi="Times New Roman" w:cs="Times New Roman"/>
          <w:sz w:val="26"/>
          <w:szCs w:val="26"/>
        </w:rPr>
        <w:t>(2)(iii)</w:t>
      </w:r>
      <w:r w:rsidR="00A512CE">
        <w:rPr>
          <w:rFonts w:ascii="Times New Roman" w:eastAsia="Times New Roman" w:hAnsi="Times New Roman" w:cs="Times New Roman"/>
          <w:sz w:val="26"/>
          <w:szCs w:val="26"/>
        </w:rPr>
        <w:t xml:space="preserve"> defines “eligible property” </w:t>
      </w:r>
      <w:r w:rsidR="008338CD">
        <w:rPr>
          <w:rFonts w:ascii="Times New Roman" w:eastAsia="Times New Roman" w:hAnsi="Times New Roman" w:cs="Times New Roman"/>
          <w:sz w:val="26"/>
          <w:szCs w:val="26"/>
        </w:rPr>
        <w:t xml:space="preserve">for NGDCs </w:t>
      </w:r>
      <w:r w:rsidR="00A512CE">
        <w:rPr>
          <w:rFonts w:ascii="Times New Roman" w:eastAsia="Times New Roman" w:hAnsi="Times New Roman" w:cs="Times New Roman"/>
          <w:sz w:val="26"/>
          <w:szCs w:val="26"/>
        </w:rPr>
        <w:t>as</w:t>
      </w:r>
      <w:r w:rsidR="00E70DFB">
        <w:rPr>
          <w:rFonts w:ascii="Times New Roman" w:eastAsia="Times New Roman" w:hAnsi="Times New Roman" w:cs="Times New Roman"/>
          <w:sz w:val="26"/>
          <w:szCs w:val="26"/>
        </w:rPr>
        <w:t xml:space="preserve"> </w:t>
      </w:r>
      <w:r w:rsidR="00D76345">
        <w:rPr>
          <w:rFonts w:ascii="Times New Roman" w:eastAsia="Times New Roman" w:hAnsi="Times New Roman" w:cs="Times New Roman"/>
          <w:sz w:val="26"/>
          <w:szCs w:val="26"/>
        </w:rPr>
        <w:t>including “gas service lines</w:t>
      </w:r>
      <w:r w:rsidR="00E12C62">
        <w:rPr>
          <w:rFonts w:ascii="Times New Roman" w:eastAsia="Times New Roman" w:hAnsi="Times New Roman" w:cs="Times New Roman"/>
          <w:sz w:val="26"/>
          <w:szCs w:val="26"/>
        </w:rPr>
        <w:t>.”</w:t>
      </w:r>
      <w:r w:rsidR="005239F5">
        <w:rPr>
          <w:rFonts w:ascii="Times New Roman" w:eastAsia="Times New Roman" w:hAnsi="Times New Roman" w:cs="Times New Roman"/>
          <w:sz w:val="26"/>
          <w:szCs w:val="26"/>
        </w:rPr>
        <w:t xml:space="preserve">  </w:t>
      </w:r>
      <w:r w:rsidR="003661B4">
        <w:rPr>
          <w:rFonts w:ascii="Times New Roman" w:eastAsia="Times New Roman" w:hAnsi="Times New Roman" w:cs="Times New Roman"/>
          <w:sz w:val="26"/>
          <w:szCs w:val="26"/>
        </w:rPr>
        <w:t>T</w:t>
      </w:r>
      <w:r w:rsidR="005239F5">
        <w:rPr>
          <w:rFonts w:ascii="Times New Roman" w:eastAsia="Times New Roman" w:hAnsi="Times New Roman" w:cs="Times New Roman"/>
          <w:sz w:val="26"/>
          <w:szCs w:val="26"/>
        </w:rPr>
        <w:t xml:space="preserve">he Commission seeks comments </w:t>
      </w:r>
      <w:r w:rsidR="008E3604">
        <w:rPr>
          <w:rFonts w:ascii="Times New Roman" w:eastAsia="Times New Roman" w:hAnsi="Times New Roman" w:cs="Times New Roman"/>
          <w:sz w:val="26"/>
          <w:szCs w:val="26"/>
        </w:rPr>
        <w:t xml:space="preserve">as </w:t>
      </w:r>
      <w:r w:rsidR="00C80105">
        <w:rPr>
          <w:rFonts w:ascii="Times New Roman" w:eastAsia="Times New Roman" w:hAnsi="Times New Roman" w:cs="Times New Roman"/>
          <w:sz w:val="26"/>
          <w:szCs w:val="26"/>
        </w:rPr>
        <w:t xml:space="preserve">to what </w:t>
      </w:r>
      <w:r w:rsidR="00BF52B5">
        <w:rPr>
          <w:rFonts w:ascii="Times New Roman" w:eastAsia="Times New Roman" w:hAnsi="Times New Roman" w:cs="Times New Roman"/>
          <w:sz w:val="26"/>
          <w:szCs w:val="26"/>
        </w:rPr>
        <w:t xml:space="preserve">extent such costs </w:t>
      </w:r>
      <w:r w:rsidR="008E3604">
        <w:rPr>
          <w:rFonts w:ascii="Times New Roman" w:eastAsia="Times New Roman" w:hAnsi="Times New Roman" w:cs="Times New Roman"/>
          <w:sz w:val="26"/>
          <w:szCs w:val="26"/>
        </w:rPr>
        <w:t xml:space="preserve">could be recovered </w:t>
      </w:r>
      <w:r w:rsidR="00A1337D">
        <w:rPr>
          <w:rFonts w:ascii="Times New Roman" w:eastAsia="Times New Roman" w:hAnsi="Times New Roman" w:cs="Times New Roman"/>
          <w:sz w:val="26"/>
          <w:szCs w:val="26"/>
        </w:rPr>
        <w:t xml:space="preserve">through the </w:t>
      </w:r>
      <w:r w:rsidR="00BF52B5">
        <w:rPr>
          <w:rFonts w:ascii="Times New Roman" w:eastAsia="Times New Roman" w:hAnsi="Times New Roman" w:cs="Times New Roman"/>
          <w:sz w:val="26"/>
          <w:szCs w:val="26"/>
        </w:rPr>
        <w:t>DSIC</w:t>
      </w:r>
      <w:r w:rsidR="00FD6EA6">
        <w:rPr>
          <w:rFonts w:ascii="Times New Roman" w:eastAsia="Times New Roman" w:hAnsi="Times New Roman" w:cs="Times New Roman"/>
          <w:sz w:val="26"/>
          <w:szCs w:val="26"/>
        </w:rPr>
        <w:t xml:space="preserve">, </w:t>
      </w:r>
      <w:r w:rsidR="00331E0A">
        <w:rPr>
          <w:rFonts w:ascii="Times New Roman" w:eastAsia="Times New Roman" w:hAnsi="Times New Roman" w:cs="Times New Roman"/>
          <w:sz w:val="26"/>
          <w:szCs w:val="26"/>
        </w:rPr>
        <w:t xml:space="preserve">as </w:t>
      </w:r>
      <w:r w:rsidR="00331E0A">
        <w:rPr>
          <w:rFonts w:ascii="Times New Roman" w:eastAsia="Times New Roman" w:hAnsi="Times New Roman" w:cs="Times New Roman"/>
          <w:sz w:val="26"/>
          <w:szCs w:val="26"/>
        </w:rPr>
        <w:lastRenderedPageBreak/>
        <w:t xml:space="preserve">opposed to </w:t>
      </w:r>
      <w:r w:rsidR="007C4045">
        <w:rPr>
          <w:rFonts w:ascii="Times New Roman" w:eastAsia="Times New Roman" w:hAnsi="Times New Roman" w:cs="Times New Roman"/>
          <w:sz w:val="26"/>
          <w:szCs w:val="26"/>
        </w:rPr>
        <w:t>billing</w:t>
      </w:r>
      <w:r w:rsidR="00331E0A">
        <w:rPr>
          <w:rFonts w:ascii="Times New Roman" w:eastAsia="Times New Roman" w:hAnsi="Times New Roman" w:cs="Times New Roman"/>
          <w:sz w:val="26"/>
          <w:szCs w:val="26"/>
        </w:rPr>
        <w:t xml:space="preserve"> the </w:t>
      </w:r>
      <w:r w:rsidR="00A50ECF">
        <w:rPr>
          <w:rFonts w:ascii="Times New Roman" w:eastAsia="Times New Roman" w:hAnsi="Times New Roman" w:cs="Times New Roman"/>
          <w:sz w:val="26"/>
          <w:szCs w:val="26"/>
        </w:rPr>
        <w:t>specific customer owning the service line</w:t>
      </w:r>
      <w:r w:rsidR="007C4045">
        <w:rPr>
          <w:rFonts w:ascii="Times New Roman" w:eastAsia="Times New Roman" w:hAnsi="Times New Roman" w:cs="Times New Roman"/>
          <w:sz w:val="26"/>
          <w:szCs w:val="26"/>
        </w:rPr>
        <w:t xml:space="preserve"> for all costs associated with</w:t>
      </w:r>
      <w:r w:rsidR="003253A2">
        <w:rPr>
          <w:rFonts w:ascii="Times New Roman" w:eastAsia="Times New Roman" w:hAnsi="Times New Roman" w:cs="Times New Roman"/>
          <w:sz w:val="26"/>
          <w:szCs w:val="26"/>
        </w:rPr>
        <w:t xml:space="preserve"> the repair and maintenance of such lines</w:t>
      </w:r>
      <w:r w:rsidR="00836DA2">
        <w:rPr>
          <w:rFonts w:ascii="Times New Roman" w:eastAsia="Times New Roman" w:hAnsi="Times New Roman" w:cs="Times New Roman"/>
          <w:sz w:val="26"/>
          <w:szCs w:val="26"/>
        </w:rPr>
        <w:t>.</w:t>
      </w:r>
      <w:r w:rsidR="00F70B42">
        <w:rPr>
          <w:rFonts w:ascii="Times New Roman" w:eastAsia="Times New Roman" w:hAnsi="Times New Roman" w:cs="Times New Roman"/>
          <w:sz w:val="26"/>
          <w:szCs w:val="26"/>
        </w:rPr>
        <w:t xml:space="preserve"> </w:t>
      </w:r>
      <w:r w:rsidR="003253A2">
        <w:rPr>
          <w:rFonts w:ascii="Times New Roman" w:eastAsia="Times New Roman" w:hAnsi="Times New Roman" w:cs="Times New Roman"/>
          <w:sz w:val="26"/>
          <w:szCs w:val="26"/>
        </w:rPr>
        <w:t xml:space="preserve"> </w:t>
      </w:r>
      <w:r w:rsidR="00D850D8">
        <w:rPr>
          <w:rFonts w:ascii="Times New Roman" w:eastAsia="Times New Roman" w:hAnsi="Times New Roman" w:cs="Times New Roman"/>
          <w:sz w:val="26"/>
          <w:szCs w:val="26"/>
        </w:rPr>
        <w:t>Should the customer who owns the service line be required to make a minimum payment</w:t>
      </w:r>
      <w:r w:rsidR="00136CB5">
        <w:rPr>
          <w:rFonts w:ascii="Times New Roman" w:eastAsia="Times New Roman" w:hAnsi="Times New Roman" w:cs="Times New Roman"/>
          <w:sz w:val="26"/>
          <w:szCs w:val="26"/>
        </w:rPr>
        <w:t xml:space="preserve">, with the remainder being recovered through DISC?  </w:t>
      </w:r>
    </w:p>
    <w:p w14:paraId="5A195FFE" w14:textId="77777777" w:rsidR="00C87082" w:rsidRPr="007500AD" w:rsidRDefault="00C87082" w:rsidP="00DF09AF">
      <w:pPr>
        <w:spacing w:after="0" w:line="360" w:lineRule="auto"/>
        <w:rPr>
          <w:rFonts w:ascii="Times New Roman" w:eastAsia="Times New Roman" w:hAnsi="Times New Roman" w:cs="Times New Roman"/>
          <w:sz w:val="26"/>
          <w:szCs w:val="26"/>
        </w:rPr>
      </w:pPr>
    </w:p>
    <w:p w14:paraId="1DD2F9C9" w14:textId="675BF3B8" w:rsidR="003E571B" w:rsidRPr="006C4CBB" w:rsidRDefault="003E571B" w:rsidP="00DF09AF">
      <w:pPr>
        <w:pStyle w:val="ListParagraph"/>
        <w:numPr>
          <w:ilvl w:val="0"/>
          <w:numId w:val="3"/>
        </w:numPr>
        <w:spacing w:after="0" w:line="360" w:lineRule="auto"/>
        <w:ind w:left="1440" w:hanging="720"/>
        <w:rPr>
          <w:rFonts w:ascii="Times New Roman" w:eastAsia="Times New Roman" w:hAnsi="Times New Roman" w:cs="Times New Roman"/>
          <w:b/>
          <w:bCs/>
          <w:sz w:val="26"/>
          <w:szCs w:val="26"/>
        </w:rPr>
      </w:pPr>
      <w:r w:rsidRPr="006C4CBB">
        <w:rPr>
          <w:rFonts w:ascii="Times New Roman" w:eastAsia="Times New Roman" w:hAnsi="Times New Roman" w:cs="Times New Roman"/>
          <w:b/>
          <w:bCs/>
          <w:sz w:val="26"/>
          <w:szCs w:val="26"/>
        </w:rPr>
        <w:t>Terminations for non-payment</w:t>
      </w:r>
      <w:r w:rsidR="00063116">
        <w:rPr>
          <w:rFonts w:ascii="Times New Roman" w:eastAsia="Times New Roman" w:hAnsi="Times New Roman" w:cs="Times New Roman"/>
          <w:b/>
          <w:bCs/>
          <w:sz w:val="26"/>
          <w:szCs w:val="26"/>
        </w:rPr>
        <w:t xml:space="preserve"> or refusal to provide access</w:t>
      </w:r>
    </w:p>
    <w:p w14:paraId="6592B5BA" w14:textId="113E42EE" w:rsidR="00583654" w:rsidRDefault="00215F21" w:rsidP="00DF09AF">
      <w:pPr>
        <w:spacing w:after="0" w:line="360" w:lineRule="auto"/>
        <w:rPr>
          <w:rFonts w:ascii="Times New Roman" w:eastAsia="Times New Roman" w:hAnsi="Times New Roman" w:cs="Times New Roman"/>
          <w:sz w:val="26"/>
          <w:szCs w:val="26"/>
        </w:rPr>
      </w:pPr>
      <w:r w:rsidRPr="00EC2964">
        <w:rPr>
          <w:rFonts w:ascii="Times New Roman" w:eastAsia="Times New Roman" w:hAnsi="Times New Roman" w:cs="Times New Roman"/>
          <w:sz w:val="26"/>
          <w:szCs w:val="26"/>
        </w:rPr>
        <w:tab/>
      </w:r>
      <w:r w:rsidR="00827EFE" w:rsidRPr="00EC2964">
        <w:rPr>
          <w:rFonts w:ascii="Times New Roman" w:eastAsia="Times New Roman" w:hAnsi="Times New Roman" w:cs="Times New Roman"/>
          <w:sz w:val="26"/>
          <w:szCs w:val="26"/>
        </w:rPr>
        <w:t xml:space="preserve">The Commission seeks comments </w:t>
      </w:r>
      <w:r w:rsidR="00FD082B" w:rsidRPr="00EC2964">
        <w:rPr>
          <w:rFonts w:ascii="Times New Roman" w:eastAsia="Times New Roman" w:hAnsi="Times New Roman" w:cs="Times New Roman"/>
          <w:sz w:val="26"/>
          <w:szCs w:val="26"/>
        </w:rPr>
        <w:t xml:space="preserve">as to </w:t>
      </w:r>
      <w:r w:rsidR="00C32A64">
        <w:rPr>
          <w:rFonts w:ascii="Times New Roman" w:eastAsia="Times New Roman" w:hAnsi="Times New Roman" w:cs="Times New Roman"/>
          <w:sz w:val="26"/>
          <w:szCs w:val="26"/>
        </w:rPr>
        <w:t>when</w:t>
      </w:r>
      <w:r w:rsidR="0010666D">
        <w:rPr>
          <w:rFonts w:ascii="Times New Roman" w:eastAsia="Times New Roman" w:hAnsi="Times New Roman" w:cs="Times New Roman"/>
          <w:sz w:val="26"/>
          <w:szCs w:val="26"/>
        </w:rPr>
        <w:t xml:space="preserve"> a</w:t>
      </w:r>
      <w:r w:rsidR="003F3BD1" w:rsidRPr="00EC2964">
        <w:rPr>
          <w:rFonts w:ascii="Times New Roman" w:eastAsia="Times New Roman" w:hAnsi="Times New Roman" w:cs="Times New Roman"/>
          <w:sz w:val="26"/>
          <w:szCs w:val="26"/>
        </w:rPr>
        <w:t xml:space="preserve"> utility </w:t>
      </w:r>
      <w:r w:rsidR="0010666D">
        <w:rPr>
          <w:rFonts w:ascii="Times New Roman" w:eastAsia="Times New Roman" w:hAnsi="Times New Roman" w:cs="Times New Roman"/>
          <w:sz w:val="26"/>
          <w:szCs w:val="26"/>
        </w:rPr>
        <w:t xml:space="preserve">may terminate </w:t>
      </w:r>
      <w:r w:rsidR="003F3BD1" w:rsidRPr="00EC2964">
        <w:rPr>
          <w:rFonts w:ascii="Times New Roman" w:eastAsia="Times New Roman" w:hAnsi="Times New Roman" w:cs="Times New Roman"/>
          <w:sz w:val="26"/>
          <w:szCs w:val="26"/>
        </w:rPr>
        <w:t xml:space="preserve">service for customers who do not pay for </w:t>
      </w:r>
      <w:r w:rsidR="00063116">
        <w:rPr>
          <w:rFonts w:ascii="Times New Roman" w:eastAsia="Times New Roman" w:hAnsi="Times New Roman" w:cs="Times New Roman"/>
          <w:sz w:val="26"/>
          <w:szCs w:val="26"/>
        </w:rPr>
        <w:t>the</w:t>
      </w:r>
      <w:r w:rsidR="0010666D">
        <w:rPr>
          <w:rFonts w:ascii="Times New Roman" w:eastAsia="Times New Roman" w:hAnsi="Times New Roman" w:cs="Times New Roman"/>
          <w:sz w:val="26"/>
          <w:szCs w:val="26"/>
        </w:rPr>
        <w:t xml:space="preserve"> costs incurred by the utility for the</w:t>
      </w:r>
      <w:r w:rsidR="00EC2964" w:rsidRPr="00EC2964">
        <w:rPr>
          <w:rFonts w:ascii="Times New Roman" w:eastAsia="Times New Roman" w:hAnsi="Times New Roman" w:cs="Times New Roman"/>
          <w:sz w:val="26"/>
          <w:szCs w:val="26"/>
        </w:rPr>
        <w:t xml:space="preserve"> repair and maintenance of customer</w:t>
      </w:r>
      <w:r w:rsidR="00EA2EF6">
        <w:rPr>
          <w:rFonts w:ascii="Times New Roman" w:eastAsia="Times New Roman" w:hAnsi="Times New Roman" w:cs="Times New Roman"/>
          <w:sz w:val="26"/>
          <w:szCs w:val="26"/>
        </w:rPr>
        <w:noBreakHyphen/>
      </w:r>
      <w:r w:rsidR="00EC2964" w:rsidRPr="00EC2964">
        <w:rPr>
          <w:rFonts w:ascii="Times New Roman" w:eastAsia="Times New Roman" w:hAnsi="Times New Roman" w:cs="Times New Roman"/>
          <w:sz w:val="26"/>
          <w:szCs w:val="26"/>
        </w:rPr>
        <w:t xml:space="preserve">owned service lines upstream of the meter.  </w:t>
      </w:r>
      <w:r w:rsidR="00AB728E">
        <w:rPr>
          <w:rFonts w:ascii="Times New Roman" w:eastAsia="Times New Roman" w:hAnsi="Times New Roman" w:cs="Times New Roman"/>
          <w:sz w:val="26"/>
          <w:szCs w:val="26"/>
        </w:rPr>
        <w:t xml:space="preserve">Given that the </w:t>
      </w:r>
      <w:r w:rsidR="00EA2EF6">
        <w:rPr>
          <w:rFonts w:ascii="Times New Roman" w:eastAsia="Times New Roman" w:hAnsi="Times New Roman" w:cs="Times New Roman"/>
          <w:sz w:val="26"/>
          <w:szCs w:val="26"/>
        </w:rPr>
        <w:t>utility may allow</w:t>
      </w:r>
      <w:r w:rsidR="00AB728E">
        <w:rPr>
          <w:rFonts w:ascii="Times New Roman" w:eastAsia="Times New Roman" w:hAnsi="Times New Roman" w:cs="Times New Roman"/>
          <w:sz w:val="26"/>
          <w:szCs w:val="26"/>
        </w:rPr>
        <w:t xml:space="preserve"> a payment plan, issues related to termination for failure to maintain the payment plan </w:t>
      </w:r>
      <w:r w:rsidR="00062469">
        <w:rPr>
          <w:rFonts w:ascii="Times New Roman" w:eastAsia="Times New Roman" w:hAnsi="Times New Roman" w:cs="Times New Roman"/>
          <w:sz w:val="26"/>
          <w:szCs w:val="26"/>
        </w:rPr>
        <w:t>should also</w:t>
      </w:r>
      <w:r w:rsidR="00AB728E">
        <w:rPr>
          <w:rFonts w:ascii="Times New Roman" w:eastAsia="Times New Roman" w:hAnsi="Times New Roman" w:cs="Times New Roman"/>
          <w:sz w:val="26"/>
          <w:szCs w:val="26"/>
        </w:rPr>
        <w:t xml:space="preserve"> be addressed.  </w:t>
      </w:r>
      <w:r w:rsidR="008E6AF9">
        <w:rPr>
          <w:rFonts w:ascii="Times New Roman" w:eastAsia="Times New Roman" w:hAnsi="Times New Roman" w:cs="Times New Roman"/>
          <w:sz w:val="26"/>
          <w:szCs w:val="26"/>
        </w:rPr>
        <w:t xml:space="preserve">The Commission also seeks comments on when </w:t>
      </w:r>
      <w:r w:rsidR="006137EF">
        <w:rPr>
          <w:rFonts w:ascii="Times New Roman" w:eastAsia="Times New Roman" w:hAnsi="Times New Roman" w:cs="Times New Roman"/>
          <w:sz w:val="26"/>
          <w:szCs w:val="26"/>
        </w:rPr>
        <w:t xml:space="preserve">a utility may terminate service if a customer does not provide the utility access to make </w:t>
      </w:r>
      <w:r w:rsidR="00BE0E49">
        <w:rPr>
          <w:rFonts w:ascii="Times New Roman" w:eastAsia="Times New Roman" w:hAnsi="Times New Roman" w:cs="Times New Roman"/>
          <w:sz w:val="26"/>
          <w:szCs w:val="26"/>
        </w:rPr>
        <w:t xml:space="preserve">repairs </w:t>
      </w:r>
      <w:r w:rsidR="008E6AF9">
        <w:rPr>
          <w:rFonts w:ascii="Times New Roman" w:eastAsia="Times New Roman" w:hAnsi="Times New Roman" w:cs="Times New Roman"/>
          <w:sz w:val="26"/>
          <w:szCs w:val="26"/>
        </w:rPr>
        <w:t>and</w:t>
      </w:r>
      <w:r w:rsidR="006137EF">
        <w:rPr>
          <w:rFonts w:ascii="Times New Roman" w:eastAsia="Times New Roman" w:hAnsi="Times New Roman" w:cs="Times New Roman"/>
          <w:sz w:val="26"/>
          <w:szCs w:val="26"/>
        </w:rPr>
        <w:t xml:space="preserve"> what notices are to be given</w:t>
      </w:r>
      <w:r w:rsidR="00BE0E49">
        <w:rPr>
          <w:rFonts w:ascii="Times New Roman" w:eastAsia="Times New Roman" w:hAnsi="Times New Roman" w:cs="Times New Roman"/>
          <w:sz w:val="26"/>
          <w:szCs w:val="26"/>
        </w:rPr>
        <w:t xml:space="preserve"> prior to service termination</w:t>
      </w:r>
      <w:r w:rsidR="008779C8">
        <w:rPr>
          <w:rFonts w:ascii="Times New Roman" w:eastAsia="Times New Roman" w:hAnsi="Times New Roman" w:cs="Times New Roman"/>
          <w:sz w:val="26"/>
          <w:szCs w:val="26"/>
        </w:rPr>
        <w:t>.</w:t>
      </w:r>
      <w:r w:rsidR="006137EF">
        <w:rPr>
          <w:rFonts w:ascii="Times New Roman" w:eastAsia="Times New Roman" w:hAnsi="Times New Roman" w:cs="Times New Roman"/>
          <w:sz w:val="26"/>
          <w:szCs w:val="26"/>
        </w:rPr>
        <w:t xml:space="preserve"> </w:t>
      </w:r>
      <w:r w:rsidR="00BE0E49">
        <w:rPr>
          <w:rFonts w:ascii="Times New Roman" w:eastAsia="Times New Roman" w:hAnsi="Times New Roman" w:cs="Times New Roman"/>
          <w:sz w:val="26"/>
          <w:szCs w:val="26"/>
        </w:rPr>
        <w:t xml:space="preserve"> </w:t>
      </w:r>
    </w:p>
    <w:p w14:paraId="67858A3F" w14:textId="77777777" w:rsidR="00C87082" w:rsidRPr="00EC2964" w:rsidRDefault="00C87082" w:rsidP="00DF09AF">
      <w:pPr>
        <w:spacing w:after="0" w:line="360" w:lineRule="auto"/>
        <w:rPr>
          <w:rFonts w:ascii="Times New Roman" w:eastAsia="Times New Roman" w:hAnsi="Times New Roman" w:cs="Times New Roman"/>
          <w:sz w:val="26"/>
          <w:szCs w:val="26"/>
        </w:rPr>
      </w:pPr>
    </w:p>
    <w:p w14:paraId="1732E941" w14:textId="5097AD44" w:rsidR="00097412" w:rsidRPr="006C4CBB" w:rsidRDefault="0052715A" w:rsidP="00DF09AF">
      <w:pPr>
        <w:pStyle w:val="ListParagraph"/>
        <w:numPr>
          <w:ilvl w:val="0"/>
          <w:numId w:val="3"/>
        </w:numPr>
        <w:spacing w:after="0" w:line="360" w:lineRule="auto"/>
        <w:ind w:left="1440" w:hanging="720"/>
        <w:rPr>
          <w:rFonts w:ascii="Times New Roman" w:eastAsia="Times New Roman" w:hAnsi="Times New Roman" w:cs="Times New Roman"/>
          <w:b/>
          <w:bCs/>
          <w:sz w:val="26"/>
          <w:szCs w:val="26"/>
        </w:rPr>
      </w:pPr>
      <w:r w:rsidRPr="006C4CBB">
        <w:rPr>
          <w:rFonts w:ascii="Times New Roman" w:eastAsia="Times New Roman" w:hAnsi="Times New Roman" w:cs="Times New Roman"/>
          <w:b/>
          <w:bCs/>
          <w:sz w:val="26"/>
          <w:szCs w:val="26"/>
        </w:rPr>
        <w:t xml:space="preserve">Capitalization of </w:t>
      </w:r>
      <w:r w:rsidR="006E3BFD" w:rsidRPr="006C4CBB">
        <w:rPr>
          <w:rFonts w:ascii="Times New Roman" w:eastAsia="Times New Roman" w:hAnsi="Times New Roman" w:cs="Times New Roman"/>
          <w:b/>
          <w:bCs/>
          <w:sz w:val="26"/>
          <w:szCs w:val="26"/>
        </w:rPr>
        <w:t>C</w:t>
      </w:r>
      <w:r w:rsidRPr="006C4CBB">
        <w:rPr>
          <w:rFonts w:ascii="Times New Roman" w:eastAsia="Times New Roman" w:hAnsi="Times New Roman" w:cs="Times New Roman"/>
          <w:b/>
          <w:bCs/>
          <w:sz w:val="26"/>
          <w:szCs w:val="26"/>
        </w:rPr>
        <w:t>osts</w:t>
      </w:r>
    </w:p>
    <w:p w14:paraId="16FE326D" w14:textId="3A92BEEF" w:rsidR="0052715A" w:rsidRDefault="006E3BFD" w:rsidP="00DF09A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Commission seeks comments as to whether </w:t>
      </w:r>
      <w:r w:rsidR="00674804">
        <w:rPr>
          <w:rFonts w:ascii="Times New Roman" w:eastAsia="Times New Roman" w:hAnsi="Times New Roman" w:cs="Times New Roman"/>
          <w:sz w:val="26"/>
          <w:szCs w:val="26"/>
        </w:rPr>
        <w:t>costs related to utility repair and maintenance of customer-owned service lines upstream of the meter should be capitalized</w:t>
      </w:r>
      <w:r w:rsidR="006226A8">
        <w:rPr>
          <w:rFonts w:ascii="Times New Roman" w:eastAsia="Times New Roman" w:hAnsi="Times New Roman" w:cs="Times New Roman"/>
          <w:sz w:val="26"/>
          <w:szCs w:val="26"/>
        </w:rPr>
        <w:t xml:space="preserve"> in a</w:t>
      </w:r>
      <w:r w:rsidR="00062469">
        <w:rPr>
          <w:rFonts w:ascii="Times New Roman" w:eastAsia="Times New Roman" w:hAnsi="Times New Roman" w:cs="Times New Roman"/>
          <w:sz w:val="26"/>
          <w:szCs w:val="26"/>
        </w:rPr>
        <w:t>n</w:t>
      </w:r>
      <w:r w:rsidR="006226A8">
        <w:rPr>
          <w:rFonts w:ascii="Times New Roman" w:eastAsia="Times New Roman" w:hAnsi="Times New Roman" w:cs="Times New Roman"/>
          <w:sz w:val="26"/>
          <w:szCs w:val="26"/>
        </w:rPr>
        <w:t xml:space="preserve"> NGDC’s rate base</w:t>
      </w:r>
      <w:r w:rsidR="00C1493E">
        <w:rPr>
          <w:rFonts w:ascii="Times New Roman" w:eastAsia="Times New Roman" w:hAnsi="Times New Roman" w:cs="Times New Roman"/>
          <w:sz w:val="26"/>
          <w:szCs w:val="26"/>
        </w:rPr>
        <w:t>,</w:t>
      </w:r>
      <w:r w:rsidR="00DD2A72">
        <w:rPr>
          <w:rFonts w:ascii="Times New Roman" w:eastAsia="Times New Roman" w:hAnsi="Times New Roman" w:cs="Times New Roman"/>
          <w:sz w:val="26"/>
          <w:szCs w:val="26"/>
        </w:rPr>
        <w:t xml:space="preserve"> as opposed to</w:t>
      </w:r>
      <w:r w:rsidR="00C1493E">
        <w:rPr>
          <w:rFonts w:ascii="Times New Roman" w:eastAsia="Times New Roman" w:hAnsi="Times New Roman" w:cs="Times New Roman"/>
          <w:sz w:val="26"/>
          <w:szCs w:val="26"/>
        </w:rPr>
        <w:t xml:space="preserve"> charging the customer owning the line</w:t>
      </w:r>
      <w:r w:rsidR="009A67C7">
        <w:rPr>
          <w:rFonts w:ascii="Times New Roman" w:eastAsia="Times New Roman" w:hAnsi="Times New Roman" w:cs="Times New Roman"/>
          <w:sz w:val="26"/>
          <w:szCs w:val="26"/>
        </w:rPr>
        <w:t>.</w:t>
      </w:r>
      <w:r w:rsidR="006226A8">
        <w:rPr>
          <w:rFonts w:ascii="Times New Roman" w:eastAsia="Times New Roman" w:hAnsi="Times New Roman" w:cs="Times New Roman"/>
          <w:sz w:val="26"/>
          <w:szCs w:val="26"/>
        </w:rPr>
        <w:t xml:space="preserve">  </w:t>
      </w:r>
      <w:r w:rsidR="00C1493E">
        <w:rPr>
          <w:rFonts w:ascii="Times New Roman" w:eastAsia="Times New Roman" w:hAnsi="Times New Roman" w:cs="Times New Roman"/>
          <w:sz w:val="26"/>
          <w:szCs w:val="26"/>
        </w:rPr>
        <w:t>To do so, must the utility take ownership of the service line?  If so, how is</w:t>
      </w:r>
      <w:r w:rsidR="0043741E">
        <w:rPr>
          <w:rFonts w:ascii="Times New Roman" w:eastAsia="Times New Roman" w:hAnsi="Times New Roman" w:cs="Times New Roman"/>
          <w:sz w:val="26"/>
          <w:szCs w:val="26"/>
        </w:rPr>
        <w:t xml:space="preserve"> the purchase price to be determined?  Must the utility </w:t>
      </w:r>
      <w:r w:rsidR="00CD68DB">
        <w:rPr>
          <w:rFonts w:ascii="Times New Roman" w:eastAsia="Times New Roman" w:hAnsi="Times New Roman" w:cs="Times New Roman"/>
          <w:sz w:val="26"/>
          <w:szCs w:val="26"/>
        </w:rPr>
        <w:t>apply for a certificate of public convenience for the service line before including it in rate base</w:t>
      </w:r>
      <w:r w:rsidR="003C5D01">
        <w:rPr>
          <w:rFonts w:ascii="Times New Roman" w:eastAsia="Times New Roman" w:hAnsi="Times New Roman" w:cs="Times New Roman"/>
          <w:sz w:val="26"/>
          <w:szCs w:val="26"/>
        </w:rPr>
        <w:t>?</w:t>
      </w:r>
      <w:r w:rsidR="000E1391">
        <w:rPr>
          <w:rFonts w:ascii="Times New Roman" w:eastAsia="Times New Roman" w:hAnsi="Times New Roman" w:cs="Times New Roman"/>
          <w:sz w:val="26"/>
          <w:szCs w:val="26"/>
        </w:rPr>
        <w:t xml:space="preserve">  How is the undepreciated </w:t>
      </w:r>
      <w:r w:rsidR="00AC0321">
        <w:rPr>
          <w:rFonts w:ascii="Times New Roman" w:eastAsia="Times New Roman" w:hAnsi="Times New Roman" w:cs="Times New Roman"/>
          <w:sz w:val="26"/>
          <w:szCs w:val="26"/>
        </w:rPr>
        <w:t xml:space="preserve">book value to be determined?  </w:t>
      </w:r>
      <w:r w:rsidR="00A55ADF">
        <w:rPr>
          <w:rFonts w:ascii="Times New Roman" w:eastAsia="Times New Roman" w:hAnsi="Times New Roman" w:cs="Times New Roman"/>
          <w:sz w:val="26"/>
          <w:szCs w:val="26"/>
        </w:rPr>
        <w:t>Should</w:t>
      </w:r>
      <w:r w:rsidR="001C1AA4">
        <w:rPr>
          <w:rFonts w:ascii="Times New Roman" w:eastAsia="Times New Roman" w:hAnsi="Times New Roman" w:cs="Times New Roman"/>
          <w:sz w:val="26"/>
          <w:szCs w:val="26"/>
        </w:rPr>
        <w:t xml:space="preserve"> the utility include such costs </w:t>
      </w:r>
      <w:r w:rsidR="00FB172F">
        <w:rPr>
          <w:rFonts w:ascii="Times New Roman" w:eastAsia="Times New Roman" w:hAnsi="Times New Roman" w:cs="Times New Roman"/>
          <w:sz w:val="26"/>
          <w:szCs w:val="26"/>
        </w:rPr>
        <w:t>under</w:t>
      </w:r>
      <w:r w:rsidR="001C1AA4">
        <w:rPr>
          <w:rFonts w:ascii="Times New Roman" w:eastAsia="Times New Roman" w:hAnsi="Times New Roman" w:cs="Times New Roman"/>
          <w:sz w:val="26"/>
          <w:szCs w:val="26"/>
        </w:rPr>
        <w:t xml:space="preserve"> operations and maintenance </w:t>
      </w:r>
      <w:r w:rsidR="00FB172F">
        <w:rPr>
          <w:rFonts w:ascii="Times New Roman" w:eastAsia="Times New Roman" w:hAnsi="Times New Roman" w:cs="Times New Roman"/>
          <w:sz w:val="26"/>
          <w:szCs w:val="26"/>
        </w:rPr>
        <w:t>in a future rate case?</w:t>
      </w:r>
      <w:r w:rsidR="00F53825">
        <w:rPr>
          <w:rFonts w:ascii="Times New Roman" w:eastAsia="Times New Roman" w:hAnsi="Times New Roman" w:cs="Times New Roman"/>
          <w:sz w:val="26"/>
          <w:szCs w:val="26"/>
        </w:rPr>
        <w:t xml:space="preserve"> </w:t>
      </w:r>
    </w:p>
    <w:p w14:paraId="2AB3B3D0" w14:textId="77777777" w:rsidR="00490D7B" w:rsidRDefault="00490D7B" w:rsidP="00DF09AF">
      <w:pPr>
        <w:spacing w:after="0" w:line="360" w:lineRule="auto"/>
        <w:rPr>
          <w:rFonts w:ascii="Times New Roman" w:eastAsia="Times New Roman" w:hAnsi="Times New Roman" w:cs="Times New Roman"/>
          <w:sz w:val="26"/>
          <w:szCs w:val="26"/>
        </w:rPr>
      </w:pPr>
    </w:p>
    <w:p w14:paraId="1D213598" w14:textId="444AFFA3" w:rsidR="00983FCE" w:rsidRPr="006C4CBB" w:rsidRDefault="00D51BB7" w:rsidP="00B404EF">
      <w:pPr>
        <w:pStyle w:val="ListParagraph"/>
        <w:numPr>
          <w:ilvl w:val="0"/>
          <w:numId w:val="3"/>
        </w:numPr>
        <w:spacing w:after="0" w:line="360" w:lineRule="auto"/>
        <w:ind w:left="1440" w:hanging="720"/>
        <w:rPr>
          <w:rFonts w:ascii="Times New Roman" w:eastAsia="Times New Roman" w:hAnsi="Times New Roman" w:cs="Times New Roman"/>
          <w:b/>
          <w:bCs/>
          <w:sz w:val="26"/>
          <w:szCs w:val="26"/>
        </w:rPr>
      </w:pPr>
      <w:r w:rsidRPr="006C4CBB">
        <w:rPr>
          <w:rFonts w:ascii="Times New Roman" w:eastAsia="Times New Roman" w:hAnsi="Times New Roman" w:cs="Times New Roman"/>
          <w:b/>
          <w:bCs/>
          <w:sz w:val="26"/>
          <w:szCs w:val="26"/>
        </w:rPr>
        <w:t>Potential Tariff Language Regarding Billing, Collection, and Rates</w:t>
      </w:r>
    </w:p>
    <w:p w14:paraId="7F2389FE" w14:textId="4DF68DCF" w:rsidR="00E314CD" w:rsidRDefault="00D51BB7" w:rsidP="00E314C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Commission seeks comments </w:t>
      </w:r>
      <w:r w:rsidR="00F742E8">
        <w:rPr>
          <w:rFonts w:ascii="Times New Roman" w:eastAsia="Times New Roman" w:hAnsi="Times New Roman" w:cs="Times New Roman"/>
          <w:sz w:val="26"/>
          <w:szCs w:val="26"/>
        </w:rPr>
        <w:t xml:space="preserve">on whether </w:t>
      </w:r>
      <w:r w:rsidR="00D056C6">
        <w:rPr>
          <w:rFonts w:ascii="Times New Roman" w:eastAsia="Times New Roman" w:hAnsi="Times New Roman" w:cs="Times New Roman"/>
          <w:sz w:val="26"/>
          <w:szCs w:val="26"/>
        </w:rPr>
        <w:t>uniform</w:t>
      </w:r>
      <w:r w:rsidR="00BA170F">
        <w:rPr>
          <w:rFonts w:ascii="Times New Roman" w:eastAsia="Times New Roman" w:hAnsi="Times New Roman" w:cs="Times New Roman"/>
          <w:sz w:val="26"/>
          <w:szCs w:val="26"/>
        </w:rPr>
        <w:t xml:space="preserve"> </w:t>
      </w:r>
      <w:r w:rsidR="00F742E8">
        <w:rPr>
          <w:rFonts w:ascii="Times New Roman" w:eastAsia="Times New Roman" w:hAnsi="Times New Roman" w:cs="Times New Roman"/>
          <w:sz w:val="26"/>
          <w:szCs w:val="26"/>
        </w:rPr>
        <w:t xml:space="preserve">NGDC </w:t>
      </w:r>
      <w:r w:rsidR="00BA170F">
        <w:rPr>
          <w:rFonts w:ascii="Times New Roman" w:eastAsia="Times New Roman" w:hAnsi="Times New Roman" w:cs="Times New Roman"/>
          <w:sz w:val="26"/>
          <w:szCs w:val="26"/>
        </w:rPr>
        <w:t xml:space="preserve">tariff language </w:t>
      </w:r>
      <w:r w:rsidR="00302B43">
        <w:rPr>
          <w:rFonts w:ascii="Times New Roman" w:eastAsia="Times New Roman" w:hAnsi="Times New Roman" w:cs="Times New Roman"/>
          <w:sz w:val="26"/>
          <w:szCs w:val="26"/>
        </w:rPr>
        <w:t xml:space="preserve">should be established </w:t>
      </w:r>
      <w:r w:rsidR="00A11AF6">
        <w:rPr>
          <w:rFonts w:ascii="Times New Roman" w:eastAsia="Times New Roman" w:hAnsi="Times New Roman" w:cs="Times New Roman"/>
          <w:sz w:val="26"/>
          <w:szCs w:val="26"/>
        </w:rPr>
        <w:t xml:space="preserve">for </w:t>
      </w:r>
      <w:r w:rsidR="00302B43">
        <w:rPr>
          <w:rFonts w:ascii="Times New Roman" w:eastAsia="Times New Roman" w:hAnsi="Times New Roman" w:cs="Times New Roman"/>
          <w:sz w:val="26"/>
          <w:szCs w:val="26"/>
        </w:rPr>
        <w:t>any of the above cost recovery methods?</w:t>
      </w:r>
      <w:r w:rsidR="00D056C6">
        <w:rPr>
          <w:rFonts w:ascii="Times New Roman" w:eastAsia="Times New Roman" w:hAnsi="Times New Roman" w:cs="Times New Roman"/>
          <w:sz w:val="26"/>
          <w:szCs w:val="26"/>
        </w:rPr>
        <w:t xml:space="preserve">  </w:t>
      </w:r>
      <w:r w:rsidR="00302B43">
        <w:rPr>
          <w:rFonts w:ascii="Times New Roman" w:eastAsia="Times New Roman" w:hAnsi="Times New Roman" w:cs="Times New Roman"/>
          <w:sz w:val="26"/>
          <w:szCs w:val="26"/>
        </w:rPr>
        <w:t>Should t</w:t>
      </w:r>
      <w:r w:rsidR="000947A0">
        <w:rPr>
          <w:rFonts w:ascii="Times New Roman" w:eastAsia="Times New Roman" w:hAnsi="Times New Roman" w:cs="Times New Roman"/>
          <w:sz w:val="26"/>
          <w:szCs w:val="26"/>
        </w:rPr>
        <w:t xml:space="preserve">he uniform tariff language </w:t>
      </w:r>
      <w:r w:rsidR="0074424E">
        <w:rPr>
          <w:rFonts w:ascii="Times New Roman" w:eastAsia="Times New Roman" w:hAnsi="Times New Roman" w:cs="Times New Roman"/>
          <w:sz w:val="26"/>
          <w:szCs w:val="26"/>
        </w:rPr>
        <w:t>be codified in the regulations or established through a policy statement or order?</w:t>
      </w:r>
      <w:r w:rsidR="003547AD">
        <w:rPr>
          <w:rFonts w:ascii="Times New Roman" w:eastAsia="Times New Roman" w:hAnsi="Times New Roman" w:cs="Times New Roman"/>
          <w:sz w:val="26"/>
          <w:szCs w:val="26"/>
        </w:rPr>
        <w:t xml:space="preserve">  </w:t>
      </w:r>
    </w:p>
    <w:p w14:paraId="6A5DA0E2" w14:textId="2C62BD10" w:rsidR="006C4CBB" w:rsidRPr="006C4CBB" w:rsidRDefault="006C4CBB" w:rsidP="00E314CD">
      <w:pPr>
        <w:spacing w:after="0" w:line="360" w:lineRule="auto"/>
        <w:rPr>
          <w:rFonts w:ascii="Times New Roman" w:eastAsia="Times New Roman" w:hAnsi="Times New Roman" w:cs="Times New Roman"/>
          <w:b/>
          <w:bCs/>
          <w:sz w:val="26"/>
          <w:szCs w:val="26"/>
        </w:rPr>
      </w:pPr>
      <w:r w:rsidRPr="006C4CBB">
        <w:rPr>
          <w:rFonts w:ascii="Times New Roman" w:eastAsia="Times New Roman" w:hAnsi="Times New Roman" w:cs="Times New Roman"/>
          <w:b/>
          <w:bCs/>
          <w:sz w:val="26"/>
          <w:szCs w:val="26"/>
        </w:rPr>
        <w:lastRenderedPageBreak/>
        <w:t>II.</w:t>
      </w:r>
      <w:r w:rsidRPr="006C4CBB">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Customer-</w:t>
      </w:r>
      <w:r w:rsidR="0065564B">
        <w:rPr>
          <w:rFonts w:ascii="Times New Roman" w:eastAsia="Times New Roman" w:hAnsi="Times New Roman" w:cs="Times New Roman"/>
          <w:b/>
          <w:bCs/>
          <w:sz w:val="26"/>
          <w:szCs w:val="26"/>
        </w:rPr>
        <w:t>S</w:t>
      </w:r>
      <w:r>
        <w:rPr>
          <w:rFonts w:ascii="Times New Roman" w:eastAsia="Times New Roman" w:hAnsi="Times New Roman" w:cs="Times New Roman"/>
          <w:b/>
          <w:bCs/>
          <w:sz w:val="26"/>
          <w:szCs w:val="26"/>
        </w:rPr>
        <w:t>ervice Issues</w:t>
      </w:r>
    </w:p>
    <w:p w14:paraId="1965E11E" w14:textId="62754FDC" w:rsidR="006C4CBB" w:rsidRPr="006C4CBB" w:rsidRDefault="006C4CBB" w:rsidP="00B404EF">
      <w:pPr>
        <w:pStyle w:val="ListParagraph"/>
        <w:numPr>
          <w:ilvl w:val="0"/>
          <w:numId w:val="4"/>
        </w:numPr>
        <w:spacing w:after="0" w:line="360" w:lineRule="auto"/>
        <w:ind w:left="1440" w:hanging="720"/>
        <w:rPr>
          <w:rFonts w:ascii="Times New Roman" w:eastAsia="Times New Roman" w:hAnsi="Times New Roman" w:cs="Times New Roman"/>
          <w:b/>
          <w:bCs/>
          <w:sz w:val="26"/>
          <w:szCs w:val="26"/>
        </w:rPr>
      </w:pPr>
      <w:r w:rsidRPr="006C4CBB">
        <w:rPr>
          <w:rFonts w:ascii="Times New Roman" w:eastAsia="Times New Roman" w:hAnsi="Times New Roman" w:cs="Times New Roman"/>
          <w:b/>
          <w:bCs/>
          <w:sz w:val="26"/>
          <w:szCs w:val="26"/>
        </w:rPr>
        <w:t xml:space="preserve">Utility Communications with Customers </w:t>
      </w:r>
    </w:p>
    <w:p w14:paraId="28674D74" w14:textId="721F1DF6" w:rsidR="0063563C" w:rsidRDefault="006C4CBB" w:rsidP="006C4CBB">
      <w:pPr>
        <w:spacing w:after="0" w:line="360" w:lineRule="auto"/>
        <w:rPr>
          <w:rFonts w:ascii="Times New Roman" w:eastAsia="Times New Roman" w:hAnsi="Times New Roman" w:cs="Times New Roman"/>
          <w:sz w:val="26"/>
          <w:szCs w:val="26"/>
        </w:rPr>
      </w:pPr>
      <w:r w:rsidRPr="006C4CBB">
        <w:rPr>
          <w:rFonts w:ascii="Times New Roman" w:eastAsia="Times New Roman" w:hAnsi="Times New Roman" w:cs="Times New Roman"/>
          <w:sz w:val="26"/>
          <w:szCs w:val="26"/>
        </w:rPr>
        <w:tab/>
        <w:t xml:space="preserve">The Commission has identified that communication with customers regarding notice, </w:t>
      </w:r>
      <w:r w:rsidR="00A73C77">
        <w:rPr>
          <w:rFonts w:ascii="Times New Roman" w:eastAsia="Times New Roman" w:hAnsi="Times New Roman" w:cs="Times New Roman"/>
          <w:sz w:val="26"/>
          <w:szCs w:val="26"/>
        </w:rPr>
        <w:t xml:space="preserve">cost estimates, </w:t>
      </w:r>
      <w:r w:rsidRPr="006C4CBB">
        <w:rPr>
          <w:rFonts w:ascii="Times New Roman" w:eastAsia="Times New Roman" w:hAnsi="Times New Roman" w:cs="Times New Roman"/>
          <w:sz w:val="26"/>
          <w:szCs w:val="26"/>
        </w:rPr>
        <w:t xml:space="preserve">billing, work scheduling, and the like will be a significant issue to address as part of this initiative.  Therefore, the Commission seeks comments on how best to address these issues to ensure customers are provided clear and timely communications regarding </w:t>
      </w:r>
      <w:r w:rsidR="006922BC">
        <w:rPr>
          <w:rFonts w:ascii="Times New Roman" w:eastAsia="Times New Roman" w:hAnsi="Times New Roman" w:cs="Times New Roman"/>
          <w:sz w:val="26"/>
          <w:szCs w:val="26"/>
        </w:rPr>
        <w:t xml:space="preserve">their options prior to the utility </w:t>
      </w:r>
      <w:r w:rsidR="00B47D9E">
        <w:rPr>
          <w:rFonts w:ascii="Times New Roman" w:eastAsia="Times New Roman" w:hAnsi="Times New Roman" w:cs="Times New Roman"/>
          <w:sz w:val="26"/>
          <w:szCs w:val="26"/>
        </w:rPr>
        <w:t>completing the work</w:t>
      </w:r>
      <w:r w:rsidRPr="006C4CBB">
        <w:rPr>
          <w:rFonts w:ascii="Times New Roman" w:eastAsia="Times New Roman" w:hAnsi="Times New Roman" w:cs="Times New Roman"/>
          <w:sz w:val="26"/>
          <w:szCs w:val="26"/>
        </w:rPr>
        <w:t>.</w:t>
      </w:r>
      <w:r w:rsidR="00090037">
        <w:rPr>
          <w:rFonts w:ascii="Times New Roman" w:eastAsia="Times New Roman" w:hAnsi="Times New Roman" w:cs="Times New Roman"/>
          <w:sz w:val="26"/>
          <w:szCs w:val="26"/>
        </w:rPr>
        <w:t xml:space="preserve">  </w:t>
      </w:r>
      <w:r w:rsidR="00517348">
        <w:rPr>
          <w:rFonts w:ascii="Times New Roman" w:eastAsia="Times New Roman" w:hAnsi="Times New Roman" w:cs="Times New Roman"/>
          <w:sz w:val="26"/>
          <w:szCs w:val="26"/>
        </w:rPr>
        <w:t xml:space="preserve">Communications will need to include an explanation of why the utility is </w:t>
      </w:r>
      <w:r w:rsidR="00C2724F">
        <w:rPr>
          <w:rFonts w:ascii="Times New Roman" w:eastAsia="Times New Roman" w:hAnsi="Times New Roman" w:cs="Times New Roman"/>
          <w:sz w:val="26"/>
          <w:szCs w:val="26"/>
        </w:rPr>
        <w:t xml:space="preserve">repairing or maintaining any customer-owned service lines, as well as customer payment and </w:t>
      </w:r>
      <w:r w:rsidR="00B47D9E">
        <w:rPr>
          <w:rFonts w:ascii="Times New Roman" w:eastAsia="Times New Roman" w:hAnsi="Times New Roman" w:cs="Times New Roman"/>
          <w:sz w:val="26"/>
          <w:szCs w:val="26"/>
        </w:rPr>
        <w:t xml:space="preserve">service </w:t>
      </w:r>
      <w:r w:rsidR="00C2724F">
        <w:rPr>
          <w:rFonts w:ascii="Times New Roman" w:eastAsia="Times New Roman" w:hAnsi="Times New Roman" w:cs="Times New Roman"/>
          <w:sz w:val="26"/>
          <w:szCs w:val="26"/>
        </w:rPr>
        <w:t xml:space="preserve">termination provisions.  </w:t>
      </w:r>
    </w:p>
    <w:p w14:paraId="2ECD51D1" w14:textId="77777777" w:rsidR="00C87082" w:rsidRDefault="00C87082" w:rsidP="006C4CBB">
      <w:pPr>
        <w:spacing w:after="0" w:line="360" w:lineRule="auto"/>
        <w:rPr>
          <w:rFonts w:ascii="Times New Roman" w:eastAsia="Times New Roman" w:hAnsi="Times New Roman" w:cs="Times New Roman"/>
          <w:sz w:val="26"/>
          <w:szCs w:val="26"/>
        </w:rPr>
      </w:pPr>
    </w:p>
    <w:p w14:paraId="705EABA9" w14:textId="23697E39" w:rsidR="00544682" w:rsidRPr="006C4CBB" w:rsidRDefault="00544682" w:rsidP="00B404EF">
      <w:pPr>
        <w:pStyle w:val="ListParagraph"/>
        <w:numPr>
          <w:ilvl w:val="0"/>
          <w:numId w:val="4"/>
        </w:numPr>
        <w:spacing w:after="0" w:line="360" w:lineRule="auto"/>
        <w:ind w:left="1440" w:hanging="720"/>
        <w:rPr>
          <w:rFonts w:ascii="Times New Roman" w:eastAsia="Times New Roman" w:hAnsi="Times New Roman" w:cs="Times New Roman"/>
          <w:b/>
          <w:bCs/>
          <w:sz w:val="26"/>
          <w:szCs w:val="26"/>
        </w:rPr>
      </w:pPr>
      <w:r w:rsidRPr="006C4CBB">
        <w:rPr>
          <w:rFonts w:ascii="Times New Roman" w:eastAsia="Times New Roman" w:hAnsi="Times New Roman" w:cs="Times New Roman"/>
          <w:b/>
          <w:bCs/>
          <w:sz w:val="26"/>
          <w:szCs w:val="26"/>
        </w:rPr>
        <w:t>Gas Meter and Property Access Issues</w:t>
      </w:r>
    </w:p>
    <w:p w14:paraId="7F0164A0" w14:textId="10B2B63A" w:rsidR="00544682" w:rsidRPr="006E3BFD" w:rsidRDefault="00E229F3" w:rsidP="0054468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D4703">
        <w:rPr>
          <w:rFonts w:ascii="Times New Roman" w:eastAsia="Times New Roman" w:hAnsi="Times New Roman" w:cs="Times New Roman"/>
          <w:sz w:val="26"/>
          <w:szCs w:val="26"/>
        </w:rPr>
        <w:t xml:space="preserve">The Commission seeks comments as to </w:t>
      </w:r>
      <w:r w:rsidR="00DE08B2">
        <w:rPr>
          <w:rFonts w:ascii="Times New Roman" w:eastAsia="Times New Roman" w:hAnsi="Times New Roman" w:cs="Times New Roman"/>
          <w:sz w:val="26"/>
          <w:szCs w:val="26"/>
        </w:rPr>
        <w:t>utility access issues to provide utility repair and maintenance of customer-owned service</w:t>
      </w:r>
      <w:r w:rsidR="00B47D9E">
        <w:rPr>
          <w:rFonts w:ascii="Times New Roman" w:eastAsia="Times New Roman" w:hAnsi="Times New Roman" w:cs="Times New Roman"/>
          <w:sz w:val="26"/>
          <w:szCs w:val="26"/>
        </w:rPr>
        <w:t xml:space="preserve"> lines</w:t>
      </w:r>
      <w:r w:rsidR="00DE08B2">
        <w:rPr>
          <w:rFonts w:ascii="Times New Roman" w:eastAsia="Times New Roman" w:hAnsi="Times New Roman" w:cs="Times New Roman"/>
          <w:sz w:val="26"/>
          <w:szCs w:val="26"/>
        </w:rPr>
        <w:t xml:space="preserve"> upstream of the meter.</w:t>
      </w:r>
      <w:r w:rsidR="004351F2">
        <w:rPr>
          <w:rFonts w:ascii="Times New Roman" w:eastAsia="Times New Roman" w:hAnsi="Times New Roman" w:cs="Times New Roman"/>
          <w:sz w:val="26"/>
          <w:szCs w:val="26"/>
        </w:rPr>
        <w:t xml:space="preserve">  </w:t>
      </w:r>
      <w:r w:rsidR="00614068">
        <w:rPr>
          <w:rFonts w:ascii="Times New Roman" w:eastAsia="Times New Roman" w:hAnsi="Times New Roman" w:cs="Times New Roman"/>
          <w:sz w:val="26"/>
          <w:szCs w:val="26"/>
        </w:rPr>
        <w:t>Specifically,</w:t>
      </w:r>
      <w:r w:rsidR="00226ACA">
        <w:rPr>
          <w:rFonts w:ascii="Times New Roman" w:eastAsia="Times New Roman" w:hAnsi="Times New Roman" w:cs="Times New Roman"/>
          <w:sz w:val="26"/>
          <w:szCs w:val="26"/>
        </w:rPr>
        <w:t xml:space="preserve"> issues related to authority to access customer property, as well as scheduling</w:t>
      </w:r>
      <w:r w:rsidR="00EE5804">
        <w:rPr>
          <w:rFonts w:ascii="Times New Roman" w:eastAsia="Times New Roman" w:hAnsi="Times New Roman" w:cs="Times New Roman"/>
          <w:sz w:val="26"/>
          <w:szCs w:val="26"/>
        </w:rPr>
        <w:t xml:space="preserve"> to accommodate the </w:t>
      </w:r>
      <w:r w:rsidR="00A244BD">
        <w:rPr>
          <w:rFonts w:ascii="Times New Roman" w:eastAsia="Times New Roman" w:hAnsi="Times New Roman" w:cs="Times New Roman"/>
          <w:sz w:val="26"/>
          <w:szCs w:val="26"/>
        </w:rPr>
        <w:t>utility</w:t>
      </w:r>
      <w:r w:rsidR="007A7BB6">
        <w:rPr>
          <w:rFonts w:ascii="Times New Roman" w:eastAsia="Times New Roman" w:hAnsi="Times New Roman" w:cs="Times New Roman"/>
          <w:sz w:val="26"/>
          <w:szCs w:val="26"/>
        </w:rPr>
        <w:t xml:space="preserve"> and customer</w:t>
      </w:r>
      <w:r w:rsidR="00EE5804">
        <w:rPr>
          <w:rFonts w:ascii="Times New Roman" w:eastAsia="Times New Roman" w:hAnsi="Times New Roman" w:cs="Times New Roman"/>
          <w:sz w:val="26"/>
          <w:szCs w:val="26"/>
        </w:rPr>
        <w:t xml:space="preserve">, will need to be addressed.  </w:t>
      </w:r>
      <w:r w:rsidR="007E7E8A">
        <w:rPr>
          <w:rFonts w:ascii="Times New Roman" w:eastAsia="Times New Roman" w:hAnsi="Times New Roman" w:cs="Times New Roman"/>
          <w:sz w:val="26"/>
          <w:szCs w:val="26"/>
        </w:rPr>
        <w:t xml:space="preserve">  </w:t>
      </w:r>
      <w:r w:rsidR="00DE08B2">
        <w:rPr>
          <w:rFonts w:ascii="Times New Roman" w:eastAsia="Times New Roman" w:hAnsi="Times New Roman" w:cs="Times New Roman"/>
          <w:sz w:val="26"/>
          <w:szCs w:val="26"/>
        </w:rPr>
        <w:t xml:space="preserve"> </w:t>
      </w:r>
    </w:p>
    <w:p w14:paraId="1A87BB6E" w14:textId="184BBA95" w:rsidR="00756989" w:rsidRDefault="00756989">
      <w:pPr>
        <w:rPr>
          <w:rFonts w:ascii="Times New Roman" w:eastAsia="Times New Roman" w:hAnsi="Times New Roman" w:cs="Times New Roman"/>
          <w:b/>
          <w:caps/>
          <w:sz w:val="26"/>
          <w:szCs w:val="26"/>
        </w:rPr>
      </w:pPr>
    </w:p>
    <w:p w14:paraId="14A52912" w14:textId="06EF0461" w:rsidR="00F600EE" w:rsidRPr="007A5782" w:rsidRDefault="00F600EE" w:rsidP="007A5782">
      <w:pPr>
        <w:spacing w:after="0" w:line="360" w:lineRule="auto"/>
        <w:jc w:val="center"/>
        <w:rPr>
          <w:rFonts w:ascii="Times New Roman" w:eastAsia="Times New Roman" w:hAnsi="Times New Roman" w:cs="Times New Roman"/>
          <w:b/>
          <w:caps/>
          <w:sz w:val="26"/>
          <w:szCs w:val="26"/>
        </w:rPr>
      </w:pPr>
      <w:r w:rsidRPr="007A5782">
        <w:rPr>
          <w:rFonts w:ascii="Times New Roman" w:eastAsia="Times New Roman" w:hAnsi="Times New Roman" w:cs="Times New Roman"/>
          <w:b/>
          <w:caps/>
          <w:sz w:val="26"/>
          <w:szCs w:val="26"/>
        </w:rPr>
        <w:t>C</w:t>
      </w:r>
      <w:r w:rsidR="00C87082" w:rsidRPr="007A5782">
        <w:rPr>
          <w:rFonts w:ascii="Times New Roman" w:eastAsia="Times New Roman" w:hAnsi="Times New Roman" w:cs="Times New Roman"/>
          <w:b/>
          <w:caps/>
          <w:sz w:val="26"/>
          <w:szCs w:val="26"/>
        </w:rPr>
        <w:t>onclusion</w:t>
      </w:r>
    </w:p>
    <w:p w14:paraId="4F9FB64F" w14:textId="2C419DCD" w:rsidR="00F600EE" w:rsidRDefault="00F600EE" w:rsidP="006A473D">
      <w:pPr>
        <w:spacing w:after="0" w:line="360" w:lineRule="auto"/>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ab/>
      </w:r>
      <w:r w:rsidR="007A7BB6" w:rsidRPr="00546F09">
        <w:rPr>
          <w:rFonts w:ascii="Times New Roman" w:eastAsia="Times New Roman" w:hAnsi="Times New Roman" w:cs="Times New Roman"/>
          <w:bCs/>
          <w:sz w:val="26"/>
          <w:szCs w:val="26"/>
        </w:rPr>
        <w:t>The Commission stresses that it seeks comments from interested parties for issues beyond this list, as the issues that interested parties may raise that the Commission has not considered will be particularly useful in effectively drafting the NOPR.</w:t>
      </w:r>
      <w:r w:rsidR="007A7BB6">
        <w:rPr>
          <w:rFonts w:ascii="Times New Roman" w:eastAsia="Times New Roman" w:hAnsi="Times New Roman" w:cs="Times New Roman"/>
          <w:bCs/>
          <w:sz w:val="26"/>
          <w:szCs w:val="26"/>
        </w:rPr>
        <w:t xml:space="preserve">  The Commission believes it will benefit greatly from input from interested parties at this stage, rather than in later stages of the NOPR.  </w:t>
      </w:r>
      <w:r w:rsidRPr="00CE0559">
        <w:rPr>
          <w:rFonts w:ascii="Times New Roman" w:eastAsia="Times New Roman" w:hAnsi="Times New Roman" w:cs="Times New Roman"/>
          <w:sz w:val="26"/>
          <w:szCs w:val="26"/>
        </w:rPr>
        <w:t>Accordingly, under section</w:t>
      </w:r>
      <w:r w:rsidR="00835F11">
        <w:rPr>
          <w:rFonts w:ascii="Times New Roman" w:eastAsia="Times New Roman" w:hAnsi="Times New Roman" w:cs="Times New Roman"/>
          <w:sz w:val="26"/>
          <w:szCs w:val="26"/>
        </w:rPr>
        <w:t>s</w:t>
      </w:r>
      <w:r w:rsidRPr="00CE0559">
        <w:rPr>
          <w:rFonts w:ascii="Times New Roman" w:eastAsia="Times New Roman" w:hAnsi="Times New Roman" w:cs="Times New Roman"/>
          <w:sz w:val="26"/>
          <w:szCs w:val="26"/>
        </w:rPr>
        <w:t xml:space="preserve"> 501 </w:t>
      </w:r>
      <w:r w:rsidR="00835F11">
        <w:rPr>
          <w:rFonts w:ascii="Times New Roman" w:eastAsia="Times New Roman" w:hAnsi="Times New Roman" w:cs="Times New Roman"/>
          <w:sz w:val="26"/>
          <w:szCs w:val="26"/>
        </w:rPr>
        <w:t xml:space="preserve">and 1501 </w:t>
      </w:r>
      <w:r w:rsidRPr="00CE0559">
        <w:rPr>
          <w:rFonts w:ascii="Times New Roman" w:eastAsia="Times New Roman" w:hAnsi="Times New Roman" w:cs="Times New Roman"/>
          <w:sz w:val="26"/>
          <w:szCs w:val="26"/>
        </w:rPr>
        <w:t xml:space="preserve">of the Public Utility Code, 66 </w:t>
      </w:r>
      <w:proofErr w:type="spellStart"/>
      <w:r w:rsidRPr="00CE0559">
        <w:rPr>
          <w:rFonts w:ascii="Times New Roman" w:eastAsia="Times New Roman" w:hAnsi="Times New Roman" w:cs="Times New Roman"/>
          <w:sz w:val="26"/>
          <w:szCs w:val="26"/>
        </w:rPr>
        <w:t>Pa.C.S</w:t>
      </w:r>
      <w:proofErr w:type="spellEnd"/>
      <w:r w:rsidRPr="00CE0559">
        <w:rPr>
          <w:rFonts w:ascii="Times New Roman" w:eastAsia="Times New Roman" w:hAnsi="Times New Roman" w:cs="Times New Roman"/>
          <w:sz w:val="26"/>
          <w:szCs w:val="26"/>
        </w:rPr>
        <w:t>. §</w:t>
      </w:r>
      <w:r w:rsidR="00835F11">
        <w:rPr>
          <w:rFonts w:ascii="Times New Roman" w:eastAsia="Times New Roman" w:hAnsi="Times New Roman" w:cs="Times New Roman"/>
          <w:sz w:val="26"/>
          <w:szCs w:val="26"/>
        </w:rPr>
        <w:t>§</w:t>
      </w:r>
      <w:r w:rsidRPr="00CE0559">
        <w:rPr>
          <w:rFonts w:ascii="Times New Roman" w:eastAsia="Times New Roman" w:hAnsi="Times New Roman" w:cs="Times New Roman"/>
          <w:sz w:val="26"/>
          <w:szCs w:val="26"/>
        </w:rPr>
        <w:t xml:space="preserve"> 501</w:t>
      </w:r>
      <w:r w:rsidR="00835F11">
        <w:rPr>
          <w:rFonts w:ascii="Times New Roman" w:eastAsia="Times New Roman" w:hAnsi="Times New Roman" w:cs="Times New Roman"/>
          <w:sz w:val="26"/>
          <w:szCs w:val="26"/>
        </w:rPr>
        <w:t xml:space="preserve"> and 1501</w:t>
      </w:r>
      <w:r w:rsidR="00FC4656" w:rsidRPr="00CE0559">
        <w:rPr>
          <w:rFonts w:ascii="Times New Roman" w:eastAsia="Times New Roman" w:hAnsi="Times New Roman" w:cs="Times New Roman"/>
          <w:sz w:val="26"/>
          <w:szCs w:val="26"/>
        </w:rPr>
        <w:t>,</w:t>
      </w:r>
      <w:r w:rsidR="00907870">
        <w:rPr>
          <w:rFonts w:ascii="Times New Roman" w:eastAsia="Times New Roman" w:hAnsi="Times New Roman" w:cs="Times New Roman"/>
          <w:sz w:val="26"/>
          <w:szCs w:val="26"/>
        </w:rPr>
        <w:t xml:space="preserve"> the Commission is </w:t>
      </w:r>
      <w:r w:rsidR="00F23FA4" w:rsidRPr="00F23FA4">
        <w:rPr>
          <w:rFonts w:ascii="Times New Roman" w:eastAsia="Times New Roman" w:hAnsi="Times New Roman" w:cs="Times New Roman"/>
          <w:sz w:val="26"/>
          <w:szCs w:val="26"/>
        </w:rPr>
        <w:t>seek</w:t>
      </w:r>
      <w:r w:rsidR="00F23FA4">
        <w:rPr>
          <w:rFonts w:ascii="Times New Roman" w:eastAsia="Times New Roman" w:hAnsi="Times New Roman" w:cs="Times New Roman"/>
          <w:sz w:val="26"/>
          <w:szCs w:val="26"/>
        </w:rPr>
        <w:t>ing</w:t>
      </w:r>
      <w:r w:rsidR="00F23FA4" w:rsidRPr="00F23FA4">
        <w:rPr>
          <w:rFonts w:ascii="Times New Roman" w:eastAsia="Times New Roman" w:hAnsi="Times New Roman" w:cs="Times New Roman"/>
          <w:sz w:val="26"/>
          <w:szCs w:val="26"/>
        </w:rPr>
        <w:t xml:space="preserve"> comments from all interested parties to issues related to </w:t>
      </w:r>
      <w:r w:rsidR="007A7BB6">
        <w:rPr>
          <w:rFonts w:ascii="Times New Roman" w:eastAsia="Times New Roman" w:hAnsi="Times New Roman" w:cs="Times New Roman"/>
          <w:sz w:val="26"/>
          <w:szCs w:val="26"/>
        </w:rPr>
        <w:t>impleme</w:t>
      </w:r>
      <w:r w:rsidR="002057FA">
        <w:rPr>
          <w:rFonts w:ascii="Times New Roman" w:eastAsia="Times New Roman" w:hAnsi="Times New Roman" w:cs="Times New Roman"/>
          <w:sz w:val="26"/>
          <w:szCs w:val="26"/>
        </w:rPr>
        <w:t xml:space="preserve">ntation of </w:t>
      </w:r>
      <w:r w:rsidR="00907870">
        <w:rPr>
          <w:rFonts w:ascii="Times New Roman" w:eastAsia="Times New Roman" w:hAnsi="Times New Roman" w:cs="Times New Roman"/>
          <w:sz w:val="26"/>
          <w:szCs w:val="26"/>
        </w:rPr>
        <w:t xml:space="preserve">potential </w:t>
      </w:r>
      <w:r w:rsidR="00F23FA4" w:rsidRPr="00F23FA4">
        <w:rPr>
          <w:rFonts w:ascii="Times New Roman" w:eastAsia="Times New Roman" w:hAnsi="Times New Roman" w:cs="Times New Roman"/>
          <w:sz w:val="26"/>
          <w:szCs w:val="26"/>
        </w:rPr>
        <w:t>amendment</w:t>
      </w:r>
      <w:r w:rsidR="002057FA">
        <w:rPr>
          <w:rFonts w:ascii="Times New Roman" w:eastAsia="Times New Roman" w:hAnsi="Times New Roman" w:cs="Times New Roman"/>
          <w:sz w:val="26"/>
          <w:szCs w:val="26"/>
        </w:rPr>
        <w:t>s</w:t>
      </w:r>
      <w:r w:rsidR="00F23FA4" w:rsidRPr="00F23FA4">
        <w:rPr>
          <w:rFonts w:ascii="Times New Roman" w:eastAsia="Times New Roman" w:hAnsi="Times New Roman" w:cs="Times New Roman"/>
          <w:sz w:val="26"/>
          <w:szCs w:val="26"/>
        </w:rPr>
        <w:t xml:space="preserve"> of 52 Pa. Code § 59.34 relating to leakage surveys of customer-owned service lines</w:t>
      </w:r>
      <w:r w:rsidR="00507FC4" w:rsidRPr="00507FC4">
        <w:t xml:space="preserve"> </w:t>
      </w:r>
      <w:r w:rsidR="00507FC4" w:rsidRPr="00507FC4">
        <w:rPr>
          <w:rFonts w:ascii="Times New Roman" w:eastAsia="Times New Roman" w:hAnsi="Times New Roman" w:cs="Times New Roman"/>
          <w:sz w:val="26"/>
          <w:szCs w:val="26"/>
        </w:rPr>
        <w:t>prior to the Commission issuing a NOPR to revise its regulations</w:t>
      </w:r>
      <w:r w:rsidR="000B52FB">
        <w:rPr>
          <w:rFonts w:ascii="Times New Roman" w:eastAsia="Times New Roman" w:hAnsi="Times New Roman" w:cs="Times New Roman"/>
          <w:sz w:val="26"/>
          <w:szCs w:val="26"/>
        </w:rPr>
        <w:t xml:space="preserve">; </w:t>
      </w:r>
      <w:r w:rsidRPr="00CE0559">
        <w:rPr>
          <w:rFonts w:ascii="Times New Roman" w:eastAsia="Times New Roman" w:hAnsi="Times New Roman" w:cs="Times New Roman"/>
          <w:b/>
          <w:sz w:val="26"/>
          <w:szCs w:val="26"/>
        </w:rPr>
        <w:t>THEREFORE</w:t>
      </w:r>
      <w:r w:rsidRPr="00CE0559">
        <w:rPr>
          <w:rFonts w:ascii="Times New Roman" w:eastAsia="Times New Roman" w:hAnsi="Times New Roman" w:cs="Times New Roman"/>
          <w:sz w:val="26"/>
          <w:szCs w:val="26"/>
        </w:rPr>
        <w:t xml:space="preserve">, </w:t>
      </w:r>
    </w:p>
    <w:p w14:paraId="71214445" w14:textId="77777777" w:rsidR="007D16F7" w:rsidRPr="00CE0559" w:rsidRDefault="007D16F7" w:rsidP="006A473D">
      <w:pPr>
        <w:spacing w:after="0" w:line="360" w:lineRule="auto"/>
        <w:rPr>
          <w:rFonts w:ascii="Times New Roman" w:eastAsia="Times New Roman" w:hAnsi="Times New Roman" w:cs="Times New Roman"/>
          <w:sz w:val="26"/>
          <w:szCs w:val="26"/>
        </w:rPr>
      </w:pPr>
    </w:p>
    <w:p w14:paraId="5653666A" w14:textId="47AF615A" w:rsidR="00F600EE" w:rsidRDefault="00F600EE" w:rsidP="006A473D">
      <w:pPr>
        <w:keepNext/>
        <w:keepLines/>
        <w:spacing w:after="0" w:line="360" w:lineRule="auto"/>
        <w:ind w:firstLine="720"/>
        <w:rPr>
          <w:rFonts w:ascii="Times New Roman" w:eastAsia="Times New Roman" w:hAnsi="Times New Roman" w:cs="Times New Roman"/>
          <w:b/>
          <w:sz w:val="26"/>
          <w:szCs w:val="26"/>
        </w:rPr>
      </w:pPr>
      <w:r w:rsidRPr="00CE0559">
        <w:rPr>
          <w:rFonts w:ascii="Times New Roman" w:eastAsia="Times New Roman" w:hAnsi="Times New Roman" w:cs="Times New Roman"/>
          <w:b/>
          <w:sz w:val="26"/>
          <w:szCs w:val="26"/>
        </w:rPr>
        <w:lastRenderedPageBreak/>
        <w:t>IT IS ORDERED:</w:t>
      </w:r>
    </w:p>
    <w:p w14:paraId="2E36A777" w14:textId="77777777" w:rsidR="002C126A" w:rsidRDefault="002C126A" w:rsidP="006A473D">
      <w:pPr>
        <w:keepNext/>
        <w:keepLines/>
        <w:spacing w:after="0" w:line="360" w:lineRule="auto"/>
        <w:ind w:firstLine="720"/>
        <w:rPr>
          <w:rFonts w:ascii="Times New Roman" w:eastAsia="Times New Roman" w:hAnsi="Times New Roman" w:cs="Times New Roman"/>
          <w:b/>
          <w:sz w:val="26"/>
          <w:szCs w:val="26"/>
        </w:rPr>
      </w:pPr>
    </w:p>
    <w:p w14:paraId="46DC2AA2" w14:textId="12E39935" w:rsidR="00F600EE" w:rsidRDefault="00F600EE" w:rsidP="006A473D">
      <w:pPr>
        <w:keepNext/>
        <w:keepLines/>
        <w:spacing w:after="0" w:line="360" w:lineRule="auto"/>
        <w:ind w:firstLine="720"/>
        <w:rPr>
          <w:rFonts w:ascii="Times New Roman" w:eastAsia="Times New Roman" w:hAnsi="Times New Roman" w:cs="Times New Roman"/>
          <w:sz w:val="26"/>
          <w:szCs w:val="26"/>
        </w:rPr>
      </w:pPr>
      <w:r w:rsidRPr="00CE0559">
        <w:rPr>
          <w:rFonts w:ascii="Times New Roman" w:eastAsia="Times New Roman" w:hAnsi="Times New Roman" w:cs="Times New Roman"/>
          <w:sz w:val="26"/>
          <w:szCs w:val="26"/>
        </w:rPr>
        <w:t>1.</w:t>
      </w:r>
      <w:r w:rsidRPr="00CE0559">
        <w:rPr>
          <w:rFonts w:ascii="Times New Roman" w:eastAsia="Times New Roman" w:hAnsi="Times New Roman" w:cs="Times New Roman"/>
          <w:sz w:val="26"/>
          <w:szCs w:val="26"/>
        </w:rPr>
        <w:tab/>
      </w:r>
      <w:r w:rsidR="00BD5229">
        <w:rPr>
          <w:rFonts w:ascii="Times New Roman" w:eastAsia="Times New Roman" w:hAnsi="Times New Roman" w:cs="Times New Roman"/>
          <w:sz w:val="26"/>
          <w:szCs w:val="26"/>
        </w:rPr>
        <w:t>That the</w:t>
      </w:r>
      <w:r w:rsidR="00BD5229" w:rsidRPr="002F778D">
        <w:rPr>
          <w:rFonts w:ascii="Times New Roman" w:eastAsia="Times New Roman" w:hAnsi="Times New Roman" w:cs="Times New Roman"/>
          <w:sz w:val="26"/>
          <w:szCs w:val="26"/>
        </w:rPr>
        <w:t xml:space="preserve"> </w:t>
      </w:r>
      <w:r w:rsidR="002F778D" w:rsidRPr="002F778D">
        <w:rPr>
          <w:rFonts w:ascii="Times New Roman" w:eastAsia="Times New Roman" w:hAnsi="Times New Roman" w:cs="Times New Roman"/>
          <w:sz w:val="26"/>
          <w:szCs w:val="26"/>
        </w:rPr>
        <w:t xml:space="preserve">Commission </w:t>
      </w:r>
      <w:r w:rsidR="00BD5229">
        <w:rPr>
          <w:rFonts w:ascii="Times New Roman" w:eastAsia="Times New Roman" w:hAnsi="Times New Roman" w:cs="Times New Roman"/>
          <w:sz w:val="26"/>
          <w:szCs w:val="26"/>
        </w:rPr>
        <w:t>hereby seeks</w:t>
      </w:r>
      <w:r w:rsidR="0020581B">
        <w:rPr>
          <w:rFonts w:ascii="Times New Roman" w:eastAsia="Times New Roman" w:hAnsi="Times New Roman" w:cs="Times New Roman"/>
          <w:sz w:val="26"/>
          <w:szCs w:val="26"/>
        </w:rPr>
        <w:t xml:space="preserve"> </w:t>
      </w:r>
      <w:r w:rsidR="002F778D" w:rsidRPr="002F778D">
        <w:rPr>
          <w:rFonts w:ascii="Times New Roman" w:eastAsia="Times New Roman" w:hAnsi="Times New Roman" w:cs="Times New Roman"/>
          <w:sz w:val="26"/>
          <w:szCs w:val="26"/>
        </w:rPr>
        <w:t xml:space="preserve">comments related to </w:t>
      </w:r>
      <w:r w:rsidR="00432CAF">
        <w:rPr>
          <w:rFonts w:ascii="Times New Roman" w:eastAsia="Times New Roman" w:hAnsi="Times New Roman" w:cs="Times New Roman"/>
          <w:sz w:val="26"/>
          <w:szCs w:val="26"/>
        </w:rPr>
        <w:t xml:space="preserve">how Natural Gas Distribution Companies should implement </w:t>
      </w:r>
      <w:r w:rsidR="0020581B">
        <w:rPr>
          <w:rFonts w:ascii="Times New Roman" w:eastAsia="Times New Roman" w:hAnsi="Times New Roman" w:cs="Times New Roman"/>
          <w:sz w:val="26"/>
          <w:szCs w:val="26"/>
        </w:rPr>
        <w:t xml:space="preserve">potential </w:t>
      </w:r>
      <w:r w:rsidR="002F778D" w:rsidRPr="002F778D">
        <w:rPr>
          <w:rFonts w:ascii="Times New Roman" w:eastAsia="Times New Roman" w:hAnsi="Times New Roman" w:cs="Times New Roman"/>
          <w:sz w:val="26"/>
          <w:szCs w:val="26"/>
        </w:rPr>
        <w:t>amendment</w:t>
      </w:r>
      <w:r w:rsidR="00393083">
        <w:rPr>
          <w:rFonts w:ascii="Times New Roman" w:eastAsia="Times New Roman" w:hAnsi="Times New Roman" w:cs="Times New Roman"/>
          <w:sz w:val="26"/>
          <w:szCs w:val="26"/>
        </w:rPr>
        <w:t>s</w:t>
      </w:r>
      <w:r w:rsidR="002F778D" w:rsidRPr="002F778D">
        <w:rPr>
          <w:rFonts w:ascii="Times New Roman" w:eastAsia="Times New Roman" w:hAnsi="Times New Roman" w:cs="Times New Roman"/>
          <w:sz w:val="26"/>
          <w:szCs w:val="26"/>
        </w:rPr>
        <w:t xml:space="preserve"> </w:t>
      </w:r>
      <w:r w:rsidR="00393083">
        <w:rPr>
          <w:rFonts w:ascii="Times New Roman" w:eastAsia="Times New Roman" w:hAnsi="Times New Roman" w:cs="Times New Roman"/>
          <w:sz w:val="26"/>
          <w:szCs w:val="26"/>
        </w:rPr>
        <w:t>to</w:t>
      </w:r>
      <w:r w:rsidR="00393083" w:rsidRPr="002F778D">
        <w:rPr>
          <w:rFonts w:ascii="Times New Roman" w:eastAsia="Times New Roman" w:hAnsi="Times New Roman" w:cs="Times New Roman"/>
          <w:sz w:val="26"/>
          <w:szCs w:val="26"/>
        </w:rPr>
        <w:t xml:space="preserve"> </w:t>
      </w:r>
      <w:r w:rsidR="002F778D" w:rsidRPr="002F778D">
        <w:rPr>
          <w:rFonts w:ascii="Times New Roman" w:eastAsia="Times New Roman" w:hAnsi="Times New Roman" w:cs="Times New Roman"/>
          <w:sz w:val="26"/>
          <w:szCs w:val="26"/>
        </w:rPr>
        <w:t>52 Pa. Code § 59.34 relating to leakage surveys of customer-owned service lines</w:t>
      </w:r>
      <w:r w:rsidR="0020581B">
        <w:rPr>
          <w:rFonts w:ascii="Times New Roman" w:eastAsia="Times New Roman" w:hAnsi="Times New Roman" w:cs="Times New Roman"/>
          <w:sz w:val="26"/>
          <w:szCs w:val="26"/>
        </w:rPr>
        <w:t>.</w:t>
      </w:r>
      <w:r w:rsidR="002F778D" w:rsidRPr="002F778D">
        <w:rPr>
          <w:rFonts w:ascii="Times New Roman" w:eastAsia="Times New Roman" w:hAnsi="Times New Roman" w:cs="Times New Roman"/>
          <w:sz w:val="26"/>
          <w:szCs w:val="26"/>
        </w:rPr>
        <w:t xml:space="preserve"> </w:t>
      </w:r>
      <w:r w:rsidRPr="00660667">
        <w:rPr>
          <w:rFonts w:ascii="Times New Roman" w:eastAsia="Times New Roman" w:hAnsi="Times New Roman" w:cs="Times New Roman"/>
          <w:sz w:val="26"/>
          <w:szCs w:val="26"/>
        </w:rPr>
        <w:t xml:space="preserve"> </w:t>
      </w:r>
    </w:p>
    <w:p w14:paraId="6B320AB7" w14:textId="79D20C95" w:rsidR="00B41286" w:rsidRDefault="00B41286" w:rsidP="006A473D">
      <w:pPr>
        <w:keepNext/>
        <w:keepLines/>
        <w:spacing w:after="0" w:line="360" w:lineRule="auto"/>
        <w:ind w:firstLine="720"/>
        <w:rPr>
          <w:rFonts w:ascii="Times New Roman" w:eastAsia="Times New Roman" w:hAnsi="Times New Roman" w:cs="Times New Roman"/>
          <w:sz w:val="26"/>
          <w:szCs w:val="26"/>
        </w:rPr>
      </w:pPr>
    </w:p>
    <w:p w14:paraId="0A39A4F2" w14:textId="49ACABBA" w:rsidR="00B41286" w:rsidRPr="003249E3" w:rsidRDefault="002C6DCD" w:rsidP="006A473D">
      <w:pPr>
        <w:keepNext/>
        <w:keepLines/>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sidRPr="00135E6D">
        <w:rPr>
          <w:rFonts w:ascii="Times New Roman" w:hAnsi="Times New Roman" w:cs="Times New Roman"/>
          <w:sz w:val="26"/>
          <w:szCs w:val="26"/>
        </w:rPr>
        <w:t xml:space="preserve">That a copy of this </w:t>
      </w:r>
      <w:r w:rsidR="006D1998">
        <w:rPr>
          <w:rFonts w:ascii="Times New Roman" w:eastAsia="Times New Roman" w:hAnsi="Times New Roman" w:cs="Times New Roman"/>
          <w:sz w:val="26"/>
          <w:szCs w:val="26"/>
        </w:rPr>
        <w:t xml:space="preserve">Tentative Implementation </w:t>
      </w:r>
      <w:r w:rsidRPr="00135E6D">
        <w:rPr>
          <w:rFonts w:ascii="Times New Roman" w:hAnsi="Times New Roman" w:cs="Times New Roman"/>
          <w:sz w:val="26"/>
          <w:szCs w:val="26"/>
        </w:rPr>
        <w:t xml:space="preserve">Order shall be published in the </w:t>
      </w:r>
      <w:r w:rsidRPr="00135E6D">
        <w:rPr>
          <w:rFonts w:ascii="Times New Roman" w:hAnsi="Times New Roman" w:cs="Times New Roman"/>
          <w:i/>
          <w:sz w:val="26"/>
          <w:szCs w:val="26"/>
        </w:rPr>
        <w:t>Pennsylvania Bulletin</w:t>
      </w:r>
      <w:r w:rsidRPr="00135E6D">
        <w:rPr>
          <w:rFonts w:ascii="Times New Roman" w:hAnsi="Times New Roman" w:cs="Times New Roman"/>
          <w:sz w:val="26"/>
          <w:szCs w:val="26"/>
        </w:rPr>
        <w:t xml:space="preserve"> and posted on the Commission’s website at </w:t>
      </w:r>
      <w:hyperlink r:id="rId8" w:history="1">
        <w:r w:rsidRPr="00135E6D">
          <w:rPr>
            <w:rStyle w:val="Hyperlink"/>
            <w:rFonts w:ascii="Times New Roman" w:hAnsi="Times New Roman" w:cs="Times New Roman"/>
            <w:sz w:val="26"/>
            <w:szCs w:val="26"/>
          </w:rPr>
          <w:t>www.puc.state.pa.us</w:t>
        </w:r>
      </w:hyperlink>
      <w:r w:rsidRPr="00135E6D">
        <w:rPr>
          <w:rFonts w:ascii="Times New Roman" w:hAnsi="Times New Roman" w:cs="Times New Roman"/>
          <w:sz w:val="26"/>
          <w:szCs w:val="26"/>
        </w:rPr>
        <w:t>.</w:t>
      </w:r>
    </w:p>
    <w:p w14:paraId="075C5F2C" w14:textId="77777777" w:rsidR="00F600EE" w:rsidRPr="00660667" w:rsidRDefault="00F600EE" w:rsidP="006A473D">
      <w:pPr>
        <w:spacing w:after="0" w:line="360" w:lineRule="auto"/>
        <w:ind w:firstLine="720"/>
        <w:rPr>
          <w:rFonts w:ascii="Times New Roman" w:eastAsia="Times New Roman" w:hAnsi="Times New Roman" w:cs="Times New Roman"/>
          <w:sz w:val="26"/>
          <w:szCs w:val="26"/>
        </w:rPr>
      </w:pPr>
    </w:p>
    <w:p w14:paraId="76C4CA0C" w14:textId="0D1BB8D7" w:rsidR="00A0653C" w:rsidRDefault="003249E3" w:rsidP="006A473D">
      <w:pPr>
        <w:spacing w:after="0" w:line="360" w:lineRule="auto"/>
        <w:ind w:firstLine="720"/>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3</w:t>
      </w:r>
      <w:r w:rsidR="00F600EE" w:rsidRPr="00660667">
        <w:rPr>
          <w:rFonts w:ascii="Times New Roman" w:eastAsia="Times New Roman" w:hAnsi="Times New Roman" w:cs="Times New Roman"/>
          <w:sz w:val="26"/>
          <w:szCs w:val="26"/>
        </w:rPr>
        <w:t>.</w:t>
      </w:r>
      <w:r w:rsidR="00F600EE" w:rsidRPr="00660667">
        <w:rPr>
          <w:rFonts w:ascii="Times New Roman" w:eastAsia="Times New Roman" w:hAnsi="Times New Roman" w:cs="Times New Roman"/>
          <w:sz w:val="26"/>
          <w:szCs w:val="26"/>
        </w:rPr>
        <w:tab/>
      </w:r>
      <w:r w:rsidR="00115E75" w:rsidRPr="00660667">
        <w:rPr>
          <w:rFonts w:ascii="Times New Roman" w:eastAsia="Times New Roman" w:hAnsi="Times New Roman" w:cs="Times New Roman"/>
          <w:sz w:val="26"/>
          <w:szCs w:val="26"/>
        </w:rPr>
        <w:t xml:space="preserve">That written comments </w:t>
      </w:r>
      <w:r w:rsidR="002777B3">
        <w:rPr>
          <w:rFonts w:ascii="Times New Roman" w:eastAsia="Times New Roman" w:hAnsi="Times New Roman" w:cs="Times New Roman"/>
          <w:sz w:val="26"/>
          <w:szCs w:val="26"/>
        </w:rPr>
        <w:t xml:space="preserve">at </w:t>
      </w:r>
      <w:r w:rsidR="00115E75" w:rsidRPr="00660667">
        <w:rPr>
          <w:rFonts w:ascii="Times New Roman" w:eastAsia="Times New Roman" w:hAnsi="Times New Roman" w:cs="Times New Roman"/>
          <w:sz w:val="26"/>
          <w:szCs w:val="26"/>
        </w:rPr>
        <w:t>Docket No. L</w:t>
      </w:r>
      <w:r w:rsidR="00115E75" w:rsidRPr="00660667">
        <w:rPr>
          <w:rFonts w:ascii="Times New Roman" w:eastAsia="Times New Roman" w:hAnsi="Times New Roman" w:cs="Times New Roman"/>
          <w:sz w:val="26"/>
          <w:szCs w:val="26"/>
        </w:rPr>
        <w:noBreakHyphen/>
      </w:r>
      <w:r w:rsidR="00427406" w:rsidRPr="00660667">
        <w:rPr>
          <w:rFonts w:ascii="Times New Roman" w:eastAsia="Times New Roman" w:hAnsi="Times New Roman" w:cs="Times New Roman"/>
          <w:sz w:val="26"/>
          <w:szCs w:val="26"/>
        </w:rPr>
        <w:t>2020-3019417</w:t>
      </w:r>
      <w:r w:rsidR="00115E75" w:rsidRPr="00660667">
        <w:rPr>
          <w:rFonts w:ascii="Times New Roman" w:eastAsia="Times New Roman" w:hAnsi="Times New Roman" w:cs="Times New Roman"/>
          <w:sz w:val="26"/>
          <w:szCs w:val="26"/>
        </w:rPr>
        <w:t xml:space="preserve"> </w:t>
      </w:r>
      <w:r w:rsidR="005C6F9F">
        <w:rPr>
          <w:rFonts w:ascii="Times New Roman" w:eastAsia="Times New Roman" w:hAnsi="Times New Roman" w:cs="Times New Roman"/>
          <w:sz w:val="26"/>
          <w:szCs w:val="26"/>
        </w:rPr>
        <w:t>be submitted to the Pennsylvania Public Utility Commission</w:t>
      </w:r>
      <w:r w:rsidR="009E76EF">
        <w:rPr>
          <w:rFonts w:ascii="Times New Roman" w:eastAsia="Times New Roman" w:hAnsi="Times New Roman" w:cs="Times New Roman"/>
          <w:sz w:val="26"/>
          <w:szCs w:val="26"/>
        </w:rPr>
        <w:t xml:space="preserve"> </w:t>
      </w:r>
      <w:r w:rsidR="00115E75" w:rsidRPr="00660667">
        <w:rPr>
          <w:rFonts w:ascii="Times New Roman" w:eastAsia="Times New Roman" w:hAnsi="Times New Roman" w:cs="Times New Roman"/>
          <w:sz w:val="26"/>
          <w:szCs w:val="26"/>
        </w:rPr>
        <w:t xml:space="preserve">within </w:t>
      </w:r>
      <w:r w:rsidR="00C565BA">
        <w:rPr>
          <w:rFonts w:ascii="Times New Roman" w:eastAsia="Times New Roman" w:hAnsi="Times New Roman" w:cs="Times New Roman"/>
          <w:sz w:val="26"/>
          <w:szCs w:val="26"/>
        </w:rPr>
        <w:t>forty (</w:t>
      </w:r>
      <w:r w:rsidR="00DF57CA">
        <w:rPr>
          <w:rFonts w:ascii="Times New Roman" w:eastAsia="Times New Roman" w:hAnsi="Times New Roman" w:cs="Times New Roman"/>
          <w:sz w:val="26"/>
          <w:szCs w:val="26"/>
        </w:rPr>
        <w:t>4</w:t>
      </w:r>
      <w:r w:rsidR="00427406" w:rsidRPr="00660667">
        <w:rPr>
          <w:rFonts w:ascii="Times New Roman" w:eastAsia="Times New Roman" w:hAnsi="Times New Roman" w:cs="Times New Roman"/>
          <w:sz w:val="26"/>
          <w:szCs w:val="26"/>
        </w:rPr>
        <w:t>0</w:t>
      </w:r>
      <w:r w:rsidR="00C565BA">
        <w:rPr>
          <w:rFonts w:ascii="Times New Roman" w:eastAsia="Times New Roman" w:hAnsi="Times New Roman" w:cs="Times New Roman"/>
          <w:sz w:val="26"/>
          <w:szCs w:val="26"/>
        </w:rPr>
        <w:t>)</w:t>
      </w:r>
      <w:r w:rsidR="00115E75" w:rsidRPr="00660667">
        <w:rPr>
          <w:rFonts w:ascii="Times New Roman" w:eastAsia="Times New Roman" w:hAnsi="Times New Roman" w:cs="Times New Roman"/>
          <w:sz w:val="26"/>
          <w:szCs w:val="26"/>
        </w:rPr>
        <w:t xml:space="preserve"> days of</w:t>
      </w:r>
      <w:r w:rsidR="007577A1">
        <w:rPr>
          <w:rFonts w:ascii="Times New Roman" w:eastAsia="Times New Roman" w:hAnsi="Times New Roman" w:cs="Times New Roman"/>
          <w:sz w:val="26"/>
          <w:szCs w:val="26"/>
        </w:rPr>
        <w:t xml:space="preserve"> </w:t>
      </w:r>
      <w:r w:rsidR="002D3DE7">
        <w:rPr>
          <w:rFonts w:ascii="Times New Roman" w:eastAsia="Times New Roman" w:hAnsi="Times New Roman" w:cs="Times New Roman"/>
          <w:sz w:val="26"/>
          <w:szCs w:val="26"/>
        </w:rPr>
        <w:t xml:space="preserve">the </w:t>
      </w:r>
      <w:r w:rsidR="007577A1">
        <w:rPr>
          <w:rFonts w:ascii="Times New Roman" w:eastAsia="Times New Roman" w:hAnsi="Times New Roman" w:cs="Times New Roman"/>
          <w:sz w:val="26"/>
          <w:szCs w:val="26"/>
        </w:rPr>
        <w:t xml:space="preserve">publication of this Tentative Implementation Order in the </w:t>
      </w:r>
      <w:r w:rsidR="007577A1" w:rsidRPr="00135E6D">
        <w:rPr>
          <w:rFonts w:ascii="Times New Roman" w:eastAsia="Times New Roman" w:hAnsi="Times New Roman" w:cs="Times New Roman"/>
          <w:i/>
          <w:iCs/>
          <w:sz w:val="26"/>
          <w:szCs w:val="26"/>
        </w:rPr>
        <w:t>Pennsylvania Bulletin</w:t>
      </w:r>
      <w:r w:rsidR="00115E75" w:rsidRPr="00660667">
        <w:rPr>
          <w:rFonts w:ascii="Times New Roman" w:eastAsia="Times New Roman" w:hAnsi="Times New Roman" w:cs="Times New Roman"/>
          <w:sz w:val="26"/>
          <w:szCs w:val="26"/>
        </w:rPr>
        <w:t>.</w:t>
      </w:r>
      <w:r w:rsidR="005C6F9F">
        <w:rPr>
          <w:rFonts w:ascii="Times New Roman" w:eastAsia="Times New Roman" w:hAnsi="Times New Roman" w:cs="Times New Roman"/>
          <w:sz w:val="26"/>
          <w:szCs w:val="26"/>
        </w:rPr>
        <w:t xml:space="preserve">  </w:t>
      </w:r>
      <w:r w:rsidR="00926F12" w:rsidRPr="00135E6D">
        <w:rPr>
          <w:rFonts w:ascii="Times New Roman" w:hAnsi="Times New Roman" w:cs="Times New Roman"/>
          <w:sz w:val="26"/>
          <w:szCs w:val="26"/>
        </w:rPr>
        <w:t xml:space="preserve">Comments </w:t>
      </w:r>
      <w:r w:rsidR="00926F12" w:rsidRPr="00135E6D">
        <w:rPr>
          <w:rFonts w:ascii="Times New Roman" w:hAnsi="Times New Roman" w:cs="Times New Roman"/>
          <w:color w:val="000000"/>
          <w:sz w:val="26"/>
          <w:szCs w:val="26"/>
        </w:rPr>
        <w:t xml:space="preserve">should be </w:t>
      </w:r>
      <w:proofErr w:type="spellStart"/>
      <w:r w:rsidR="00926F12" w:rsidRPr="00135E6D">
        <w:rPr>
          <w:rFonts w:ascii="Times New Roman" w:hAnsi="Times New Roman" w:cs="Times New Roman"/>
          <w:color w:val="000000"/>
          <w:sz w:val="26"/>
          <w:szCs w:val="26"/>
        </w:rPr>
        <w:t>eFiled</w:t>
      </w:r>
      <w:proofErr w:type="spellEnd"/>
      <w:r w:rsidR="00926F12" w:rsidRPr="00135E6D">
        <w:rPr>
          <w:rFonts w:ascii="Times New Roman" w:hAnsi="Times New Roman" w:cs="Times New Roman"/>
          <w:color w:val="000000"/>
          <w:sz w:val="26"/>
          <w:szCs w:val="26"/>
        </w:rPr>
        <w:t xml:space="preserve"> through the Commission’s </w:t>
      </w:r>
      <w:proofErr w:type="spellStart"/>
      <w:r w:rsidR="00926F12" w:rsidRPr="00135E6D">
        <w:rPr>
          <w:rFonts w:ascii="Times New Roman" w:hAnsi="Times New Roman" w:cs="Times New Roman"/>
          <w:color w:val="000000"/>
          <w:sz w:val="26"/>
          <w:szCs w:val="26"/>
        </w:rPr>
        <w:t>eFiling</w:t>
      </w:r>
      <w:proofErr w:type="spellEnd"/>
      <w:r w:rsidR="00926F12" w:rsidRPr="00135E6D">
        <w:rPr>
          <w:rFonts w:ascii="Times New Roman" w:hAnsi="Times New Roman" w:cs="Times New Roman"/>
          <w:color w:val="000000"/>
          <w:sz w:val="26"/>
          <w:szCs w:val="26"/>
        </w:rPr>
        <w:t xml:space="preserve"> System per the Commission’s Emergency Order dated March 20, 2020, at Docket No. M</w:t>
      </w:r>
      <w:r w:rsidR="00926F12" w:rsidRPr="00135E6D">
        <w:rPr>
          <w:rFonts w:ascii="Times New Roman" w:hAnsi="Times New Roman" w:cs="Times New Roman"/>
          <w:color w:val="000000"/>
          <w:sz w:val="26"/>
          <w:szCs w:val="26"/>
        </w:rPr>
        <w:noBreakHyphen/>
        <w:t>2020</w:t>
      </w:r>
      <w:r w:rsidR="00926F12" w:rsidRPr="00135E6D">
        <w:rPr>
          <w:rFonts w:ascii="Times New Roman" w:hAnsi="Times New Roman" w:cs="Times New Roman"/>
          <w:color w:val="000000"/>
          <w:sz w:val="26"/>
          <w:szCs w:val="26"/>
        </w:rPr>
        <w:noBreakHyphen/>
        <w:t xml:space="preserve">3019262.  You may set up a free </w:t>
      </w:r>
      <w:proofErr w:type="spellStart"/>
      <w:r w:rsidR="00926F12" w:rsidRPr="00135E6D">
        <w:rPr>
          <w:rFonts w:ascii="Times New Roman" w:hAnsi="Times New Roman" w:cs="Times New Roman"/>
          <w:color w:val="000000"/>
          <w:sz w:val="26"/>
          <w:szCs w:val="26"/>
        </w:rPr>
        <w:t>eFiling</w:t>
      </w:r>
      <w:proofErr w:type="spellEnd"/>
      <w:r w:rsidR="00926F12" w:rsidRPr="00135E6D">
        <w:rPr>
          <w:rFonts w:ascii="Times New Roman" w:hAnsi="Times New Roman" w:cs="Times New Roman"/>
          <w:color w:val="000000"/>
          <w:sz w:val="26"/>
          <w:szCs w:val="26"/>
        </w:rPr>
        <w:t xml:space="preserve"> account with the Commission at https://efiling.puc.pa.gov/ if you do not have one.  </w:t>
      </w:r>
      <w:r w:rsidR="00926F12" w:rsidRPr="00135E6D">
        <w:rPr>
          <w:rFonts w:ascii="Times New Roman" w:hAnsi="Times New Roman" w:cs="Times New Roman"/>
          <w:sz w:val="26"/>
          <w:szCs w:val="26"/>
        </w:rPr>
        <w:t xml:space="preserve">Filing instructions may be found on the Commission’s website at </w:t>
      </w:r>
      <w:hyperlink r:id="rId9" w:history="1">
        <w:r w:rsidR="00926F12" w:rsidRPr="00135E6D">
          <w:rPr>
            <w:rStyle w:val="Hyperlink"/>
            <w:rFonts w:ascii="Times New Roman" w:hAnsi="Times New Roman" w:cs="Times New Roman"/>
            <w:sz w:val="26"/>
            <w:szCs w:val="26"/>
          </w:rPr>
          <w:t>http://www.puc.pa.gov/filing_resources.aspx</w:t>
        </w:r>
      </w:hyperlink>
      <w:r w:rsidR="00926F12" w:rsidRPr="00135E6D">
        <w:rPr>
          <w:rFonts w:ascii="Times New Roman" w:hAnsi="Times New Roman" w:cs="Times New Roman"/>
          <w:sz w:val="26"/>
          <w:szCs w:val="26"/>
        </w:rPr>
        <w:t>.</w:t>
      </w:r>
      <w:r>
        <w:rPr>
          <w:rFonts w:ascii="Times New Roman" w:hAnsi="Times New Roman" w:cs="Times New Roman"/>
          <w:sz w:val="28"/>
          <w:szCs w:val="28"/>
        </w:rPr>
        <w:t xml:space="preserve">  </w:t>
      </w:r>
      <w:r w:rsidRPr="00911D6F">
        <w:rPr>
          <w:rFonts w:ascii="Times New Roman" w:eastAsia="Times New Roman" w:hAnsi="Times New Roman" w:cs="Times New Roman"/>
          <w:color w:val="000000"/>
          <w:sz w:val="26"/>
          <w:szCs w:val="26"/>
        </w:rPr>
        <w:t xml:space="preserve">Public documents filed relative to this proceeding </w:t>
      </w:r>
      <w:r>
        <w:rPr>
          <w:rFonts w:ascii="Times New Roman" w:eastAsia="Times New Roman" w:hAnsi="Times New Roman" w:cs="Times New Roman"/>
          <w:color w:val="000000"/>
          <w:sz w:val="26"/>
          <w:szCs w:val="26"/>
        </w:rPr>
        <w:t>will be</w:t>
      </w:r>
      <w:r w:rsidRPr="00911D6F">
        <w:rPr>
          <w:rFonts w:ascii="Times New Roman" w:eastAsia="Times New Roman" w:hAnsi="Times New Roman" w:cs="Times New Roman"/>
          <w:color w:val="000000"/>
          <w:sz w:val="26"/>
          <w:szCs w:val="26"/>
        </w:rPr>
        <w:t xml:space="preserve"> available for inspection by searching under the docket number for this proceeding on the Commission’s website at </w:t>
      </w:r>
      <w:hyperlink r:id="rId10" w:history="1">
        <w:r w:rsidRPr="00C80E51">
          <w:rPr>
            <w:rStyle w:val="Hyperlink"/>
            <w:rFonts w:ascii="Times New Roman" w:eastAsia="Times New Roman" w:hAnsi="Times New Roman" w:cs="Times New Roman"/>
            <w:sz w:val="26"/>
            <w:szCs w:val="26"/>
          </w:rPr>
          <w:t>https://www.puc.pa.gov/search/document-search/</w:t>
        </w:r>
      </w:hyperlink>
      <w:r>
        <w:rPr>
          <w:rFonts w:ascii="Times New Roman" w:eastAsia="Times New Roman" w:hAnsi="Times New Roman" w:cs="Times New Roman"/>
          <w:color w:val="000000"/>
          <w:sz w:val="26"/>
          <w:szCs w:val="26"/>
        </w:rPr>
        <w:t>.</w:t>
      </w:r>
    </w:p>
    <w:p w14:paraId="7B8ED2A3" w14:textId="77777777" w:rsidR="00A40793" w:rsidRPr="00135E6D" w:rsidRDefault="00A40793" w:rsidP="006A473D">
      <w:pPr>
        <w:spacing w:after="0" w:line="360" w:lineRule="auto"/>
        <w:ind w:firstLine="720"/>
        <w:rPr>
          <w:rFonts w:ascii="Times New Roman" w:eastAsia="Times New Roman" w:hAnsi="Times New Roman" w:cs="Times New Roman"/>
          <w:sz w:val="28"/>
          <w:szCs w:val="28"/>
        </w:rPr>
      </w:pPr>
    </w:p>
    <w:p w14:paraId="30F5B7AE" w14:textId="76D8EA80" w:rsidR="00F600EE" w:rsidRPr="00D312C0" w:rsidRDefault="00560AC6" w:rsidP="006A473D">
      <w:pPr>
        <w:keepNext/>
        <w:keepLines/>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F600EE" w:rsidRPr="00660667">
        <w:rPr>
          <w:rFonts w:ascii="Times New Roman" w:eastAsia="Times New Roman" w:hAnsi="Times New Roman" w:cs="Times New Roman"/>
          <w:sz w:val="26"/>
          <w:szCs w:val="26"/>
        </w:rPr>
        <w:t>.</w:t>
      </w:r>
      <w:r w:rsidR="00F600EE" w:rsidRPr="00660667">
        <w:rPr>
          <w:rFonts w:ascii="Times New Roman" w:eastAsia="Times New Roman" w:hAnsi="Times New Roman" w:cs="Times New Roman"/>
          <w:sz w:val="26"/>
          <w:szCs w:val="26"/>
        </w:rPr>
        <w:tab/>
        <w:t xml:space="preserve">That </w:t>
      </w:r>
      <w:r w:rsidR="00E85326" w:rsidRPr="00EA4B85">
        <w:rPr>
          <w:rFonts w:ascii="Times New Roman" w:hAnsi="Times New Roman" w:cs="Times New Roman"/>
          <w:sz w:val="26"/>
          <w:szCs w:val="26"/>
        </w:rPr>
        <w:t>the Secretary shall serve an electronic</w:t>
      </w:r>
      <w:r w:rsidR="00E85326" w:rsidRPr="00660667" w:rsidDel="00E85326">
        <w:rPr>
          <w:rFonts w:ascii="Times New Roman" w:eastAsia="Times New Roman" w:hAnsi="Times New Roman" w:cs="Times New Roman"/>
          <w:sz w:val="26"/>
          <w:szCs w:val="26"/>
        </w:rPr>
        <w:t xml:space="preserve"> </w:t>
      </w:r>
      <w:r w:rsidR="00F600EE" w:rsidRPr="00660667">
        <w:rPr>
          <w:rFonts w:ascii="Times New Roman" w:eastAsia="Times New Roman" w:hAnsi="Times New Roman" w:cs="Times New Roman"/>
          <w:sz w:val="26"/>
          <w:szCs w:val="26"/>
        </w:rPr>
        <w:t>copy of this Order on</w:t>
      </w:r>
      <w:r w:rsidR="00781DEB">
        <w:rPr>
          <w:rFonts w:ascii="Times New Roman" w:eastAsia="Times New Roman" w:hAnsi="Times New Roman" w:cs="Times New Roman"/>
          <w:sz w:val="26"/>
          <w:szCs w:val="26"/>
        </w:rPr>
        <w:t>:</w:t>
      </w:r>
      <w:r w:rsidR="005501C1">
        <w:rPr>
          <w:rFonts w:ascii="Times New Roman" w:eastAsia="Times New Roman" w:hAnsi="Times New Roman" w:cs="Times New Roman"/>
          <w:sz w:val="26"/>
          <w:szCs w:val="26"/>
        </w:rPr>
        <w:t xml:space="preserve"> </w:t>
      </w:r>
      <w:r w:rsidR="00D312C0">
        <w:rPr>
          <w:rFonts w:ascii="Times New Roman" w:eastAsia="Times New Roman" w:hAnsi="Times New Roman" w:cs="Times New Roman"/>
          <w:sz w:val="26"/>
          <w:szCs w:val="26"/>
        </w:rPr>
        <w:t xml:space="preserve">The </w:t>
      </w:r>
      <w:r w:rsidR="00F600EE" w:rsidRPr="00D312C0">
        <w:rPr>
          <w:rFonts w:ascii="Times New Roman" w:eastAsia="Times New Roman" w:hAnsi="Times New Roman" w:cs="Times New Roman"/>
          <w:sz w:val="26"/>
          <w:szCs w:val="26"/>
        </w:rPr>
        <w:t>Office of Consumer Advocate</w:t>
      </w:r>
      <w:r w:rsidR="00E52A51" w:rsidRPr="00D312C0">
        <w:rPr>
          <w:rFonts w:ascii="Times New Roman" w:eastAsia="Times New Roman" w:hAnsi="Times New Roman" w:cs="Times New Roman"/>
          <w:sz w:val="26"/>
          <w:szCs w:val="26"/>
        </w:rPr>
        <w:t>;</w:t>
      </w:r>
      <w:r w:rsidR="00F600EE" w:rsidRPr="00D312C0">
        <w:rPr>
          <w:rFonts w:ascii="Times New Roman" w:eastAsia="Times New Roman" w:hAnsi="Times New Roman" w:cs="Times New Roman"/>
          <w:sz w:val="26"/>
          <w:szCs w:val="26"/>
        </w:rPr>
        <w:t xml:space="preserve"> </w:t>
      </w:r>
      <w:r w:rsidR="00D312C0">
        <w:rPr>
          <w:rFonts w:ascii="Times New Roman" w:eastAsia="Times New Roman" w:hAnsi="Times New Roman" w:cs="Times New Roman"/>
          <w:sz w:val="26"/>
          <w:szCs w:val="26"/>
        </w:rPr>
        <w:t xml:space="preserve">The </w:t>
      </w:r>
      <w:r w:rsidR="00F600EE" w:rsidRPr="00D312C0">
        <w:rPr>
          <w:rFonts w:ascii="Times New Roman" w:eastAsia="Times New Roman" w:hAnsi="Times New Roman" w:cs="Times New Roman"/>
          <w:sz w:val="26"/>
          <w:szCs w:val="26"/>
        </w:rPr>
        <w:t>Office of Small Business Advocate</w:t>
      </w:r>
      <w:r w:rsidR="00E52A51" w:rsidRPr="00D312C0">
        <w:rPr>
          <w:rFonts w:ascii="Times New Roman" w:eastAsia="Times New Roman" w:hAnsi="Times New Roman" w:cs="Times New Roman"/>
          <w:sz w:val="26"/>
          <w:szCs w:val="26"/>
        </w:rPr>
        <w:t>;</w:t>
      </w:r>
      <w:r w:rsidR="00791087" w:rsidRPr="00D312C0">
        <w:rPr>
          <w:rFonts w:ascii="Times New Roman" w:eastAsia="Times New Roman" w:hAnsi="Times New Roman" w:cs="Times New Roman"/>
          <w:sz w:val="26"/>
          <w:szCs w:val="26"/>
        </w:rPr>
        <w:t xml:space="preserve"> </w:t>
      </w:r>
      <w:r w:rsidR="005501C1">
        <w:rPr>
          <w:rFonts w:ascii="Times New Roman" w:eastAsia="Times New Roman" w:hAnsi="Times New Roman" w:cs="Times New Roman"/>
          <w:sz w:val="26"/>
          <w:szCs w:val="26"/>
        </w:rPr>
        <w:t>a</w:t>
      </w:r>
      <w:r w:rsidR="00791087" w:rsidRPr="00D312C0">
        <w:rPr>
          <w:rFonts w:ascii="Times New Roman" w:eastAsia="Times New Roman" w:hAnsi="Times New Roman" w:cs="Times New Roman"/>
          <w:sz w:val="26"/>
          <w:szCs w:val="26"/>
        </w:rPr>
        <w:t xml:space="preserve">ll </w:t>
      </w:r>
      <w:r w:rsidR="00871607" w:rsidRPr="00D312C0">
        <w:rPr>
          <w:rFonts w:ascii="Times New Roman" w:eastAsia="Times New Roman" w:hAnsi="Times New Roman" w:cs="Times New Roman"/>
          <w:sz w:val="26"/>
          <w:szCs w:val="26"/>
        </w:rPr>
        <w:t>j</w:t>
      </w:r>
      <w:r w:rsidR="008B0293" w:rsidRPr="00D312C0">
        <w:rPr>
          <w:rFonts w:ascii="Times New Roman" w:eastAsia="Times New Roman" w:hAnsi="Times New Roman" w:cs="Times New Roman"/>
          <w:sz w:val="26"/>
          <w:szCs w:val="26"/>
        </w:rPr>
        <w:t xml:space="preserve">urisdictional </w:t>
      </w:r>
      <w:r w:rsidR="00871607" w:rsidRPr="00D312C0">
        <w:rPr>
          <w:rFonts w:ascii="Times New Roman" w:eastAsia="Times New Roman" w:hAnsi="Times New Roman" w:cs="Times New Roman"/>
          <w:sz w:val="26"/>
          <w:szCs w:val="26"/>
        </w:rPr>
        <w:t>n</w:t>
      </w:r>
      <w:r w:rsidR="00791087" w:rsidRPr="00D312C0">
        <w:rPr>
          <w:rFonts w:ascii="Times New Roman" w:eastAsia="Times New Roman" w:hAnsi="Times New Roman" w:cs="Times New Roman"/>
          <w:sz w:val="26"/>
          <w:szCs w:val="26"/>
        </w:rPr>
        <w:t xml:space="preserve">atural </w:t>
      </w:r>
      <w:r w:rsidR="00871607" w:rsidRPr="00D312C0">
        <w:rPr>
          <w:rFonts w:ascii="Times New Roman" w:eastAsia="Times New Roman" w:hAnsi="Times New Roman" w:cs="Times New Roman"/>
          <w:sz w:val="26"/>
          <w:szCs w:val="26"/>
        </w:rPr>
        <w:t>g</w:t>
      </w:r>
      <w:r w:rsidR="00791087" w:rsidRPr="00D312C0">
        <w:rPr>
          <w:rFonts w:ascii="Times New Roman" w:eastAsia="Times New Roman" w:hAnsi="Times New Roman" w:cs="Times New Roman"/>
          <w:sz w:val="26"/>
          <w:szCs w:val="26"/>
        </w:rPr>
        <w:t xml:space="preserve">as </w:t>
      </w:r>
      <w:r w:rsidR="00871607" w:rsidRPr="00D312C0">
        <w:rPr>
          <w:rFonts w:ascii="Times New Roman" w:eastAsia="Times New Roman" w:hAnsi="Times New Roman" w:cs="Times New Roman"/>
          <w:sz w:val="26"/>
          <w:szCs w:val="26"/>
        </w:rPr>
        <w:t>d</w:t>
      </w:r>
      <w:r w:rsidR="00791087" w:rsidRPr="00D312C0">
        <w:rPr>
          <w:rFonts w:ascii="Times New Roman" w:eastAsia="Times New Roman" w:hAnsi="Times New Roman" w:cs="Times New Roman"/>
          <w:sz w:val="26"/>
          <w:szCs w:val="26"/>
        </w:rPr>
        <w:t xml:space="preserve">istribution </w:t>
      </w:r>
      <w:r w:rsidR="00871607" w:rsidRPr="00D312C0">
        <w:rPr>
          <w:rFonts w:ascii="Times New Roman" w:eastAsia="Times New Roman" w:hAnsi="Times New Roman" w:cs="Times New Roman"/>
          <w:sz w:val="26"/>
          <w:szCs w:val="26"/>
        </w:rPr>
        <w:t>c</w:t>
      </w:r>
      <w:r w:rsidR="00791087" w:rsidRPr="00D312C0">
        <w:rPr>
          <w:rFonts w:ascii="Times New Roman" w:eastAsia="Times New Roman" w:hAnsi="Times New Roman" w:cs="Times New Roman"/>
          <w:sz w:val="26"/>
          <w:szCs w:val="26"/>
        </w:rPr>
        <w:t>ompanies</w:t>
      </w:r>
      <w:r w:rsidR="00871607" w:rsidRPr="00D312C0">
        <w:rPr>
          <w:rFonts w:ascii="Times New Roman" w:eastAsia="Times New Roman" w:hAnsi="Times New Roman" w:cs="Times New Roman"/>
          <w:sz w:val="26"/>
          <w:szCs w:val="26"/>
        </w:rPr>
        <w:t xml:space="preserve">; and </w:t>
      </w:r>
      <w:r w:rsidR="005501C1">
        <w:rPr>
          <w:rFonts w:ascii="Times New Roman" w:eastAsia="Times New Roman" w:hAnsi="Times New Roman" w:cs="Times New Roman"/>
          <w:sz w:val="26"/>
          <w:szCs w:val="26"/>
        </w:rPr>
        <w:t>a</w:t>
      </w:r>
      <w:r w:rsidR="00871607" w:rsidRPr="00D312C0">
        <w:rPr>
          <w:rFonts w:ascii="Times New Roman" w:eastAsia="Times New Roman" w:hAnsi="Times New Roman" w:cs="Times New Roman"/>
          <w:sz w:val="26"/>
          <w:szCs w:val="26"/>
        </w:rPr>
        <w:t>ll city natural gas distribution operations</w:t>
      </w:r>
      <w:r w:rsidR="00F600EE" w:rsidRPr="00D312C0">
        <w:rPr>
          <w:rFonts w:ascii="Times New Roman" w:eastAsia="Times New Roman" w:hAnsi="Times New Roman" w:cs="Times New Roman"/>
          <w:sz w:val="26"/>
          <w:szCs w:val="26"/>
        </w:rPr>
        <w:t>.</w:t>
      </w:r>
    </w:p>
    <w:p w14:paraId="15EBC889" w14:textId="77777777" w:rsidR="00845316" w:rsidRDefault="00845316" w:rsidP="006A473D">
      <w:pPr>
        <w:spacing w:after="0" w:line="360" w:lineRule="auto"/>
        <w:ind w:firstLine="720"/>
        <w:rPr>
          <w:rFonts w:ascii="Times New Roman" w:hAnsi="Times New Roman" w:cs="Times New Roman"/>
          <w:sz w:val="26"/>
          <w:szCs w:val="26"/>
        </w:rPr>
      </w:pPr>
    </w:p>
    <w:p w14:paraId="1D71DA0D" w14:textId="11E123EC" w:rsidR="00F600EE" w:rsidRDefault="00560AC6" w:rsidP="006A473D">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600EE" w:rsidRPr="00660667">
        <w:rPr>
          <w:rFonts w:ascii="Times New Roman" w:eastAsia="Times New Roman" w:hAnsi="Times New Roman" w:cs="Times New Roman"/>
          <w:sz w:val="26"/>
          <w:szCs w:val="26"/>
        </w:rPr>
        <w:t>.</w:t>
      </w:r>
      <w:r w:rsidR="00F600EE" w:rsidRPr="00660667">
        <w:rPr>
          <w:rFonts w:ascii="Times New Roman" w:eastAsia="Times New Roman" w:hAnsi="Times New Roman" w:cs="Times New Roman"/>
          <w:sz w:val="26"/>
          <w:szCs w:val="26"/>
        </w:rPr>
        <w:tab/>
      </w:r>
      <w:r w:rsidR="0052222D" w:rsidRPr="0052222D">
        <w:rPr>
          <w:rFonts w:ascii="Times New Roman" w:hAnsi="Times New Roman" w:cs="Times New Roman"/>
          <w:sz w:val="26"/>
          <w:szCs w:val="26"/>
        </w:rPr>
        <w:t xml:space="preserve">That the contact person regarding policy and technical issues for this proceeding is </w:t>
      </w:r>
      <w:r w:rsidR="00CA4E2A">
        <w:rPr>
          <w:rFonts w:ascii="Times New Roman" w:hAnsi="Times New Roman" w:cs="Times New Roman"/>
          <w:sz w:val="26"/>
          <w:szCs w:val="26"/>
        </w:rPr>
        <w:t xml:space="preserve">Robert Horensky, </w:t>
      </w:r>
      <w:r w:rsidR="00200416">
        <w:rPr>
          <w:rFonts w:ascii="Times New Roman" w:hAnsi="Times New Roman" w:cs="Times New Roman"/>
          <w:sz w:val="26"/>
          <w:szCs w:val="26"/>
        </w:rPr>
        <w:t>Gas Safety, Bureau of Investigation and Enforcement</w:t>
      </w:r>
      <w:r w:rsidR="004779FF">
        <w:rPr>
          <w:rFonts w:ascii="Times New Roman" w:hAnsi="Times New Roman" w:cs="Times New Roman"/>
          <w:sz w:val="26"/>
          <w:szCs w:val="26"/>
        </w:rPr>
        <w:t>, 717-787-1063</w:t>
      </w:r>
      <w:r w:rsidR="00775FE7">
        <w:rPr>
          <w:rFonts w:ascii="Times New Roman" w:hAnsi="Times New Roman" w:cs="Times New Roman"/>
          <w:sz w:val="26"/>
          <w:szCs w:val="26"/>
        </w:rPr>
        <w:t xml:space="preserve"> or </w:t>
      </w:r>
      <w:hyperlink r:id="rId11" w:history="1">
        <w:r w:rsidR="00BD7799" w:rsidRPr="00B256BF">
          <w:rPr>
            <w:rStyle w:val="Hyperlink"/>
            <w:rFonts w:ascii="Times New Roman" w:hAnsi="Times New Roman" w:cs="Times New Roman"/>
            <w:sz w:val="26"/>
            <w:szCs w:val="26"/>
          </w:rPr>
          <w:t>rhorensky@pa.gov</w:t>
        </w:r>
      </w:hyperlink>
      <w:r w:rsidR="00775FE7">
        <w:rPr>
          <w:rFonts w:ascii="Times New Roman" w:hAnsi="Times New Roman" w:cs="Times New Roman"/>
          <w:sz w:val="26"/>
          <w:szCs w:val="26"/>
        </w:rPr>
        <w:t>.</w:t>
      </w:r>
      <w:r w:rsidR="00521669">
        <w:rPr>
          <w:rFonts w:ascii="Times New Roman" w:hAnsi="Times New Roman" w:cs="Times New Roman"/>
          <w:sz w:val="26"/>
          <w:szCs w:val="26"/>
        </w:rPr>
        <w:t xml:space="preserve"> </w:t>
      </w:r>
      <w:r w:rsidR="0052222D" w:rsidRPr="0052222D">
        <w:rPr>
          <w:rFonts w:ascii="Times New Roman" w:hAnsi="Times New Roman" w:cs="Times New Roman"/>
          <w:sz w:val="26"/>
          <w:szCs w:val="26"/>
        </w:rPr>
        <w:t xml:space="preserve"> </w:t>
      </w:r>
      <w:r w:rsidR="00F600EE" w:rsidRPr="00660667">
        <w:rPr>
          <w:rFonts w:ascii="Times New Roman" w:eastAsia="Times New Roman" w:hAnsi="Times New Roman" w:cs="Times New Roman"/>
          <w:sz w:val="26"/>
          <w:szCs w:val="26"/>
        </w:rPr>
        <w:t>The contact person</w:t>
      </w:r>
      <w:r w:rsidR="006B1448" w:rsidRPr="00660667">
        <w:rPr>
          <w:rFonts w:ascii="Times New Roman" w:eastAsia="Times New Roman" w:hAnsi="Times New Roman" w:cs="Times New Roman"/>
          <w:sz w:val="26"/>
          <w:szCs w:val="26"/>
        </w:rPr>
        <w:t>s</w:t>
      </w:r>
      <w:r w:rsidR="00F600EE" w:rsidRPr="00660667">
        <w:rPr>
          <w:rFonts w:ascii="Times New Roman" w:eastAsia="Times New Roman" w:hAnsi="Times New Roman" w:cs="Times New Roman"/>
          <w:sz w:val="26"/>
          <w:szCs w:val="26"/>
        </w:rPr>
        <w:t xml:space="preserve"> </w:t>
      </w:r>
      <w:r w:rsidR="002F23DE">
        <w:rPr>
          <w:rFonts w:ascii="Times New Roman" w:eastAsia="Times New Roman" w:hAnsi="Times New Roman" w:cs="Times New Roman"/>
          <w:sz w:val="26"/>
          <w:szCs w:val="26"/>
        </w:rPr>
        <w:t>regarding legal</w:t>
      </w:r>
      <w:r w:rsidR="00013ACB">
        <w:rPr>
          <w:rFonts w:ascii="Times New Roman" w:eastAsia="Times New Roman" w:hAnsi="Times New Roman" w:cs="Times New Roman"/>
          <w:sz w:val="26"/>
          <w:szCs w:val="26"/>
        </w:rPr>
        <w:t xml:space="preserve"> issues </w:t>
      </w:r>
      <w:r w:rsidR="00F600EE" w:rsidRPr="00660667">
        <w:rPr>
          <w:rFonts w:ascii="Times New Roman" w:eastAsia="Times New Roman" w:hAnsi="Times New Roman" w:cs="Times New Roman"/>
          <w:sz w:val="26"/>
          <w:szCs w:val="26"/>
        </w:rPr>
        <w:t xml:space="preserve">for this </w:t>
      </w:r>
      <w:r w:rsidR="00F600EE" w:rsidRPr="00660667">
        <w:rPr>
          <w:rFonts w:ascii="Times New Roman" w:eastAsia="Times New Roman" w:hAnsi="Times New Roman" w:cs="Times New Roman"/>
          <w:sz w:val="26"/>
          <w:szCs w:val="26"/>
        </w:rPr>
        <w:lastRenderedPageBreak/>
        <w:t xml:space="preserve">proposed rulemaking </w:t>
      </w:r>
      <w:r w:rsidR="00952F9F">
        <w:rPr>
          <w:rFonts w:ascii="Times New Roman" w:eastAsia="Times New Roman" w:hAnsi="Times New Roman" w:cs="Times New Roman"/>
          <w:sz w:val="26"/>
          <w:szCs w:val="26"/>
        </w:rPr>
        <w:t>are</w:t>
      </w:r>
      <w:r w:rsidR="00952F9F" w:rsidRPr="00660667">
        <w:rPr>
          <w:rFonts w:ascii="Times New Roman" w:eastAsia="Times New Roman" w:hAnsi="Times New Roman" w:cs="Times New Roman"/>
          <w:sz w:val="26"/>
          <w:szCs w:val="26"/>
        </w:rPr>
        <w:t xml:space="preserve"> </w:t>
      </w:r>
      <w:r w:rsidR="00F600EE" w:rsidRPr="00660667">
        <w:rPr>
          <w:rFonts w:ascii="Times New Roman" w:eastAsia="Times New Roman" w:hAnsi="Times New Roman" w:cs="Times New Roman"/>
          <w:sz w:val="26"/>
          <w:szCs w:val="26"/>
        </w:rPr>
        <w:t>Adam D. Young, Assistant Counsel, Law Bureau, 717</w:t>
      </w:r>
      <w:r w:rsidR="00036667">
        <w:rPr>
          <w:rFonts w:ascii="Times New Roman" w:eastAsia="Times New Roman" w:hAnsi="Times New Roman" w:cs="Times New Roman"/>
          <w:sz w:val="26"/>
          <w:szCs w:val="26"/>
        </w:rPr>
        <w:noBreakHyphen/>
      </w:r>
      <w:r w:rsidR="00C611DA" w:rsidRPr="00660667">
        <w:rPr>
          <w:rFonts w:ascii="Times New Roman" w:eastAsia="Times New Roman" w:hAnsi="Times New Roman" w:cs="Times New Roman"/>
          <w:sz w:val="26"/>
          <w:szCs w:val="26"/>
        </w:rPr>
        <w:t>78</w:t>
      </w:r>
      <w:r w:rsidR="007E3FC0" w:rsidRPr="00660667">
        <w:rPr>
          <w:rFonts w:ascii="Times New Roman" w:eastAsia="Times New Roman" w:hAnsi="Times New Roman" w:cs="Times New Roman"/>
          <w:sz w:val="26"/>
          <w:szCs w:val="26"/>
        </w:rPr>
        <w:t>7</w:t>
      </w:r>
      <w:r w:rsidR="00036667">
        <w:rPr>
          <w:rFonts w:ascii="Times New Roman" w:eastAsia="Times New Roman" w:hAnsi="Times New Roman" w:cs="Times New Roman"/>
          <w:sz w:val="26"/>
          <w:szCs w:val="26"/>
        </w:rPr>
        <w:noBreakHyphen/>
      </w:r>
      <w:r w:rsidR="007E3FC0" w:rsidRPr="00660667">
        <w:rPr>
          <w:rFonts w:ascii="Times New Roman" w:eastAsia="Times New Roman" w:hAnsi="Times New Roman" w:cs="Times New Roman"/>
          <w:sz w:val="26"/>
          <w:szCs w:val="26"/>
        </w:rPr>
        <w:t>4700</w:t>
      </w:r>
      <w:r w:rsidR="00775FE7">
        <w:rPr>
          <w:rFonts w:ascii="Times New Roman" w:eastAsia="Times New Roman" w:hAnsi="Times New Roman" w:cs="Times New Roman"/>
          <w:sz w:val="26"/>
          <w:szCs w:val="26"/>
        </w:rPr>
        <w:t xml:space="preserve"> or </w:t>
      </w:r>
      <w:hyperlink r:id="rId12" w:history="1">
        <w:r w:rsidR="00BD7799" w:rsidRPr="00B256BF">
          <w:rPr>
            <w:rStyle w:val="Hyperlink"/>
            <w:rFonts w:ascii="Times New Roman" w:eastAsia="Times New Roman" w:hAnsi="Times New Roman" w:cs="Times New Roman"/>
            <w:sz w:val="26"/>
            <w:szCs w:val="26"/>
          </w:rPr>
          <w:t>adyoung@pa.gov</w:t>
        </w:r>
      </w:hyperlink>
      <w:r w:rsidR="00D973F5">
        <w:rPr>
          <w:rFonts w:ascii="Times New Roman" w:eastAsia="Times New Roman" w:hAnsi="Times New Roman" w:cs="Times New Roman"/>
          <w:sz w:val="26"/>
          <w:szCs w:val="26"/>
        </w:rPr>
        <w:t>,</w:t>
      </w:r>
      <w:r w:rsidR="00791087" w:rsidRPr="00660667">
        <w:rPr>
          <w:rFonts w:ascii="Times New Roman" w:eastAsia="Times New Roman" w:hAnsi="Times New Roman" w:cs="Times New Roman"/>
          <w:sz w:val="26"/>
          <w:szCs w:val="26"/>
        </w:rPr>
        <w:t xml:space="preserve"> and Steven </w:t>
      </w:r>
      <w:r w:rsidR="00D973F5">
        <w:rPr>
          <w:rFonts w:ascii="Times New Roman" w:eastAsia="Times New Roman" w:hAnsi="Times New Roman" w:cs="Times New Roman"/>
          <w:sz w:val="26"/>
          <w:szCs w:val="26"/>
        </w:rPr>
        <w:t xml:space="preserve">K. </w:t>
      </w:r>
      <w:r w:rsidR="00791087" w:rsidRPr="00660667">
        <w:rPr>
          <w:rFonts w:ascii="Times New Roman" w:eastAsia="Times New Roman" w:hAnsi="Times New Roman" w:cs="Times New Roman"/>
          <w:sz w:val="26"/>
          <w:szCs w:val="26"/>
        </w:rPr>
        <w:t xml:space="preserve">Bainbridge, Assistant Counsel, Law Bureau, </w:t>
      </w:r>
      <w:r w:rsidR="00791087" w:rsidRPr="00952F9F">
        <w:rPr>
          <w:rFonts w:ascii="Times New Roman" w:eastAsia="Times New Roman" w:hAnsi="Times New Roman" w:cs="Times New Roman"/>
          <w:sz w:val="26"/>
          <w:szCs w:val="26"/>
        </w:rPr>
        <w:t>717</w:t>
      </w:r>
      <w:r w:rsidR="00EE1660">
        <w:rPr>
          <w:rFonts w:ascii="Times New Roman" w:eastAsia="Times New Roman" w:hAnsi="Times New Roman" w:cs="Times New Roman"/>
          <w:sz w:val="26"/>
          <w:szCs w:val="26"/>
        </w:rPr>
        <w:t>-</w:t>
      </w:r>
      <w:r w:rsidR="00802BD5" w:rsidRPr="00952F9F">
        <w:rPr>
          <w:rFonts w:ascii="Times New Roman" w:eastAsia="Times New Roman" w:hAnsi="Times New Roman" w:cs="Times New Roman"/>
          <w:sz w:val="26"/>
          <w:szCs w:val="26"/>
        </w:rPr>
        <w:t>783</w:t>
      </w:r>
      <w:r w:rsidR="00791087" w:rsidRPr="00952F9F">
        <w:rPr>
          <w:rFonts w:ascii="Times New Roman" w:eastAsia="Times New Roman" w:hAnsi="Times New Roman" w:cs="Times New Roman"/>
          <w:sz w:val="26"/>
          <w:szCs w:val="26"/>
        </w:rPr>
        <w:t>-</w:t>
      </w:r>
      <w:r w:rsidR="00EF49D8" w:rsidRPr="00952F9F">
        <w:rPr>
          <w:rFonts w:ascii="Times New Roman" w:eastAsia="Times New Roman" w:hAnsi="Times New Roman" w:cs="Times New Roman"/>
          <w:sz w:val="26"/>
          <w:szCs w:val="26"/>
        </w:rPr>
        <w:t>6165</w:t>
      </w:r>
      <w:r w:rsidR="00061014">
        <w:rPr>
          <w:rFonts w:ascii="Times New Roman" w:eastAsia="Times New Roman" w:hAnsi="Times New Roman" w:cs="Times New Roman"/>
          <w:sz w:val="26"/>
          <w:szCs w:val="26"/>
        </w:rPr>
        <w:t xml:space="preserve"> </w:t>
      </w:r>
      <w:r w:rsidR="00036667">
        <w:rPr>
          <w:rFonts w:ascii="Times New Roman" w:eastAsia="Times New Roman" w:hAnsi="Times New Roman" w:cs="Times New Roman"/>
          <w:sz w:val="26"/>
          <w:szCs w:val="26"/>
        </w:rPr>
        <w:t xml:space="preserve">or </w:t>
      </w:r>
      <w:hyperlink r:id="rId13" w:history="1">
        <w:r w:rsidR="000C7783" w:rsidRPr="00034AF6">
          <w:rPr>
            <w:rStyle w:val="Hyperlink"/>
            <w:rFonts w:ascii="Times New Roman" w:eastAsia="Times New Roman" w:hAnsi="Times New Roman" w:cs="Times New Roman"/>
            <w:sz w:val="26"/>
            <w:szCs w:val="26"/>
          </w:rPr>
          <w:t>sbainbridg@pa.gov</w:t>
        </w:r>
      </w:hyperlink>
      <w:r w:rsidR="00F600EE" w:rsidRPr="00952F9F">
        <w:rPr>
          <w:rFonts w:ascii="Times New Roman" w:eastAsia="Times New Roman" w:hAnsi="Times New Roman" w:cs="Times New Roman"/>
          <w:sz w:val="26"/>
          <w:szCs w:val="26"/>
        </w:rPr>
        <w:t>.</w:t>
      </w:r>
      <w:r w:rsidR="000C7783">
        <w:rPr>
          <w:rFonts w:ascii="Times New Roman" w:eastAsia="Times New Roman" w:hAnsi="Times New Roman" w:cs="Times New Roman"/>
          <w:sz w:val="26"/>
          <w:szCs w:val="26"/>
        </w:rPr>
        <w:t xml:space="preserve"> </w:t>
      </w:r>
      <w:r w:rsidR="00F600EE" w:rsidRPr="00660667">
        <w:rPr>
          <w:rFonts w:ascii="Times New Roman" w:eastAsia="Times New Roman" w:hAnsi="Times New Roman" w:cs="Times New Roman"/>
          <w:sz w:val="26"/>
          <w:szCs w:val="26"/>
        </w:rPr>
        <w:t xml:space="preserve"> </w:t>
      </w:r>
      <w:r w:rsidR="00930879">
        <w:rPr>
          <w:rFonts w:ascii="Times New Roman" w:eastAsia="Times New Roman" w:hAnsi="Times New Roman" w:cs="Times New Roman"/>
          <w:sz w:val="26"/>
          <w:szCs w:val="26"/>
        </w:rPr>
        <w:t xml:space="preserve">Courtesy copies </w:t>
      </w:r>
      <w:r w:rsidR="00F87B5F">
        <w:rPr>
          <w:rFonts w:ascii="Times New Roman" w:eastAsia="Times New Roman" w:hAnsi="Times New Roman" w:cs="Times New Roman"/>
          <w:sz w:val="26"/>
          <w:szCs w:val="26"/>
        </w:rPr>
        <w:t xml:space="preserve">in Word or Word-compatible format </w:t>
      </w:r>
      <w:r w:rsidR="00930879">
        <w:rPr>
          <w:rFonts w:ascii="Times New Roman" w:eastAsia="Times New Roman" w:hAnsi="Times New Roman" w:cs="Times New Roman"/>
          <w:sz w:val="26"/>
          <w:szCs w:val="26"/>
        </w:rPr>
        <w:t xml:space="preserve">of any filed comments </w:t>
      </w:r>
      <w:r w:rsidR="00F87B5F">
        <w:rPr>
          <w:rFonts w:ascii="Times New Roman" w:eastAsia="Times New Roman" w:hAnsi="Times New Roman" w:cs="Times New Roman"/>
          <w:sz w:val="26"/>
          <w:szCs w:val="26"/>
        </w:rPr>
        <w:t xml:space="preserve">should be provided </w:t>
      </w:r>
      <w:r w:rsidR="00203780">
        <w:rPr>
          <w:rFonts w:ascii="Times New Roman" w:eastAsia="Times New Roman" w:hAnsi="Times New Roman" w:cs="Times New Roman"/>
          <w:sz w:val="26"/>
          <w:szCs w:val="26"/>
        </w:rPr>
        <w:t xml:space="preserve">to </w:t>
      </w:r>
      <w:r w:rsidR="000C7783">
        <w:rPr>
          <w:rFonts w:ascii="Times New Roman" w:eastAsia="Times New Roman" w:hAnsi="Times New Roman" w:cs="Times New Roman"/>
          <w:sz w:val="26"/>
          <w:szCs w:val="26"/>
        </w:rPr>
        <w:t>the named contact persons.</w:t>
      </w:r>
      <w:r w:rsidR="00F600EE" w:rsidRPr="00660667">
        <w:rPr>
          <w:rFonts w:ascii="Times New Roman" w:eastAsia="Times New Roman" w:hAnsi="Times New Roman" w:cs="Times New Roman"/>
          <w:sz w:val="26"/>
          <w:szCs w:val="26"/>
        </w:rPr>
        <w:t xml:space="preserve"> </w:t>
      </w:r>
    </w:p>
    <w:p w14:paraId="75B2DBE6" w14:textId="77777777" w:rsidR="000840A3" w:rsidRPr="00660667" w:rsidRDefault="000840A3" w:rsidP="00845316">
      <w:pPr>
        <w:spacing w:after="0" w:line="360" w:lineRule="auto"/>
        <w:ind w:firstLine="720"/>
        <w:rPr>
          <w:rFonts w:ascii="Times New Roman" w:eastAsia="Times New Roman" w:hAnsi="Times New Roman" w:cs="Times New Roman"/>
          <w:sz w:val="26"/>
          <w:szCs w:val="26"/>
        </w:rPr>
      </w:pPr>
    </w:p>
    <w:p w14:paraId="6DD9D446" w14:textId="1FFFE294" w:rsidR="00F600EE" w:rsidRPr="00660667" w:rsidRDefault="00487346" w:rsidP="009837ED">
      <w:pPr>
        <w:keepNext/>
        <w:keepLines/>
        <w:spacing w:after="0" w:line="360" w:lineRule="auto"/>
        <w:ind w:left="5040"/>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36A40E0D" wp14:editId="0E3EA1A1">
            <wp:simplePos x="0" y="0"/>
            <wp:positionH relativeFrom="column">
              <wp:posOffset>3171825</wp:posOffset>
            </wp:positionH>
            <wp:positionV relativeFrom="paragraph">
              <wp:posOffset>66040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600EE" w:rsidRPr="00660667">
        <w:rPr>
          <w:rFonts w:ascii="Times New Roman" w:eastAsia="Times New Roman" w:hAnsi="Times New Roman" w:cs="Times New Roman"/>
          <w:b/>
          <w:sz w:val="26"/>
          <w:szCs w:val="26"/>
        </w:rPr>
        <w:t>BY THE COMMISSION</w:t>
      </w:r>
    </w:p>
    <w:p w14:paraId="2CFD9338" w14:textId="6C9962F9" w:rsidR="00F600EE" w:rsidRDefault="00F600EE" w:rsidP="009837ED">
      <w:pPr>
        <w:keepNext/>
        <w:keepLines/>
        <w:spacing w:after="0" w:line="360" w:lineRule="auto"/>
        <w:ind w:left="5040"/>
        <w:jc w:val="center"/>
        <w:rPr>
          <w:rFonts w:ascii="Times New Roman" w:eastAsia="Times New Roman" w:hAnsi="Times New Roman" w:cs="Times New Roman"/>
          <w:sz w:val="26"/>
          <w:szCs w:val="26"/>
        </w:rPr>
      </w:pPr>
    </w:p>
    <w:p w14:paraId="5376EB68" w14:textId="77777777" w:rsidR="008D70E9" w:rsidRPr="00660667" w:rsidRDefault="008D70E9" w:rsidP="009837ED">
      <w:pPr>
        <w:keepNext/>
        <w:keepLines/>
        <w:spacing w:after="0" w:line="240" w:lineRule="auto"/>
        <w:ind w:left="5040"/>
        <w:jc w:val="center"/>
        <w:rPr>
          <w:rFonts w:ascii="Times New Roman" w:eastAsia="Times New Roman" w:hAnsi="Times New Roman" w:cs="Times New Roman"/>
          <w:sz w:val="26"/>
          <w:szCs w:val="26"/>
        </w:rPr>
      </w:pPr>
    </w:p>
    <w:p w14:paraId="17058ABC" w14:textId="3BA3AACD" w:rsidR="00F600EE" w:rsidRPr="00660667" w:rsidRDefault="00F600EE" w:rsidP="009837ED">
      <w:pPr>
        <w:keepNext/>
        <w:keepLines/>
        <w:spacing w:after="0" w:line="240" w:lineRule="auto"/>
        <w:ind w:left="5040"/>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Rosemary Chiavetta,</w:t>
      </w:r>
    </w:p>
    <w:p w14:paraId="4AA81B66" w14:textId="10DC5F67" w:rsidR="00F600EE" w:rsidRPr="00660667" w:rsidRDefault="00F600EE" w:rsidP="009837ED">
      <w:pPr>
        <w:keepNext/>
        <w:keepLines/>
        <w:spacing w:after="0" w:line="240" w:lineRule="auto"/>
        <w:ind w:left="5040"/>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Secretary</w:t>
      </w:r>
    </w:p>
    <w:p w14:paraId="2E2FEE60" w14:textId="77777777" w:rsidR="00F600EE" w:rsidRPr="00660667" w:rsidRDefault="00F600EE" w:rsidP="00F600EE">
      <w:pPr>
        <w:spacing w:after="0" w:line="360" w:lineRule="auto"/>
        <w:rPr>
          <w:rFonts w:ascii="Times New Roman" w:eastAsia="Times New Roman" w:hAnsi="Times New Roman" w:cs="Times New Roman"/>
          <w:sz w:val="26"/>
          <w:szCs w:val="26"/>
        </w:rPr>
      </w:pPr>
    </w:p>
    <w:p w14:paraId="7FD895F0" w14:textId="7758652D" w:rsidR="00F600EE" w:rsidRDefault="00F600EE" w:rsidP="00F600EE">
      <w:pPr>
        <w:spacing w:after="0" w:line="360" w:lineRule="auto"/>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(SEAL)</w:t>
      </w:r>
    </w:p>
    <w:p w14:paraId="152E78EB" w14:textId="77777777" w:rsidR="00875C62" w:rsidRPr="00660667" w:rsidRDefault="00875C62" w:rsidP="00F600EE">
      <w:pPr>
        <w:spacing w:after="0" w:line="360" w:lineRule="auto"/>
        <w:rPr>
          <w:rFonts w:ascii="Times New Roman" w:eastAsia="Times New Roman" w:hAnsi="Times New Roman" w:cs="Times New Roman"/>
          <w:sz w:val="26"/>
          <w:szCs w:val="26"/>
        </w:rPr>
      </w:pPr>
    </w:p>
    <w:p w14:paraId="32FD19D1" w14:textId="3B7113A2" w:rsidR="00F600EE" w:rsidRPr="00660667" w:rsidRDefault="00F600EE" w:rsidP="00F600EE">
      <w:pPr>
        <w:spacing w:after="0" w:line="360" w:lineRule="auto"/>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 xml:space="preserve">ORDER ADOPTED:  </w:t>
      </w:r>
      <w:r w:rsidR="0037581A">
        <w:rPr>
          <w:rFonts w:ascii="Times New Roman" w:eastAsia="Times New Roman" w:hAnsi="Times New Roman" w:cs="Times New Roman"/>
          <w:sz w:val="26"/>
          <w:szCs w:val="26"/>
        </w:rPr>
        <w:t>August 5, 2021</w:t>
      </w:r>
    </w:p>
    <w:p w14:paraId="0050450F" w14:textId="1457FAFC" w:rsidR="001F7CE0" w:rsidRDefault="00F600EE" w:rsidP="00E622EA">
      <w:pPr>
        <w:spacing w:after="0" w:line="360" w:lineRule="auto"/>
        <w:rPr>
          <w:rFonts w:ascii="Times New Roman" w:eastAsia="Times New Roman" w:hAnsi="Times New Roman" w:cs="Times New Roman"/>
          <w:sz w:val="26"/>
          <w:szCs w:val="26"/>
        </w:rPr>
      </w:pPr>
      <w:r w:rsidRPr="00660667">
        <w:rPr>
          <w:rFonts w:ascii="Times New Roman" w:eastAsia="Times New Roman" w:hAnsi="Times New Roman" w:cs="Times New Roman"/>
          <w:sz w:val="26"/>
          <w:szCs w:val="26"/>
        </w:rPr>
        <w:t xml:space="preserve">ORDER ENTERED:  </w:t>
      </w:r>
      <w:r w:rsidR="00487346">
        <w:rPr>
          <w:rFonts w:ascii="Times New Roman" w:eastAsia="Times New Roman" w:hAnsi="Times New Roman" w:cs="Times New Roman"/>
          <w:sz w:val="26"/>
          <w:szCs w:val="26"/>
        </w:rPr>
        <w:t>August 5, 2021</w:t>
      </w:r>
    </w:p>
    <w:p w14:paraId="5F057AEC" w14:textId="5EDD2B79" w:rsidR="00785528" w:rsidRPr="00660667" w:rsidRDefault="00785528" w:rsidP="0068240B">
      <w:pPr>
        <w:pStyle w:val="NormalWeb"/>
        <w:rPr>
          <w:sz w:val="26"/>
          <w:szCs w:val="26"/>
          <w:u w:val="single"/>
        </w:rPr>
      </w:pPr>
    </w:p>
    <w:sectPr w:rsidR="00785528" w:rsidRPr="00660667" w:rsidSect="004B004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8E8A" w14:textId="77777777" w:rsidR="00096160" w:rsidRDefault="00096160" w:rsidP="00AF1572">
      <w:pPr>
        <w:spacing w:after="0" w:line="240" w:lineRule="auto"/>
      </w:pPr>
      <w:r>
        <w:separator/>
      </w:r>
    </w:p>
  </w:endnote>
  <w:endnote w:type="continuationSeparator" w:id="0">
    <w:p w14:paraId="205B5D5E" w14:textId="77777777" w:rsidR="00096160" w:rsidRDefault="00096160" w:rsidP="00AF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544733"/>
      <w:docPartObj>
        <w:docPartGallery w:val="Page Numbers (Bottom of Page)"/>
        <w:docPartUnique/>
      </w:docPartObj>
    </w:sdtPr>
    <w:sdtEndPr>
      <w:rPr>
        <w:noProof/>
      </w:rPr>
    </w:sdtEndPr>
    <w:sdtContent>
      <w:p w14:paraId="287AEEE2" w14:textId="72FC34C6" w:rsidR="004B004F" w:rsidRPr="00062918" w:rsidRDefault="004B004F" w:rsidP="00062918">
        <w:pPr>
          <w:pStyle w:val="Footer"/>
          <w:jc w:val="center"/>
          <w:rPr>
            <w:rFonts w:ascii="Times New Roman" w:hAnsi="Times New Roman" w:cs="Times New Roman"/>
            <w:noProof/>
          </w:rPr>
        </w:pPr>
        <w:r w:rsidRPr="00062918">
          <w:rPr>
            <w:rFonts w:ascii="Times New Roman" w:hAnsi="Times New Roman" w:cs="Times New Roman"/>
          </w:rPr>
          <w:fldChar w:fldCharType="begin"/>
        </w:r>
        <w:r w:rsidRPr="00062918">
          <w:rPr>
            <w:rFonts w:ascii="Times New Roman" w:hAnsi="Times New Roman" w:cs="Times New Roman"/>
          </w:rPr>
          <w:instrText xml:space="preserve"> PAGE   \* MERGEFORMAT </w:instrText>
        </w:r>
        <w:r w:rsidRPr="00062918">
          <w:rPr>
            <w:rFonts w:ascii="Times New Roman" w:hAnsi="Times New Roman" w:cs="Times New Roman"/>
          </w:rPr>
          <w:fldChar w:fldCharType="separate"/>
        </w:r>
        <w:r w:rsidRPr="00062918">
          <w:rPr>
            <w:rFonts w:ascii="Times New Roman" w:hAnsi="Times New Roman" w:cs="Times New Roman"/>
            <w:noProof/>
          </w:rPr>
          <w:t>2</w:t>
        </w:r>
        <w:r w:rsidRPr="0006291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465C" w14:textId="77777777" w:rsidR="00096160" w:rsidRDefault="00096160" w:rsidP="00AF1572">
      <w:pPr>
        <w:spacing w:after="0" w:line="240" w:lineRule="auto"/>
      </w:pPr>
      <w:r>
        <w:separator/>
      </w:r>
    </w:p>
  </w:footnote>
  <w:footnote w:type="continuationSeparator" w:id="0">
    <w:p w14:paraId="74285BF2" w14:textId="77777777" w:rsidR="00096160" w:rsidRDefault="00096160" w:rsidP="00AF1572">
      <w:pPr>
        <w:spacing w:after="0" w:line="240" w:lineRule="auto"/>
      </w:pPr>
      <w:r>
        <w:continuationSeparator/>
      </w:r>
    </w:p>
  </w:footnote>
  <w:footnote w:id="1">
    <w:p w14:paraId="1A25BF78" w14:textId="6C63F066" w:rsidR="00884A82" w:rsidRPr="00BA725F" w:rsidRDefault="00884A82" w:rsidP="00884A82">
      <w:pPr>
        <w:pStyle w:val="FootnoteText"/>
        <w:rPr>
          <w:rFonts w:ascii="Times New Roman" w:hAnsi="Times New Roman" w:cs="Times New Roman"/>
          <w:sz w:val="24"/>
          <w:szCs w:val="24"/>
        </w:rPr>
      </w:pPr>
      <w:r w:rsidRPr="00BA725F">
        <w:rPr>
          <w:rStyle w:val="FootnoteReference"/>
          <w:rFonts w:ascii="Times New Roman" w:hAnsi="Times New Roman" w:cs="Times New Roman"/>
          <w:sz w:val="24"/>
          <w:szCs w:val="24"/>
        </w:rPr>
        <w:footnoteRef/>
      </w:r>
      <w:r w:rsidRPr="00BA725F">
        <w:rPr>
          <w:rFonts w:ascii="Times New Roman" w:hAnsi="Times New Roman" w:cs="Times New Roman"/>
          <w:sz w:val="24"/>
          <w:szCs w:val="24"/>
        </w:rPr>
        <w:t xml:space="preserve"> </w:t>
      </w:r>
      <w:r w:rsidRPr="009A59F3">
        <w:rPr>
          <w:rFonts w:ascii="Times New Roman" w:hAnsi="Times New Roman" w:cs="Times New Roman"/>
          <w:sz w:val="22"/>
          <w:szCs w:val="22"/>
        </w:rPr>
        <w:t xml:space="preserve">Mr. </w:t>
      </w:r>
      <w:r w:rsidR="00661120" w:rsidRPr="009A59F3">
        <w:rPr>
          <w:rFonts w:ascii="Times New Roman" w:hAnsi="Times New Roman" w:cs="Times New Roman"/>
          <w:sz w:val="22"/>
          <w:szCs w:val="22"/>
        </w:rPr>
        <w:t xml:space="preserve">Zach </w:t>
      </w:r>
      <w:r w:rsidRPr="009A59F3">
        <w:rPr>
          <w:rFonts w:ascii="Times New Roman" w:hAnsi="Times New Roman" w:cs="Times New Roman"/>
          <w:sz w:val="22"/>
          <w:szCs w:val="22"/>
        </w:rPr>
        <w:t>Barrett is the Director of State Programs in PHMSA’s Office of Pipeline Safety.</w:t>
      </w:r>
      <w:r w:rsidRPr="00BA725F">
        <w:rPr>
          <w:rFonts w:ascii="Times New Roman" w:hAnsi="Times New Roman" w:cs="Times New Roman"/>
          <w:sz w:val="24"/>
          <w:szCs w:val="24"/>
        </w:rPr>
        <w:t xml:space="preserve"> </w:t>
      </w:r>
    </w:p>
  </w:footnote>
  <w:footnote w:id="2">
    <w:p w14:paraId="27945579" w14:textId="74338A05" w:rsidR="00E006C1" w:rsidRPr="009A59F3" w:rsidRDefault="00E006C1">
      <w:pPr>
        <w:pStyle w:val="FootnoteText"/>
        <w:rPr>
          <w:rFonts w:ascii="Times New Roman" w:hAnsi="Times New Roman" w:cs="Times New Roman"/>
          <w:sz w:val="22"/>
          <w:szCs w:val="22"/>
        </w:rPr>
      </w:pPr>
      <w:r w:rsidRPr="007471C6">
        <w:rPr>
          <w:rStyle w:val="FootnoteReference"/>
          <w:rFonts w:ascii="Times New Roman" w:hAnsi="Times New Roman" w:cs="Times New Roman"/>
          <w:sz w:val="24"/>
          <w:szCs w:val="24"/>
        </w:rPr>
        <w:footnoteRef/>
      </w:r>
      <w:r w:rsidRPr="007471C6">
        <w:rPr>
          <w:rFonts w:ascii="Times New Roman" w:hAnsi="Times New Roman" w:cs="Times New Roman"/>
          <w:sz w:val="24"/>
          <w:szCs w:val="24"/>
        </w:rPr>
        <w:t xml:space="preserve"> </w:t>
      </w:r>
      <w:r w:rsidR="00C51DFC" w:rsidRPr="009A59F3">
        <w:rPr>
          <w:rFonts w:ascii="Times New Roman" w:hAnsi="Times New Roman" w:cs="Times New Roman"/>
          <w:sz w:val="22"/>
          <w:szCs w:val="22"/>
        </w:rPr>
        <w:t xml:space="preserve">Operator is defined as “a person who engages in the transportation of gas.”  See </w:t>
      </w:r>
      <w:r w:rsidR="00DF56AE" w:rsidRPr="009A59F3">
        <w:rPr>
          <w:rFonts w:ascii="Times New Roman" w:hAnsi="Times New Roman" w:cs="Times New Roman"/>
          <w:sz w:val="22"/>
          <w:szCs w:val="22"/>
        </w:rPr>
        <w:t xml:space="preserve">49 C.F.R. § 192.3 (relating to </w:t>
      </w:r>
      <w:r w:rsidR="003E219B" w:rsidRPr="009A59F3">
        <w:rPr>
          <w:rFonts w:ascii="Times New Roman" w:hAnsi="Times New Roman" w:cs="Times New Roman"/>
          <w:sz w:val="22"/>
          <w:szCs w:val="22"/>
        </w:rPr>
        <w:t>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D0A"/>
    <w:multiLevelType w:val="hybridMultilevel"/>
    <w:tmpl w:val="196E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19D9"/>
    <w:multiLevelType w:val="hybridMultilevel"/>
    <w:tmpl w:val="7D886576"/>
    <w:lvl w:ilvl="0" w:tplc="D102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A61609"/>
    <w:multiLevelType w:val="hybridMultilevel"/>
    <w:tmpl w:val="5F98C41C"/>
    <w:lvl w:ilvl="0" w:tplc="CD1684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947C0"/>
    <w:multiLevelType w:val="hybridMultilevel"/>
    <w:tmpl w:val="A8125E7C"/>
    <w:lvl w:ilvl="0" w:tplc="45E4C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85262B"/>
    <w:multiLevelType w:val="hybridMultilevel"/>
    <w:tmpl w:val="067E7754"/>
    <w:lvl w:ilvl="0" w:tplc="46884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D5220"/>
    <w:multiLevelType w:val="hybridMultilevel"/>
    <w:tmpl w:val="8968C4B8"/>
    <w:lvl w:ilvl="0" w:tplc="57A028B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DEF8F4"/>
    <w:rsid w:val="000006D5"/>
    <w:rsid w:val="00001A9C"/>
    <w:rsid w:val="00002A2C"/>
    <w:rsid w:val="00002DC1"/>
    <w:rsid w:val="00003A2E"/>
    <w:rsid w:val="00003B24"/>
    <w:rsid w:val="00003FC0"/>
    <w:rsid w:val="00004541"/>
    <w:rsid w:val="000072A7"/>
    <w:rsid w:val="00012FE6"/>
    <w:rsid w:val="00013ACB"/>
    <w:rsid w:val="0001401E"/>
    <w:rsid w:val="0002039B"/>
    <w:rsid w:val="0002088F"/>
    <w:rsid w:val="00020AB8"/>
    <w:rsid w:val="00023633"/>
    <w:rsid w:val="00023990"/>
    <w:rsid w:val="00033AEB"/>
    <w:rsid w:val="00033C3F"/>
    <w:rsid w:val="00033D83"/>
    <w:rsid w:val="0003437A"/>
    <w:rsid w:val="00036667"/>
    <w:rsid w:val="0003673E"/>
    <w:rsid w:val="000378A8"/>
    <w:rsid w:val="000404EB"/>
    <w:rsid w:val="00042C57"/>
    <w:rsid w:val="000436ED"/>
    <w:rsid w:val="00047600"/>
    <w:rsid w:val="00047696"/>
    <w:rsid w:val="00052FEA"/>
    <w:rsid w:val="000532FF"/>
    <w:rsid w:val="000555E7"/>
    <w:rsid w:val="000561E9"/>
    <w:rsid w:val="00057C49"/>
    <w:rsid w:val="00060386"/>
    <w:rsid w:val="00060A6D"/>
    <w:rsid w:val="00061014"/>
    <w:rsid w:val="0006123C"/>
    <w:rsid w:val="00061383"/>
    <w:rsid w:val="00062300"/>
    <w:rsid w:val="00062469"/>
    <w:rsid w:val="0006253B"/>
    <w:rsid w:val="00062918"/>
    <w:rsid w:val="00062DE0"/>
    <w:rsid w:val="00063116"/>
    <w:rsid w:val="000637F9"/>
    <w:rsid w:val="0006383C"/>
    <w:rsid w:val="00063EB7"/>
    <w:rsid w:val="00064C59"/>
    <w:rsid w:val="00066B5B"/>
    <w:rsid w:val="000676C2"/>
    <w:rsid w:val="00070A29"/>
    <w:rsid w:val="00072EE1"/>
    <w:rsid w:val="00074672"/>
    <w:rsid w:val="00074731"/>
    <w:rsid w:val="00074A6D"/>
    <w:rsid w:val="00074E2C"/>
    <w:rsid w:val="00075101"/>
    <w:rsid w:val="0007625F"/>
    <w:rsid w:val="000768F6"/>
    <w:rsid w:val="00077834"/>
    <w:rsid w:val="00077849"/>
    <w:rsid w:val="00080AF1"/>
    <w:rsid w:val="00081776"/>
    <w:rsid w:val="00083E17"/>
    <w:rsid w:val="000840A3"/>
    <w:rsid w:val="00085A86"/>
    <w:rsid w:val="000866B8"/>
    <w:rsid w:val="000868BE"/>
    <w:rsid w:val="00087799"/>
    <w:rsid w:val="00087883"/>
    <w:rsid w:val="00090037"/>
    <w:rsid w:val="000940D7"/>
    <w:rsid w:val="000947A0"/>
    <w:rsid w:val="00096160"/>
    <w:rsid w:val="00096B05"/>
    <w:rsid w:val="00097412"/>
    <w:rsid w:val="0009778E"/>
    <w:rsid w:val="000A1C1C"/>
    <w:rsid w:val="000A2E2C"/>
    <w:rsid w:val="000A3BFC"/>
    <w:rsid w:val="000A3EBF"/>
    <w:rsid w:val="000A4261"/>
    <w:rsid w:val="000A5EE6"/>
    <w:rsid w:val="000A6E8E"/>
    <w:rsid w:val="000B1626"/>
    <w:rsid w:val="000B271E"/>
    <w:rsid w:val="000B2ED4"/>
    <w:rsid w:val="000B344C"/>
    <w:rsid w:val="000B52FB"/>
    <w:rsid w:val="000B59D1"/>
    <w:rsid w:val="000B72B6"/>
    <w:rsid w:val="000B7BE8"/>
    <w:rsid w:val="000C137E"/>
    <w:rsid w:val="000C34E9"/>
    <w:rsid w:val="000C3A65"/>
    <w:rsid w:val="000C4867"/>
    <w:rsid w:val="000C5937"/>
    <w:rsid w:val="000C7783"/>
    <w:rsid w:val="000D22DE"/>
    <w:rsid w:val="000D42EC"/>
    <w:rsid w:val="000D4703"/>
    <w:rsid w:val="000D6486"/>
    <w:rsid w:val="000E0B1B"/>
    <w:rsid w:val="000E111C"/>
    <w:rsid w:val="000E1391"/>
    <w:rsid w:val="000E4EEE"/>
    <w:rsid w:val="000E72E9"/>
    <w:rsid w:val="000E75F9"/>
    <w:rsid w:val="000F07F6"/>
    <w:rsid w:val="000F2642"/>
    <w:rsid w:val="000F26D5"/>
    <w:rsid w:val="000F2AAC"/>
    <w:rsid w:val="000F3DF7"/>
    <w:rsid w:val="00101219"/>
    <w:rsid w:val="00101770"/>
    <w:rsid w:val="001019C8"/>
    <w:rsid w:val="00102965"/>
    <w:rsid w:val="00103183"/>
    <w:rsid w:val="001047A2"/>
    <w:rsid w:val="0010666D"/>
    <w:rsid w:val="0010788A"/>
    <w:rsid w:val="00111951"/>
    <w:rsid w:val="00112B8F"/>
    <w:rsid w:val="00113BFB"/>
    <w:rsid w:val="00114B9C"/>
    <w:rsid w:val="001150F5"/>
    <w:rsid w:val="00115E75"/>
    <w:rsid w:val="0012156E"/>
    <w:rsid w:val="00122014"/>
    <w:rsid w:val="001237E1"/>
    <w:rsid w:val="00124AC7"/>
    <w:rsid w:val="00124E28"/>
    <w:rsid w:val="00124F9B"/>
    <w:rsid w:val="00125C02"/>
    <w:rsid w:val="001267B4"/>
    <w:rsid w:val="00126E7F"/>
    <w:rsid w:val="00134934"/>
    <w:rsid w:val="001357E8"/>
    <w:rsid w:val="0013599C"/>
    <w:rsid w:val="00135E6D"/>
    <w:rsid w:val="00136CB5"/>
    <w:rsid w:val="0014036C"/>
    <w:rsid w:val="00140B22"/>
    <w:rsid w:val="00140BBE"/>
    <w:rsid w:val="00140C74"/>
    <w:rsid w:val="001422DA"/>
    <w:rsid w:val="00142CC2"/>
    <w:rsid w:val="001432C9"/>
    <w:rsid w:val="0014361B"/>
    <w:rsid w:val="00143D3F"/>
    <w:rsid w:val="0014437B"/>
    <w:rsid w:val="001447BF"/>
    <w:rsid w:val="00146095"/>
    <w:rsid w:val="001474FE"/>
    <w:rsid w:val="00147744"/>
    <w:rsid w:val="00154B49"/>
    <w:rsid w:val="0015574C"/>
    <w:rsid w:val="001563A1"/>
    <w:rsid w:val="00156C42"/>
    <w:rsid w:val="001571FA"/>
    <w:rsid w:val="00160581"/>
    <w:rsid w:val="001632C2"/>
    <w:rsid w:val="001636A5"/>
    <w:rsid w:val="0016377B"/>
    <w:rsid w:val="00164F1B"/>
    <w:rsid w:val="00165DAB"/>
    <w:rsid w:val="00165F93"/>
    <w:rsid w:val="00166284"/>
    <w:rsid w:val="00167C4E"/>
    <w:rsid w:val="00170408"/>
    <w:rsid w:val="00172655"/>
    <w:rsid w:val="0017324B"/>
    <w:rsid w:val="00173C0F"/>
    <w:rsid w:val="001740B0"/>
    <w:rsid w:val="00176DAC"/>
    <w:rsid w:val="001801AD"/>
    <w:rsid w:val="00180AC5"/>
    <w:rsid w:val="001813A3"/>
    <w:rsid w:val="00183074"/>
    <w:rsid w:val="0018441A"/>
    <w:rsid w:val="00187355"/>
    <w:rsid w:val="001878BB"/>
    <w:rsid w:val="001912FF"/>
    <w:rsid w:val="0019296D"/>
    <w:rsid w:val="0019311D"/>
    <w:rsid w:val="001939B9"/>
    <w:rsid w:val="00193BCA"/>
    <w:rsid w:val="00194E73"/>
    <w:rsid w:val="00195439"/>
    <w:rsid w:val="00195BE8"/>
    <w:rsid w:val="00195CBE"/>
    <w:rsid w:val="001966A4"/>
    <w:rsid w:val="00196CE6"/>
    <w:rsid w:val="00197BEC"/>
    <w:rsid w:val="001A2407"/>
    <w:rsid w:val="001A2615"/>
    <w:rsid w:val="001A2935"/>
    <w:rsid w:val="001A44FB"/>
    <w:rsid w:val="001B1843"/>
    <w:rsid w:val="001B1A3F"/>
    <w:rsid w:val="001B25EF"/>
    <w:rsid w:val="001B635F"/>
    <w:rsid w:val="001C0941"/>
    <w:rsid w:val="001C0D9C"/>
    <w:rsid w:val="001C1AA4"/>
    <w:rsid w:val="001C2101"/>
    <w:rsid w:val="001C2B1F"/>
    <w:rsid w:val="001C7944"/>
    <w:rsid w:val="001D0598"/>
    <w:rsid w:val="001D075E"/>
    <w:rsid w:val="001D19D3"/>
    <w:rsid w:val="001D28F5"/>
    <w:rsid w:val="001D5489"/>
    <w:rsid w:val="001D711F"/>
    <w:rsid w:val="001D71DA"/>
    <w:rsid w:val="001D7B44"/>
    <w:rsid w:val="001E0181"/>
    <w:rsid w:val="001E356C"/>
    <w:rsid w:val="001E36C2"/>
    <w:rsid w:val="001E502D"/>
    <w:rsid w:val="001E7A8E"/>
    <w:rsid w:val="001F2D06"/>
    <w:rsid w:val="001F41E9"/>
    <w:rsid w:val="001F655F"/>
    <w:rsid w:val="001F7CE0"/>
    <w:rsid w:val="00200416"/>
    <w:rsid w:val="00200ACE"/>
    <w:rsid w:val="00200C2F"/>
    <w:rsid w:val="00201029"/>
    <w:rsid w:val="00201757"/>
    <w:rsid w:val="00203780"/>
    <w:rsid w:val="00204288"/>
    <w:rsid w:val="00204435"/>
    <w:rsid w:val="0020566E"/>
    <w:rsid w:val="002057FA"/>
    <w:rsid w:val="0020581B"/>
    <w:rsid w:val="00206234"/>
    <w:rsid w:val="0020662C"/>
    <w:rsid w:val="002111C1"/>
    <w:rsid w:val="00211CB6"/>
    <w:rsid w:val="00213A70"/>
    <w:rsid w:val="00214B6C"/>
    <w:rsid w:val="00215F21"/>
    <w:rsid w:val="00221D91"/>
    <w:rsid w:val="002220A5"/>
    <w:rsid w:val="002222A1"/>
    <w:rsid w:val="00222537"/>
    <w:rsid w:val="002230AD"/>
    <w:rsid w:val="00223FFE"/>
    <w:rsid w:val="0022448A"/>
    <w:rsid w:val="002247E4"/>
    <w:rsid w:val="002261FC"/>
    <w:rsid w:val="00226ACA"/>
    <w:rsid w:val="00226E25"/>
    <w:rsid w:val="00226EEF"/>
    <w:rsid w:val="00232986"/>
    <w:rsid w:val="00233C03"/>
    <w:rsid w:val="00233DD7"/>
    <w:rsid w:val="00234B29"/>
    <w:rsid w:val="00236202"/>
    <w:rsid w:val="00236B2B"/>
    <w:rsid w:val="002420CF"/>
    <w:rsid w:val="002436AC"/>
    <w:rsid w:val="00243BA8"/>
    <w:rsid w:val="00243D19"/>
    <w:rsid w:val="002444F6"/>
    <w:rsid w:val="00244E67"/>
    <w:rsid w:val="002478AC"/>
    <w:rsid w:val="0025125E"/>
    <w:rsid w:val="002532B9"/>
    <w:rsid w:val="0025485E"/>
    <w:rsid w:val="00254FBA"/>
    <w:rsid w:val="00257303"/>
    <w:rsid w:val="002576C9"/>
    <w:rsid w:val="00257EE1"/>
    <w:rsid w:val="00262EBD"/>
    <w:rsid w:val="00265450"/>
    <w:rsid w:val="00266788"/>
    <w:rsid w:val="00267484"/>
    <w:rsid w:val="00270097"/>
    <w:rsid w:val="0027260D"/>
    <w:rsid w:val="00272BF7"/>
    <w:rsid w:val="00275E91"/>
    <w:rsid w:val="00276062"/>
    <w:rsid w:val="002771D9"/>
    <w:rsid w:val="002777B3"/>
    <w:rsid w:val="00277A91"/>
    <w:rsid w:val="00280589"/>
    <w:rsid w:val="00281ABA"/>
    <w:rsid w:val="00281DD5"/>
    <w:rsid w:val="00282420"/>
    <w:rsid w:val="002847F5"/>
    <w:rsid w:val="00284C89"/>
    <w:rsid w:val="00285D54"/>
    <w:rsid w:val="00291F94"/>
    <w:rsid w:val="00292040"/>
    <w:rsid w:val="002921B4"/>
    <w:rsid w:val="00293998"/>
    <w:rsid w:val="00294D6F"/>
    <w:rsid w:val="00295F00"/>
    <w:rsid w:val="00296026"/>
    <w:rsid w:val="002A0B7D"/>
    <w:rsid w:val="002A177E"/>
    <w:rsid w:val="002A1DE7"/>
    <w:rsid w:val="002A40E9"/>
    <w:rsid w:val="002A5CA2"/>
    <w:rsid w:val="002A7CD3"/>
    <w:rsid w:val="002B2934"/>
    <w:rsid w:val="002B39F5"/>
    <w:rsid w:val="002B4947"/>
    <w:rsid w:val="002C126A"/>
    <w:rsid w:val="002C3D71"/>
    <w:rsid w:val="002C6647"/>
    <w:rsid w:val="002C6DCD"/>
    <w:rsid w:val="002C7EC6"/>
    <w:rsid w:val="002C7F7E"/>
    <w:rsid w:val="002D0945"/>
    <w:rsid w:val="002D0C9F"/>
    <w:rsid w:val="002D1E65"/>
    <w:rsid w:val="002D2AA8"/>
    <w:rsid w:val="002D2B6C"/>
    <w:rsid w:val="002D2C70"/>
    <w:rsid w:val="002D3CAA"/>
    <w:rsid w:val="002D3DE7"/>
    <w:rsid w:val="002D4730"/>
    <w:rsid w:val="002D7935"/>
    <w:rsid w:val="002E06DB"/>
    <w:rsid w:val="002E173F"/>
    <w:rsid w:val="002E2DCE"/>
    <w:rsid w:val="002E3A1B"/>
    <w:rsid w:val="002E5E6B"/>
    <w:rsid w:val="002E5F60"/>
    <w:rsid w:val="002E7CFA"/>
    <w:rsid w:val="002F23DE"/>
    <w:rsid w:val="002F2521"/>
    <w:rsid w:val="002F3309"/>
    <w:rsid w:val="002F3648"/>
    <w:rsid w:val="002F3BAB"/>
    <w:rsid w:val="002F417B"/>
    <w:rsid w:val="002F778D"/>
    <w:rsid w:val="0030208E"/>
    <w:rsid w:val="00302277"/>
    <w:rsid w:val="00302B43"/>
    <w:rsid w:val="00303955"/>
    <w:rsid w:val="0030587B"/>
    <w:rsid w:val="0030676A"/>
    <w:rsid w:val="003072DC"/>
    <w:rsid w:val="003128CA"/>
    <w:rsid w:val="00312F40"/>
    <w:rsid w:val="00315AD2"/>
    <w:rsid w:val="00320809"/>
    <w:rsid w:val="0032281B"/>
    <w:rsid w:val="0032283F"/>
    <w:rsid w:val="00322E6A"/>
    <w:rsid w:val="003249E3"/>
    <w:rsid w:val="003253A2"/>
    <w:rsid w:val="00325EC5"/>
    <w:rsid w:val="00326466"/>
    <w:rsid w:val="00331E0A"/>
    <w:rsid w:val="0033284F"/>
    <w:rsid w:val="00335566"/>
    <w:rsid w:val="00336B1F"/>
    <w:rsid w:val="00340F5A"/>
    <w:rsid w:val="003426B8"/>
    <w:rsid w:val="00345A42"/>
    <w:rsid w:val="00345D4A"/>
    <w:rsid w:val="00345ED0"/>
    <w:rsid w:val="00346263"/>
    <w:rsid w:val="00350642"/>
    <w:rsid w:val="0035247E"/>
    <w:rsid w:val="003547AD"/>
    <w:rsid w:val="00354D9B"/>
    <w:rsid w:val="00354E16"/>
    <w:rsid w:val="00354E8B"/>
    <w:rsid w:val="00354F26"/>
    <w:rsid w:val="00356BFA"/>
    <w:rsid w:val="003571E5"/>
    <w:rsid w:val="00357516"/>
    <w:rsid w:val="0036018C"/>
    <w:rsid w:val="003625C2"/>
    <w:rsid w:val="003629B0"/>
    <w:rsid w:val="00363B6B"/>
    <w:rsid w:val="003661B4"/>
    <w:rsid w:val="00370068"/>
    <w:rsid w:val="00371995"/>
    <w:rsid w:val="00371B55"/>
    <w:rsid w:val="00373E37"/>
    <w:rsid w:val="00374B47"/>
    <w:rsid w:val="0037581A"/>
    <w:rsid w:val="00375D53"/>
    <w:rsid w:val="00376459"/>
    <w:rsid w:val="00382D33"/>
    <w:rsid w:val="00383980"/>
    <w:rsid w:val="00384CC0"/>
    <w:rsid w:val="00385011"/>
    <w:rsid w:val="003853CE"/>
    <w:rsid w:val="00385847"/>
    <w:rsid w:val="00385EF8"/>
    <w:rsid w:val="00386987"/>
    <w:rsid w:val="003900B7"/>
    <w:rsid w:val="00390789"/>
    <w:rsid w:val="00391D14"/>
    <w:rsid w:val="0039301B"/>
    <w:rsid w:val="00393083"/>
    <w:rsid w:val="0039608D"/>
    <w:rsid w:val="00396C56"/>
    <w:rsid w:val="003A28B9"/>
    <w:rsid w:val="003A390F"/>
    <w:rsid w:val="003A3B70"/>
    <w:rsid w:val="003A7017"/>
    <w:rsid w:val="003B2DCD"/>
    <w:rsid w:val="003B38AC"/>
    <w:rsid w:val="003B3ECF"/>
    <w:rsid w:val="003B4BE5"/>
    <w:rsid w:val="003B50AE"/>
    <w:rsid w:val="003B5314"/>
    <w:rsid w:val="003B66A3"/>
    <w:rsid w:val="003B66CB"/>
    <w:rsid w:val="003C08EC"/>
    <w:rsid w:val="003C168A"/>
    <w:rsid w:val="003C168E"/>
    <w:rsid w:val="003C1E70"/>
    <w:rsid w:val="003C33DD"/>
    <w:rsid w:val="003C3AF6"/>
    <w:rsid w:val="003C3E0D"/>
    <w:rsid w:val="003C5698"/>
    <w:rsid w:val="003C5D01"/>
    <w:rsid w:val="003C62F2"/>
    <w:rsid w:val="003C6A39"/>
    <w:rsid w:val="003C7E10"/>
    <w:rsid w:val="003D10FE"/>
    <w:rsid w:val="003D2089"/>
    <w:rsid w:val="003D216C"/>
    <w:rsid w:val="003D3DBE"/>
    <w:rsid w:val="003D4AB2"/>
    <w:rsid w:val="003D5970"/>
    <w:rsid w:val="003D638D"/>
    <w:rsid w:val="003E0458"/>
    <w:rsid w:val="003E0E0E"/>
    <w:rsid w:val="003E13CB"/>
    <w:rsid w:val="003E219B"/>
    <w:rsid w:val="003E41B0"/>
    <w:rsid w:val="003E571B"/>
    <w:rsid w:val="003E5E4A"/>
    <w:rsid w:val="003F05CF"/>
    <w:rsid w:val="003F0D1C"/>
    <w:rsid w:val="003F11E4"/>
    <w:rsid w:val="003F3A9C"/>
    <w:rsid w:val="003F3BD1"/>
    <w:rsid w:val="003F4F40"/>
    <w:rsid w:val="003F681C"/>
    <w:rsid w:val="003F6CB9"/>
    <w:rsid w:val="00400572"/>
    <w:rsid w:val="00401BC4"/>
    <w:rsid w:val="00404A6C"/>
    <w:rsid w:val="00405126"/>
    <w:rsid w:val="00405D99"/>
    <w:rsid w:val="00407E41"/>
    <w:rsid w:val="00410EEA"/>
    <w:rsid w:val="00411F29"/>
    <w:rsid w:val="00412FB0"/>
    <w:rsid w:val="004170EE"/>
    <w:rsid w:val="004173D5"/>
    <w:rsid w:val="00420005"/>
    <w:rsid w:val="00421F71"/>
    <w:rsid w:val="004224EA"/>
    <w:rsid w:val="00422B5A"/>
    <w:rsid w:val="00424178"/>
    <w:rsid w:val="00425AB4"/>
    <w:rsid w:val="00425B3D"/>
    <w:rsid w:val="00427406"/>
    <w:rsid w:val="00430A24"/>
    <w:rsid w:val="00432CAF"/>
    <w:rsid w:val="0043361C"/>
    <w:rsid w:val="004343B9"/>
    <w:rsid w:val="004347A9"/>
    <w:rsid w:val="00434A38"/>
    <w:rsid w:val="00434A5D"/>
    <w:rsid w:val="004351F2"/>
    <w:rsid w:val="00436F1F"/>
    <w:rsid w:val="0043741E"/>
    <w:rsid w:val="00440225"/>
    <w:rsid w:val="004444EF"/>
    <w:rsid w:val="0044478D"/>
    <w:rsid w:val="00447098"/>
    <w:rsid w:val="004501D7"/>
    <w:rsid w:val="0045062B"/>
    <w:rsid w:val="004511DE"/>
    <w:rsid w:val="00452546"/>
    <w:rsid w:val="004558AC"/>
    <w:rsid w:val="00456205"/>
    <w:rsid w:val="00457F29"/>
    <w:rsid w:val="0046080F"/>
    <w:rsid w:val="0046181B"/>
    <w:rsid w:val="00461993"/>
    <w:rsid w:val="00462DD1"/>
    <w:rsid w:val="0046639F"/>
    <w:rsid w:val="00470239"/>
    <w:rsid w:val="00471F16"/>
    <w:rsid w:val="00475877"/>
    <w:rsid w:val="004760D6"/>
    <w:rsid w:val="00476D55"/>
    <w:rsid w:val="004779FF"/>
    <w:rsid w:val="00477E13"/>
    <w:rsid w:val="00482D04"/>
    <w:rsid w:val="00484955"/>
    <w:rsid w:val="00485065"/>
    <w:rsid w:val="00486D93"/>
    <w:rsid w:val="00487346"/>
    <w:rsid w:val="00490671"/>
    <w:rsid w:val="00490D7B"/>
    <w:rsid w:val="00496C38"/>
    <w:rsid w:val="004A6880"/>
    <w:rsid w:val="004A69EF"/>
    <w:rsid w:val="004B004F"/>
    <w:rsid w:val="004B0279"/>
    <w:rsid w:val="004B1844"/>
    <w:rsid w:val="004B2DF1"/>
    <w:rsid w:val="004B3058"/>
    <w:rsid w:val="004B3337"/>
    <w:rsid w:val="004B35DB"/>
    <w:rsid w:val="004B3808"/>
    <w:rsid w:val="004B38D7"/>
    <w:rsid w:val="004B4756"/>
    <w:rsid w:val="004B5ED3"/>
    <w:rsid w:val="004C0397"/>
    <w:rsid w:val="004C0D14"/>
    <w:rsid w:val="004C2420"/>
    <w:rsid w:val="004C4884"/>
    <w:rsid w:val="004C5138"/>
    <w:rsid w:val="004C798C"/>
    <w:rsid w:val="004D18AC"/>
    <w:rsid w:val="004D2516"/>
    <w:rsid w:val="004D428C"/>
    <w:rsid w:val="004D4733"/>
    <w:rsid w:val="004D4C8B"/>
    <w:rsid w:val="004D56A7"/>
    <w:rsid w:val="004D6986"/>
    <w:rsid w:val="004D6E1F"/>
    <w:rsid w:val="004E2A9C"/>
    <w:rsid w:val="004E2B31"/>
    <w:rsid w:val="004E32A5"/>
    <w:rsid w:val="004E520B"/>
    <w:rsid w:val="004E5528"/>
    <w:rsid w:val="004F215F"/>
    <w:rsid w:val="004F55A4"/>
    <w:rsid w:val="004F5DC9"/>
    <w:rsid w:val="005011D2"/>
    <w:rsid w:val="00502139"/>
    <w:rsid w:val="0050331A"/>
    <w:rsid w:val="00503A3C"/>
    <w:rsid w:val="00504FAA"/>
    <w:rsid w:val="00507FC4"/>
    <w:rsid w:val="0051095A"/>
    <w:rsid w:val="005135C6"/>
    <w:rsid w:val="0051373A"/>
    <w:rsid w:val="00513750"/>
    <w:rsid w:val="00515B56"/>
    <w:rsid w:val="00516A34"/>
    <w:rsid w:val="00517348"/>
    <w:rsid w:val="00520FA8"/>
    <w:rsid w:val="005210E9"/>
    <w:rsid w:val="00521669"/>
    <w:rsid w:val="0052222D"/>
    <w:rsid w:val="005239F5"/>
    <w:rsid w:val="0052506B"/>
    <w:rsid w:val="00525B85"/>
    <w:rsid w:val="00526F2F"/>
    <w:rsid w:val="0052715A"/>
    <w:rsid w:val="00530084"/>
    <w:rsid w:val="00531678"/>
    <w:rsid w:val="005338CD"/>
    <w:rsid w:val="005352EF"/>
    <w:rsid w:val="00535414"/>
    <w:rsid w:val="005419E0"/>
    <w:rsid w:val="00542B6D"/>
    <w:rsid w:val="00544143"/>
    <w:rsid w:val="00544630"/>
    <w:rsid w:val="00544682"/>
    <w:rsid w:val="00545693"/>
    <w:rsid w:val="00546151"/>
    <w:rsid w:val="00546F09"/>
    <w:rsid w:val="00546F99"/>
    <w:rsid w:val="005501C1"/>
    <w:rsid w:val="00551282"/>
    <w:rsid w:val="005512F2"/>
    <w:rsid w:val="00555D4A"/>
    <w:rsid w:val="005567C7"/>
    <w:rsid w:val="00556820"/>
    <w:rsid w:val="00560469"/>
    <w:rsid w:val="00560AC6"/>
    <w:rsid w:val="0056153D"/>
    <w:rsid w:val="00564932"/>
    <w:rsid w:val="00564B41"/>
    <w:rsid w:val="0056765D"/>
    <w:rsid w:val="005703CB"/>
    <w:rsid w:val="00571F3F"/>
    <w:rsid w:val="0057662B"/>
    <w:rsid w:val="00580E7A"/>
    <w:rsid w:val="00581D8A"/>
    <w:rsid w:val="00583654"/>
    <w:rsid w:val="00586D9E"/>
    <w:rsid w:val="0058737F"/>
    <w:rsid w:val="005873F2"/>
    <w:rsid w:val="005917E4"/>
    <w:rsid w:val="00592C69"/>
    <w:rsid w:val="00593949"/>
    <w:rsid w:val="005A01FD"/>
    <w:rsid w:val="005A0827"/>
    <w:rsid w:val="005A0FE8"/>
    <w:rsid w:val="005A289E"/>
    <w:rsid w:val="005A5F1E"/>
    <w:rsid w:val="005A5FCE"/>
    <w:rsid w:val="005B0341"/>
    <w:rsid w:val="005B72BB"/>
    <w:rsid w:val="005C41BA"/>
    <w:rsid w:val="005C508A"/>
    <w:rsid w:val="005C6F9F"/>
    <w:rsid w:val="005C76E5"/>
    <w:rsid w:val="005D099F"/>
    <w:rsid w:val="005D1623"/>
    <w:rsid w:val="005D26C4"/>
    <w:rsid w:val="005D3209"/>
    <w:rsid w:val="005D48BE"/>
    <w:rsid w:val="005D714F"/>
    <w:rsid w:val="005D74D8"/>
    <w:rsid w:val="005E0A5B"/>
    <w:rsid w:val="005E1016"/>
    <w:rsid w:val="005E5F59"/>
    <w:rsid w:val="005E7643"/>
    <w:rsid w:val="005E785E"/>
    <w:rsid w:val="005E78BE"/>
    <w:rsid w:val="005F013D"/>
    <w:rsid w:val="005F0922"/>
    <w:rsid w:val="005F0D22"/>
    <w:rsid w:val="005F0D44"/>
    <w:rsid w:val="005F1A7F"/>
    <w:rsid w:val="005F222B"/>
    <w:rsid w:val="005F31E6"/>
    <w:rsid w:val="005F322D"/>
    <w:rsid w:val="005F3615"/>
    <w:rsid w:val="005F4AD0"/>
    <w:rsid w:val="005F68CD"/>
    <w:rsid w:val="005F717D"/>
    <w:rsid w:val="005F74A9"/>
    <w:rsid w:val="005F7ABF"/>
    <w:rsid w:val="0060048E"/>
    <w:rsid w:val="00602080"/>
    <w:rsid w:val="0060248B"/>
    <w:rsid w:val="0061227C"/>
    <w:rsid w:val="006137EF"/>
    <w:rsid w:val="00613B73"/>
    <w:rsid w:val="00614068"/>
    <w:rsid w:val="0061617C"/>
    <w:rsid w:val="006176F8"/>
    <w:rsid w:val="006202D6"/>
    <w:rsid w:val="006226A8"/>
    <w:rsid w:val="00622899"/>
    <w:rsid w:val="00624680"/>
    <w:rsid w:val="006253CF"/>
    <w:rsid w:val="006254AD"/>
    <w:rsid w:val="00626495"/>
    <w:rsid w:val="0063125D"/>
    <w:rsid w:val="00633AB6"/>
    <w:rsid w:val="00634301"/>
    <w:rsid w:val="0063563C"/>
    <w:rsid w:val="00642C03"/>
    <w:rsid w:val="00642C89"/>
    <w:rsid w:val="00650A0C"/>
    <w:rsid w:val="00651C8D"/>
    <w:rsid w:val="00652BC4"/>
    <w:rsid w:val="00652BF1"/>
    <w:rsid w:val="00653C51"/>
    <w:rsid w:val="0065542C"/>
    <w:rsid w:val="0065564B"/>
    <w:rsid w:val="00657950"/>
    <w:rsid w:val="00660667"/>
    <w:rsid w:val="00661120"/>
    <w:rsid w:val="00665AFF"/>
    <w:rsid w:val="00665C2E"/>
    <w:rsid w:val="006667D0"/>
    <w:rsid w:val="00670010"/>
    <w:rsid w:val="00670D8F"/>
    <w:rsid w:val="006716C1"/>
    <w:rsid w:val="0067241B"/>
    <w:rsid w:val="00674804"/>
    <w:rsid w:val="00674FB9"/>
    <w:rsid w:val="00676D44"/>
    <w:rsid w:val="006777A8"/>
    <w:rsid w:val="006806FE"/>
    <w:rsid w:val="00681A0B"/>
    <w:rsid w:val="0068240B"/>
    <w:rsid w:val="00682731"/>
    <w:rsid w:val="006843C6"/>
    <w:rsid w:val="006847A5"/>
    <w:rsid w:val="00685033"/>
    <w:rsid w:val="006854B5"/>
    <w:rsid w:val="0068576A"/>
    <w:rsid w:val="00691A67"/>
    <w:rsid w:val="00691D20"/>
    <w:rsid w:val="006922BC"/>
    <w:rsid w:val="00694EDA"/>
    <w:rsid w:val="00695A88"/>
    <w:rsid w:val="00696B40"/>
    <w:rsid w:val="006A0648"/>
    <w:rsid w:val="006A0834"/>
    <w:rsid w:val="006A0A8F"/>
    <w:rsid w:val="006A1A29"/>
    <w:rsid w:val="006A1FAF"/>
    <w:rsid w:val="006A339D"/>
    <w:rsid w:val="006A473D"/>
    <w:rsid w:val="006A78F0"/>
    <w:rsid w:val="006A7B1C"/>
    <w:rsid w:val="006B0078"/>
    <w:rsid w:val="006B0163"/>
    <w:rsid w:val="006B1448"/>
    <w:rsid w:val="006B3DED"/>
    <w:rsid w:val="006B4B35"/>
    <w:rsid w:val="006B5AF7"/>
    <w:rsid w:val="006B6950"/>
    <w:rsid w:val="006C26CE"/>
    <w:rsid w:val="006C33FC"/>
    <w:rsid w:val="006C4CBB"/>
    <w:rsid w:val="006D0365"/>
    <w:rsid w:val="006D1998"/>
    <w:rsid w:val="006D1B62"/>
    <w:rsid w:val="006D1C01"/>
    <w:rsid w:val="006D2284"/>
    <w:rsid w:val="006D2618"/>
    <w:rsid w:val="006D30E8"/>
    <w:rsid w:val="006D3151"/>
    <w:rsid w:val="006D3D1B"/>
    <w:rsid w:val="006D642D"/>
    <w:rsid w:val="006E0C5F"/>
    <w:rsid w:val="006E2D1E"/>
    <w:rsid w:val="006E3BFD"/>
    <w:rsid w:val="006E44E6"/>
    <w:rsid w:val="006E55AD"/>
    <w:rsid w:val="006E7D62"/>
    <w:rsid w:val="006F00C6"/>
    <w:rsid w:val="006F00F1"/>
    <w:rsid w:val="006F046B"/>
    <w:rsid w:val="006F0D0F"/>
    <w:rsid w:val="006F2B3F"/>
    <w:rsid w:val="006F31B1"/>
    <w:rsid w:val="006F38FE"/>
    <w:rsid w:val="006F3E59"/>
    <w:rsid w:val="006F40D1"/>
    <w:rsid w:val="006F6343"/>
    <w:rsid w:val="006F6E32"/>
    <w:rsid w:val="007009E9"/>
    <w:rsid w:val="00701C9D"/>
    <w:rsid w:val="007021B2"/>
    <w:rsid w:val="00704F65"/>
    <w:rsid w:val="007071F0"/>
    <w:rsid w:val="00707932"/>
    <w:rsid w:val="00707D2E"/>
    <w:rsid w:val="007102FB"/>
    <w:rsid w:val="00711157"/>
    <w:rsid w:val="0071251B"/>
    <w:rsid w:val="007147DC"/>
    <w:rsid w:val="00714EDC"/>
    <w:rsid w:val="00717552"/>
    <w:rsid w:val="0072485A"/>
    <w:rsid w:val="007274F1"/>
    <w:rsid w:val="00731C4B"/>
    <w:rsid w:val="00735D3B"/>
    <w:rsid w:val="00736F4F"/>
    <w:rsid w:val="00741660"/>
    <w:rsid w:val="00741FC5"/>
    <w:rsid w:val="0074424E"/>
    <w:rsid w:val="00744F32"/>
    <w:rsid w:val="00745335"/>
    <w:rsid w:val="007471C6"/>
    <w:rsid w:val="007500AD"/>
    <w:rsid w:val="0075012C"/>
    <w:rsid w:val="00751997"/>
    <w:rsid w:val="0075222C"/>
    <w:rsid w:val="007534C3"/>
    <w:rsid w:val="00755305"/>
    <w:rsid w:val="00756989"/>
    <w:rsid w:val="007577A1"/>
    <w:rsid w:val="007605C0"/>
    <w:rsid w:val="007605CB"/>
    <w:rsid w:val="007617AB"/>
    <w:rsid w:val="007635BF"/>
    <w:rsid w:val="007649AA"/>
    <w:rsid w:val="007666D3"/>
    <w:rsid w:val="00766E0B"/>
    <w:rsid w:val="00766EBA"/>
    <w:rsid w:val="00767518"/>
    <w:rsid w:val="007712E6"/>
    <w:rsid w:val="00771A9B"/>
    <w:rsid w:val="00772D21"/>
    <w:rsid w:val="00774E94"/>
    <w:rsid w:val="007757DC"/>
    <w:rsid w:val="00775FE7"/>
    <w:rsid w:val="00777D3F"/>
    <w:rsid w:val="00781CD0"/>
    <w:rsid w:val="00781DEB"/>
    <w:rsid w:val="0078529D"/>
    <w:rsid w:val="00785528"/>
    <w:rsid w:val="00786419"/>
    <w:rsid w:val="00786730"/>
    <w:rsid w:val="00791087"/>
    <w:rsid w:val="0079330D"/>
    <w:rsid w:val="00795AF2"/>
    <w:rsid w:val="007A2FBE"/>
    <w:rsid w:val="007A36F6"/>
    <w:rsid w:val="007A41CD"/>
    <w:rsid w:val="007A47C1"/>
    <w:rsid w:val="007A5782"/>
    <w:rsid w:val="007A5981"/>
    <w:rsid w:val="007A5D7F"/>
    <w:rsid w:val="007A6A0F"/>
    <w:rsid w:val="007A6D2A"/>
    <w:rsid w:val="007A7504"/>
    <w:rsid w:val="007A75B1"/>
    <w:rsid w:val="007A7BB6"/>
    <w:rsid w:val="007A7CE3"/>
    <w:rsid w:val="007B050D"/>
    <w:rsid w:val="007B0AEF"/>
    <w:rsid w:val="007B1F24"/>
    <w:rsid w:val="007B2697"/>
    <w:rsid w:val="007B3B20"/>
    <w:rsid w:val="007B5D06"/>
    <w:rsid w:val="007B6DA4"/>
    <w:rsid w:val="007B6F0A"/>
    <w:rsid w:val="007B7A52"/>
    <w:rsid w:val="007C0C38"/>
    <w:rsid w:val="007C253D"/>
    <w:rsid w:val="007C4045"/>
    <w:rsid w:val="007C42E4"/>
    <w:rsid w:val="007C461B"/>
    <w:rsid w:val="007D10F9"/>
    <w:rsid w:val="007D16F7"/>
    <w:rsid w:val="007D5608"/>
    <w:rsid w:val="007D7734"/>
    <w:rsid w:val="007D7A27"/>
    <w:rsid w:val="007E004C"/>
    <w:rsid w:val="007E3FC0"/>
    <w:rsid w:val="007E4222"/>
    <w:rsid w:val="007E5F0D"/>
    <w:rsid w:val="007E6303"/>
    <w:rsid w:val="007E7E8A"/>
    <w:rsid w:val="007E7FC6"/>
    <w:rsid w:val="007F02FE"/>
    <w:rsid w:val="007F0EE0"/>
    <w:rsid w:val="007F2887"/>
    <w:rsid w:val="007F4B4D"/>
    <w:rsid w:val="007F5574"/>
    <w:rsid w:val="007F79DE"/>
    <w:rsid w:val="00802BD5"/>
    <w:rsid w:val="0080383D"/>
    <w:rsid w:val="0080420D"/>
    <w:rsid w:val="00804841"/>
    <w:rsid w:val="0080593E"/>
    <w:rsid w:val="0080603F"/>
    <w:rsid w:val="00810913"/>
    <w:rsid w:val="00810CEB"/>
    <w:rsid w:val="00813074"/>
    <w:rsid w:val="00817AA0"/>
    <w:rsid w:val="00820661"/>
    <w:rsid w:val="00820997"/>
    <w:rsid w:val="00821729"/>
    <w:rsid w:val="0082230B"/>
    <w:rsid w:val="0082257E"/>
    <w:rsid w:val="008226CD"/>
    <w:rsid w:val="00823FD1"/>
    <w:rsid w:val="00823FD2"/>
    <w:rsid w:val="008242B4"/>
    <w:rsid w:val="00824C83"/>
    <w:rsid w:val="00824D59"/>
    <w:rsid w:val="008260A8"/>
    <w:rsid w:val="008270E8"/>
    <w:rsid w:val="00827E0E"/>
    <w:rsid w:val="00827EFE"/>
    <w:rsid w:val="00831415"/>
    <w:rsid w:val="00831735"/>
    <w:rsid w:val="00831F3E"/>
    <w:rsid w:val="008338CD"/>
    <w:rsid w:val="00835F11"/>
    <w:rsid w:val="00836DA2"/>
    <w:rsid w:val="008371AD"/>
    <w:rsid w:val="008403E7"/>
    <w:rsid w:val="00840928"/>
    <w:rsid w:val="00841789"/>
    <w:rsid w:val="008418AD"/>
    <w:rsid w:val="008435E3"/>
    <w:rsid w:val="00845316"/>
    <w:rsid w:val="008501B2"/>
    <w:rsid w:val="00850502"/>
    <w:rsid w:val="008505C5"/>
    <w:rsid w:val="00851B8F"/>
    <w:rsid w:val="00851F40"/>
    <w:rsid w:val="008526A2"/>
    <w:rsid w:val="00852701"/>
    <w:rsid w:val="00854301"/>
    <w:rsid w:val="00854C3F"/>
    <w:rsid w:val="00854DAA"/>
    <w:rsid w:val="00861FBC"/>
    <w:rsid w:val="00863D7C"/>
    <w:rsid w:val="00863E7D"/>
    <w:rsid w:val="00866CB9"/>
    <w:rsid w:val="0087034D"/>
    <w:rsid w:val="0087046C"/>
    <w:rsid w:val="0087145D"/>
    <w:rsid w:val="00871607"/>
    <w:rsid w:val="00872AD4"/>
    <w:rsid w:val="00873461"/>
    <w:rsid w:val="00875C62"/>
    <w:rsid w:val="008764A1"/>
    <w:rsid w:val="0087747B"/>
    <w:rsid w:val="008779C8"/>
    <w:rsid w:val="00880E66"/>
    <w:rsid w:val="00884A82"/>
    <w:rsid w:val="00886CE0"/>
    <w:rsid w:val="008876FD"/>
    <w:rsid w:val="0088784F"/>
    <w:rsid w:val="008903B4"/>
    <w:rsid w:val="008908D5"/>
    <w:rsid w:val="00891833"/>
    <w:rsid w:val="00893828"/>
    <w:rsid w:val="008A0776"/>
    <w:rsid w:val="008A19E8"/>
    <w:rsid w:val="008A1C7A"/>
    <w:rsid w:val="008A347A"/>
    <w:rsid w:val="008A3523"/>
    <w:rsid w:val="008A4257"/>
    <w:rsid w:val="008A6D6E"/>
    <w:rsid w:val="008A7781"/>
    <w:rsid w:val="008B0293"/>
    <w:rsid w:val="008B078A"/>
    <w:rsid w:val="008B330E"/>
    <w:rsid w:val="008B468F"/>
    <w:rsid w:val="008C11F0"/>
    <w:rsid w:val="008C236F"/>
    <w:rsid w:val="008C373E"/>
    <w:rsid w:val="008C455A"/>
    <w:rsid w:val="008C4A3E"/>
    <w:rsid w:val="008C4C45"/>
    <w:rsid w:val="008C5468"/>
    <w:rsid w:val="008C55B8"/>
    <w:rsid w:val="008C78CD"/>
    <w:rsid w:val="008D0A01"/>
    <w:rsid w:val="008D39D5"/>
    <w:rsid w:val="008D6170"/>
    <w:rsid w:val="008D70E9"/>
    <w:rsid w:val="008E0EF2"/>
    <w:rsid w:val="008E14C8"/>
    <w:rsid w:val="008E3604"/>
    <w:rsid w:val="008E3F89"/>
    <w:rsid w:val="008E5CFE"/>
    <w:rsid w:val="008E6AF9"/>
    <w:rsid w:val="008E7B77"/>
    <w:rsid w:val="008F32E8"/>
    <w:rsid w:val="008F3784"/>
    <w:rsid w:val="008F4E0B"/>
    <w:rsid w:val="008F559C"/>
    <w:rsid w:val="008F599B"/>
    <w:rsid w:val="008F74F2"/>
    <w:rsid w:val="008F79EF"/>
    <w:rsid w:val="0090089B"/>
    <w:rsid w:val="00901D3D"/>
    <w:rsid w:val="00903D61"/>
    <w:rsid w:val="00905117"/>
    <w:rsid w:val="00907870"/>
    <w:rsid w:val="00911D6F"/>
    <w:rsid w:val="009123DB"/>
    <w:rsid w:val="009134D0"/>
    <w:rsid w:val="00913765"/>
    <w:rsid w:val="00913F0F"/>
    <w:rsid w:val="00914448"/>
    <w:rsid w:val="009144CA"/>
    <w:rsid w:val="00921397"/>
    <w:rsid w:val="00921743"/>
    <w:rsid w:val="00924331"/>
    <w:rsid w:val="00926F12"/>
    <w:rsid w:val="00927DEB"/>
    <w:rsid w:val="0093048F"/>
    <w:rsid w:val="00930879"/>
    <w:rsid w:val="009329E2"/>
    <w:rsid w:val="0093408F"/>
    <w:rsid w:val="009343B9"/>
    <w:rsid w:val="00934821"/>
    <w:rsid w:val="0094076D"/>
    <w:rsid w:val="009410E3"/>
    <w:rsid w:val="00943212"/>
    <w:rsid w:val="00944260"/>
    <w:rsid w:val="00945051"/>
    <w:rsid w:val="0095058B"/>
    <w:rsid w:val="00950C43"/>
    <w:rsid w:val="00950FE3"/>
    <w:rsid w:val="00952F9F"/>
    <w:rsid w:val="009543DD"/>
    <w:rsid w:val="00954A96"/>
    <w:rsid w:val="00960D6C"/>
    <w:rsid w:val="00963B48"/>
    <w:rsid w:val="00963E3D"/>
    <w:rsid w:val="009643CF"/>
    <w:rsid w:val="00965BDB"/>
    <w:rsid w:val="00966518"/>
    <w:rsid w:val="00966F3E"/>
    <w:rsid w:val="00971E26"/>
    <w:rsid w:val="00972052"/>
    <w:rsid w:val="00973C05"/>
    <w:rsid w:val="00973F15"/>
    <w:rsid w:val="00974AEA"/>
    <w:rsid w:val="009777E6"/>
    <w:rsid w:val="00980C6B"/>
    <w:rsid w:val="009816B7"/>
    <w:rsid w:val="00981755"/>
    <w:rsid w:val="00982785"/>
    <w:rsid w:val="009837ED"/>
    <w:rsid w:val="00983FCE"/>
    <w:rsid w:val="009859CE"/>
    <w:rsid w:val="00985FA3"/>
    <w:rsid w:val="009909D9"/>
    <w:rsid w:val="00992BB1"/>
    <w:rsid w:val="00994EA2"/>
    <w:rsid w:val="009A00D5"/>
    <w:rsid w:val="009A0125"/>
    <w:rsid w:val="009A073A"/>
    <w:rsid w:val="009A2D9E"/>
    <w:rsid w:val="009A3F7B"/>
    <w:rsid w:val="009A4887"/>
    <w:rsid w:val="009A5812"/>
    <w:rsid w:val="009A58A6"/>
    <w:rsid w:val="009A59F3"/>
    <w:rsid w:val="009A5CCB"/>
    <w:rsid w:val="009A67C7"/>
    <w:rsid w:val="009A69A4"/>
    <w:rsid w:val="009B34AB"/>
    <w:rsid w:val="009B39CB"/>
    <w:rsid w:val="009B4371"/>
    <w:rsid w:val="009B4A04"/>
    <w:rsid w:val="009B4D83"/>
    <w:rsid w:val="009B5FC4"/>
    <w:rsid w:val="009B6543"/>
    <w:rsid w:val="009B7501"/>
    <w:rsid w:val="009C17BE"/>
    <w:rsid w:val="009C39E3"/>
    <w:rsid w:val="009C535D"/>
    <w:rsid w:val="009C5F77"/>
    <w:rsid w:val="009C73C1"/>
    <w:rsid w:val="009C7B30"/>
    <w:rsid w:val="009D036C"/>
    <w:rsid w:val="009D1074"/>
    <w:rsid w:val="009D24EE"/>
    <w:rsid w:val="009D34F7"/>
    <w:rsid w:val="009D3745"/>
    <w:rsid w:val="009D4BA1"/>
    <w:rsid w:val="009D4D47"/>
    <w:rsid w:val="009D5118"/>
    <w:rsid w:val="009D67D0"/>
    <w:rsid w:val="009E0030"/>
    <w:rsid w:val="009E03C0"/>
    <w:rsid w:val="009E4D2C"/>
    <w:rsid w:val="009E5300"/>
    <w:rsid w:val="009E5A91"/>
    <w:rsid w:val="009E6446"/>
    <w:rsid w:val="009E76EF"/>
    <w:rsid w:val="009F11F8"/>
    <w:rsid w:val="009F1FA5"/>
    <w:rsid w:val="009F26FD"/>
    <w:rsid w:val="009F3177"/>
    <w:rsid w:val="009F43B3"/>
    <w:rsid w:val="009F511B"/>
    <w:rsid w:val="009F5D05"/>
    <w:rsid w:val="00A0504F"/>
    <w:rsid w:val="00A0653C"/>
    <w:rsid w:val="00A067D9"/>
    <w:rsid w:val="00A07156"/>
    <w:rsid w:val="00A11AF6"/>
    <w:rsid w:val="00A1337D"/>
    <w:rsid w:val="00A135CF"/>
    <w:rsid w:val="00A13C9C"/>
    <w:rsid w:val="00A13CD2"/>
    <w:rsid w:val="00A13F62"/>
    <w:rsid w:val="00A161DD"/>
    <w:rsid w:val="00A1682C"/>
    <w:rsid w:val="00A17482"/>
    <w:rsid w:val="00A17619"/>
    <w:rsid w:val="00A23151"/>
    <w:rsid w:val="00A23C3F"/>
    <w:rsid w:val="00A244BD"/>
    <w:rsid w:val="00A24B07"/>
    <w:rsid w:val="00A26022"/>
    <w:rsid w:val="00A3093D"/>
    <w:rsid w:val="00A30B54"/>
    <w:rsid w:val="00A30D9E"/>
    <w:rsid w:val="00A362D8"/>
    <w:rsid w:val="00A36A9F"/>
    <w:rsid w:val="00A37CCE"/>
    <w:rsid w:val="00A40793"/>
    <w:rsid w:val="00A415E7"/>
    <w:rsid w:val="00A41D25"/>
    <w:rsid w:val="00A42F47"/>
    <w:rsid w:val="00A432E6"/>
    <w:rsid w:val="00A434C4"/>
    <w:rsid w:val="00A45A70"/>
    <w:rsid w:val="00A50ECF"/>
    <w:rsid w:val="00A5119E"/>
    <w:rsid w:val="00A512CE"/>
    <w:rsid w:val="00A5300D"/>
    <w:rsid w:val="00A532FE"/>
    <w:rsid w:val="00A54F9D"/>
    <w:rsid w:val="00A55ADF"/>
    <w:rsid w:val="00A56AF8"/>
    <w:rsid w:val="00A60723"/>
    <w:rsid w:val="00A645B4"/>
    <w:rsid w:val="00A6482E"/>
    <w:rsid w:val="00A66298"/>
    <w:rsid w:val="00A67C85"/>
    <w:rsid w:val="00A710E7"/>
    <w:rsid w:val="00A73062"/>
    <w:rsid w:val="00A73089"/>
    <w:rsid w:val="00A73C77"/>
    <w:rsid w:val="00A74C2A"/>
    <w:rsid w:val="00A74F66"/>
    <w:rsid w:val="00A75488"/>
    <w:rsid w:val="00A8002E"/>
    <w:rsid w:val="00A8063C"/>
    <w:rsid w:val="00A845C2"/>
    <w:rsid w:val="00A86649"/>
    <w:rsid w:val="00A905DE"/>
    <w:rsid w:val="00A90B35"/>
    <w:rsid w:val="00A90FC2"/>
    <w:rsid w:val="00A95684"/>
    <w:rsid w:val="00AA0637"/>
    <w:rsid w:val="00AA19B1"/>
    <w:rsid w:val="00AA2874"/>
    <w:rsid w:val="00AA2E6A"/>
    <w:rsid w:val="00AA5364"/>
    <w:rsid w:val="00AA7D9D"/>
    <w:rsid w:val="00AA7ECC"/>
    <w:rsid w:val="00AB10B1"/>
    <w:rsid w:val="00AB3B58"/>
    <w:rsid w:val="00AB3F31"/>
    <w:rsid w:val="00AB5E6C"/>
    <w:rsid w:val="00AB6E57"/>
    <w:rsid w:val="00AB728E"/>
    <w:rsid w:val="00AC0321"/>
    <w:rsid w:val="00AC1513"/>
    <w:rsid w:val="00AC1564"/>
    <w:rsid w:val="00AC1DC1"/>
    <w:rsid w:val="00AC2507"/>
    <w:rsid w:val="00AC3F53"/>
    <w:rsid w:val="00AC4CE6"/>
    <w:rsid w:val="00AC7B51"/>
    <w:rsid w:val="00AD0117"/>
    <w:rsid w:val="00AD022B"/>
    <w:rsid w:val="00AD091F"/>
    <w:rsid w:val="00AD1A52"/>
    <w:rsid w:val="00AD39EA"/>
    <w:rsid w:val="00AD3DD4"/>
    <w:rsid w:val="00AD4030"/>
    <w:rsid w:val="00AD6052"/>
    <w:rsid w:val="00AD700D"/>
    <w:rsid w:val="00AE0DFC"/>
    <w:rsid w:val="00AE27E2"/>
    <w:rsid w:val="00AE60A7"/>
    <w:rsid w:val="00AE6842"/>
    <w:rsid w:val="00AE6AC1"/>
    <w:rsid w:val="00AE71D1"/>
    <w:rsid w:val="00AE78DD"/>
    <w:rsid w:val="00AE7A4C"/>
    <w:rsid w:val="00AF065C"/>
    <w:rsid w:val="00AF1572"/>
    <w:rsid w:val="00AF3B05"/>
    <w:rsid w:val="00AF3E62"/>
    <w:rsid w:val="00AF4562"/>
    <w:rsid w:val="00AF69F8"/>
    <w:rsid w:val="00AF77F4"/>
    <w:rsid w:val="00B007D4"/>
    <w:rsid w:val="00B00F75"/>
    <w:rsid w:val="00B01729"/>
    <w:rsid w:val="00B01A79"/>
    <w:rsid w:val="00B05394"/>
    <w:rsid w:val="00B07333"/>
    <w:rsid w:val="00B07C60"/>
    <w:rsid w:val="00B126D7"/>
    <w:rsid w:val="00B170DF"/>
    <w:rsid w:val="00B2156B"/>
    <w:rsid w:val="00B24F65"/>
    <w:rsid w:val="00B2604C"/>
    <w:rsid w:val="00B269C5"/>
    <w:rsid w:val="00B278DF"/>
    <w:rsid w:val="00B3017B"/>
    <w:rsid w:val="00B3044A"/>
    <w:rsid w:val="00B309A0"/>
    <w:rsid w:val="00B31868"/>
    <w:rsid w:val="00B334A3"/>
    <w:rsid w:val="00B33912"/>
    <w:rsid w:val="00B3402A"/>
    <w:rsid w:val="00B37B7F"/>
    <w:rsid w:val="00B37BC3"/>
    <w:rsid w:val="00B404EF"/>
    <w:rsid w:val="00B407DF"/>
    <w:rsid w:val="00B41286"/>
    <w:rsid w:val="00B43176"/>
    <w:rsid w:val="00B457D3"/>
    <w:rsid w:val="00B458F9"/>
    <w:rsid w:val="00B463ED"/>
    <w:rsid w:val="00B464C0"/>
    <w:rsid w:val="00B47D9E"/>
    <w:rsid w:val="00B50AF3"/>
    <w:rsid w:val="00B52A5D"/>
    <w:rsid w:val="00B53A57"/>
    <w:rsid w:val="00B55A9A"/>
    <w:rsid w:val="00B57A07"/>
    <w:rsid w:val="00B61B79"/>
    <w:rsid w:val="00B622B1"/>
    <w:rsid w:val="00B6289E"/>
    <w:rsid w:val="00B64AE0"/>
    <w:rsid w:val="00B64F04"/>
    <w:rsid w:val="00B664B3"/>
    <w:rsid w:val="00B67BB0"/>
    <w:rsid w:val="00B70C42"/>
    <w:rsid w:val="00B74790"/>
    <w:rsid w:val="00B7542B"/>
    <w:rsid w:val="00B75920"/>
    <w:rsid w:val="00B75A96"/>
    <w:rsid w:val="00B75BB7"/>
    <w:rsid w:val="00B77380"/>
    <w:rsid w:val="00B800F7"/>
    <w:rsid w:val="00B804C7"/>
    <w:rsid w:val="00B8229B"/>
    <w:rsid w:val="00B84876"/>
    <w:rsid w:val="00B87560"/>
    <w:rsid w:val="00B87D70"/>
    <w:rsid w:val="00B87E1B"/>
    <w:rsid w:val="00B90F06"/>
    <w:rsid w:val="00B91575"/>
    <w:rsid w:val="00B91616"/>
    <w:rsid w:val="00B93140"/>
    <w:rsid w:val="00B97D65"/>
    <w:rsid w:val="00BA0622"/>
    <w:rsid w:val="00BA170F"/>
    <w:rsid w:val="00BA386D"/>
    <w:rsid w:val="00BA66F3"/>
    <w:rsid w:val="00BA6F99"/>
    <w:rsid w:val="00BB0D17"/>
    <w:rsid w:val="00BB0DA2"/>
    <w:rsid w:val="00BB2944"/>
    <w:rsid w:val="00BB3DA4"/>
    <w:rsid w:val="00BC1686"/>
    <w:rsid w:val="00BC3798"/>
    <w:rsid w:val="00BC757E"/>
    <w:rsid w:val="00BD5229"/>
    <w:rsid w:val="00BD7799"/>
    <w:rsid w:val="00BE0D72"/>
    <w:rsid w:val="00BE0E49"/>
    <w:rsid w:val="00BE0F3D"/>
    <w:rsid w:val="00BE298E"/>
    <w:rsid w:val="00BE5116"/>
    <w:rsid w:val="00BE7F8D"/>
    <w:rsid w:val="00BF1ED6"/>
    <w:rsid w:val="00BF2B43"/>
    <w:rsid w:val="00BF433A"/>
    <w:rsid w:val="00BF52B5"/>
    <w:rsid w:val="00BF5332"/>
    <w:rsid w:val="00BF57CD"/>
    <w:rsid w:val="00BF6AF9"/>
    <w:rsid w:val="00BF7260"/>
    <w:rsid w:val="00C025B4"/>
    <w:rsid w:val="00C068F2"/>
    <w:rsid w:val="00C10187"/>
    <w:rsid w:val="00C1163F"/>
    <w:rsid w:val="00C11882"/>
    <w:rsid w:val="00C13F5C"/>
    <w:rsid w:val="00C1493E"/>
    <w:rsid w:val="00C1576F"/>
    <w:rsid w:val="00C15D50"/>
    <w:rsid w:val="00C165B4"/>
    <w:rsid w:val="00C16FA1"/>
    <w:rsid w:val="00C20B3C"/>
    <w:rsid w:val="00C22349"/>
    <w:rsid w:val="00C22F12"/>
    <w:rsid w:val="00C24315"/>
    <w:rsid w:val="00C243DE"/>
    <w:rsid w:val="00C24CC2"/>
    <w:rsid w:val="00C262C8"/>
    <w:rsid w:val="00C2724F"/>
    <w:rsid w:val="00C30782"/>
    <w:rsid w:val="00C321CC"/>
    <w:rsid w:val="00C32A64"/>
    <w:rsid w:val="00C32A66"/>
    <w:rsid w:val="00C336FC"/>
    <w:rsid w:val="00C34A8E"/>
    <w:rsid w:val="00C365C1"/>
    <w:rsid w:val="00C41955"/>
    <w:rsid w:val="00C41A54"/>
    <w:rsid w:val="00C41CE0"/>
    <w:rsid w:val="00C41D7B"/>
    <w:rsid w:val="00C42B5E"/>
    <w:rsid w:val="00C4309C"/>
    <w:rsid w:val="00C4693C"/>
    <w:rsid w:val="00C5006B"/>
    <w:rsid w:val="00C512EF"/>
    <w:rsid w:val="00C517C4"/>
    <w:rsid w:val="00C51DFC"/>
    <w:rsid w:val="00C5458E"/>
    <w:rsid w:val="00C558BC"/>
    <w:rsid w:val="00C55CAE"/>
    <w:rsid w:val="00C565BA"/>
    <w:rsid w:val="00C57318"/>
    <w:rsid w:val="00C57D7C"/>
    <w:rsid w:val="00C57E45"/>
    <w:rsid w:val="00C611DA"/>
    <w:rsid w:val="00C613E6"/>
    <w:rsid w:val="00C6246D"/>
    <w:rsid w:val="00C63EC5"/>
    <w:rsid w:val="00C64578"/>
    <w:rsid w:val="00C648E6"/>
    <w:rsid w:val="00C6490E"/>
    <w:rsid w:val="00C66669"/>
    <w:rsid w:val="00C73EC3"/>
    <w:rsid w:val="00C755B5"/>
    <w:rsid w:val="00C7783F"/>
    <w:rsid w:val="00C80105"/>
    <w:rsid w:val="00C80690"/>
    <w:rsid w:val="00C82710"/>
    <w:rsid w:val="00C87082"/>
    <w:rsid w:val="00C870DB"/>
    <w:rsid w:val="00C87760"/>
    <w:rsid w:val="00C92B2C"/>
    <w:rsid w:val="00C93A73"/>
    <w:rsid w:val="00C949C9"/>
    <w:rsid w:val="00C95F92"/>
    <w:rsid w:val="00C96300"/>
    <w:rsid w:val="00C96475"/>
    <w:rsid w:val="00C96891"/>
    <w:rsid w:val="00CA4348"/>
    <w:rsid w:val="00CA43D9"/>
    <w:rsid w:val="00CA487B"/>
    <w:rsid w:val="00CA4E2A"/>
    <w:rsid w:val="00CA65AC"/>
    <w:rsid w:val="00CA78B3"/>
    <w:rsid w:val="00CA7FB4"/>
    <w:rsid w:val="00CB048C"/>
    <w:rsid w:val="00CB0707"/>
    <w:rsid w:val="00CB116F"/>
    <w:rsid w:val="00CB1DD9"/>
    <w:rsid w:val="00CB327A"/>
    <w:rsid w:val="00CB361C"/>
    <w:rsid w:val="00CB3CEC"/>
    <w:rsid w:val="00CB4356"/>
    <w:rsid w:val="00CB4FC5"/>
    <w:rsid w:val="00CB5C23"/>
    <w:rsid w:val="00CB71A4"/>
    <w:rsid w:val="00CC09DE"/>
    <w:rsid w:val="00CC1510"/>
    <w:rsid w:val="00CC179A"/>
    <w:rsid w:val="00CC181A"/>
    <w:rsid w:val="00CC1E7A"/>
    <w:rsid w:val="00CC1E9C"/>
    <w:rsid w:val="00CC2ADF"/>
    <w:rsid w:val="00CC4474"/>
    <w:rsid w:val="00CC6A4B"/>
    <w:rsid w:val="00CD19A0"/>
    <w:rsid w:val="00CD3FF5"/>
    <w:rsid w:val="00CD4397"/>
    <w:rsid w:val="00CD53B9"/>
    <w:rsid w:val="00CD67E5"/>
    <w:rsid w:val="00CD68DB"/>
    <w:rsid w:val="00CD6BFE"/>
    <w:rsid w:val="00CE03D4"/>
    <w:rsid w:val="00CE0559"/>
    <w:rsid w:val="00CE1DE0"/>
    <w:rsid w:val="00CE1E46"/>
    <w:rsid w:val="00CE272B"/>
    <w:rsid w:val="00CE49F5"/>
    <w:rsid w:val="00CE632D"/>
    <w:rsid w:val="00CE727A"/>
    <w:rsid w:val="00CF0C0A"/>
    <w:rsid w:val="00CF1765"/>
    <w:rsid w:val="00CF24C7"/>
    <w:rsid w:val="00CF24F2"/>
    <w:rsid w:val="00CF4C47"/>
    <w:rsid w:val="00CF5107"/>
    <w:rsid w:val="00CF51E3"/>
    <w:rsid w:val="00CF5C7A"/>
    <w:rsid w:val="00CF68D6"/>
    <w:rsid w:val="00CF6BC8"/>
    <w:rsid w:val="00CF7FD6"/>
    <w:rsid w:val="00D004AC"/>
    <w:rsid w:val="00D014A9"/>
    <w:rsid w:val="00D02B04"/>
    <w:rsid w:val="00D03A22"/>
    <w:rsid w:val="00D03CAB"/>
    <w:rsid w:val="00D04377"/>
    <w:rsid w:val="00D056C6"/>
    <w:rsid w:val="00D063A2"/>
    <w:rsid w:val="00D10CC9"/>
    <w:rsid w:val="00D1131C"/>
    <w:rsid w:val="00D142B1"/>
    <w:rsid w:val="00D1512F"/>
    <w:rsid w:val="00D2066A"/>
    <w:rsid w:val="00D216B2"/>
    <w:rsid w:val="00D251EC"/>
    <w:rsid w:val="00D306C9"/>
    <w:rsid w:val="00D30929"/>
    <w:rsid w:val="00D312C0"/>
    <w:rsid w:val="00D31E4B"/>
    <w:rsid w:val="00D329C2"/>
    <w:rsid w:val="00D36809"/>
    <w:rsid w:val="00D36F21"/>
    <w:rsid w:val="00D4100C"/>
    <w:rsid w:val="00D43F4B"/>
    <w:rsid w:val="00D45AB1"/>
    <w:rsid w:val="00D46720"/>
    <w:rsid w:val="00D469A8"/>
    <w:rsid w:val="00D51AF0"/>
    <w:rsid w:val="00D51BB7"/>
    <w:rsid w:val="00D547D2"/>
    <w:rsid w:val="00D551E6"/>
    <w:rsid w:val="00D5526E"/>
    <w:rsid w:val="00D56992"/>
    <w:rsid w:val="00D61D96"/>
    <w:rsid w:val="00D6207E"/>
    <w:rsid w:val="00D643AE"/>
    <w:rsid w:val="00D652CA"/>
    <w:rsid w:val="00D66DF2"/>
    <w:rsid w:val="00D701DE"/>
    <w:rsid w:val="00D7115A"/>
    <w:rsid w:val="00D74E7E"/>
    <w:rsid w:val="00D757EF"/>
    <w:rsid w:val="00D76345"/>
    <w:rsid w:val="00D83E9F"/>
    <w:rsid w:val="00D850D8"/>
    <w:rsid w:val="00D957A8"/>
    <w:rsid w:val="00D973C1"/>
    <w:rsid w:val="00D973F5"/>
    <w:rsid w:val="00DA284F"/>
    <w:rsid w:val="00DA2A68"/>
    <w:rsid w:val="00DA2C54"/>
    <w:rsid w:val="00DA592D"/>
    <w:rsid w:val="00DA5DC8"/>
    <w:rsid w:val="00DA659B"/>
    <w:rsid w:val="00DA6B22"/>
    <w:rsid w:val="00DA7B03"/>
    <w:rsid w:val="00DA7B04"/>
    <w:rsid w:val="00DB0CB1"/>
    <w:rsid w:val="00DB0F4E"/>
    <w:rsid w:val="00DB26FD"/>
    <w:rsid w:val="00DB527F"/>
    <w:rsid w:val="00DB6B8E"/>
    <w:rsid w:val="00DB6EED"/>
    <w:rsid w:val="00DB7598"/>
    <w:rsid w:val="00DB7C95"/>
    <w:rsid w:val="00DC1763"/>
    <w:rsid w:val="00DC4DEB"/>
    <w:rsid w:val="00DC7F95"/>
    <w:rsid w:val="00DD1EF9"/>
    <w:rsid w:val="00DD2A72"/>
    <w:rsid w:val="00DD3568"/>
    <w:rsid w:val="00DD7CA5"/>
    <w:rsid w:val="00DE08B2"/>
    <w:rsid w:val="00DF00C3"/>
    <w:rsid w:val="00DF09AF"/>
    <w:rsid w:val="00DF56AE"/>
    <w:rsid w:val="00DF57CA"/>
    <w:rsid w:val="00E00683"/>
    <w:rsid w:val="00E006C1"/>
    <w:rsid w:val="00E013C2"/>
    <w:rsid w:val="00E01AA9"/>
    <w:rsid w:val="00E02CDC"/>
    <w:rsid w:val="00E03A61"/>
    <w:rsid w:val="00E05255"/>
    <w:rsid w:val="00E058C4"/>
    <w:rsid w:val="00E06897"/>
    <w:rsid w:val="00E07635"/>
    <w:rsid w:val="00E115EE"/>
    <w:rsid w:val="00E11676"/>
    <w:rsid w:val="00E122FE"/>
    <w:rsid w:val="00E12C62"/>
    <w:rsid w:val="00E131BA"/>
    <w:rsid w:val="00E13FC7"/>
    <w:rsid w:val="00E14754"/>
    <w:rsid w:val="00E15335"/>
    <w:rsid w:val="00E157D1"/>
    <w:rsid w:val="00E16CBA"/>
    <w:rsid w:val="00E172AF"/>
    <w:rsid w:val="00E20180"/>
    <w:rsid w:val="00E20CEA"/>
    <w:rsid w:val="00E21406"/>
    <w:rsid w:val="00E217F2"/>
    <w:rsid w:val="00E229F3"/>
    <w:rsid w:val="00E22BA7"/>
    <w:rsid w:val="00E2424C"/>
    <w:rsid w:val="00E27AF8"/>
    <w:rsid w:val="00E3033E"/>
    <w:rsid w:val="00E314CD"/>
    <w:rsid w:val="00E320E1"/>
    <w:rsid w:val="00E3243A"/>
    <w:rsid w:val="00E335DF"/>
    <w:rsid w:val="00E3367C"/>
    <w:rsid w:val="00E34082"/>
    <w:rsid w:val="00E42E1D"/>
    <w:rsid w:val="00E43794"/>
    <w:rsid w:val="00E439CF"/>
    <w:rsid w:val="00E43DA3"/>
    <w:rsid w:val="00E44018"/>
    <w:rsid w:val="00E443D8"/>
    <w:rsid w:val="00E47009"/>
    <w:rsid w:val="00E470E6"/>
    <w:rsid w:val="00E47512"/>
    <w:rsid w:val="00E47CFD"/>
    <w:rsid w:val="00E51063"/>
    <w:rsid w:val="00E517B9"/>
    <w:rsid w:val="00E51B3A"/>
    <w:rsid w:val="00E5278A"/>
    <w:rsid w:val="00E52A51"/>
    <w:rsid w:val="00E52DC7"/>
    <w:rsid w:val="00E531DE"/>
    <w:rsid w:val="00E548E0"/>
    <w:rsid w:val="00E57A64"/>
    <w:rsid w:val="00E61DAF"/>
    <w:rsid w:val="00E622EA"/>
    <w:rsid w:val="00E62957"/>
    <w:rsid w:val="00E64406"/>
    <w:rsid w:val="00E6735A"/>
    <w:rsid w:val="00E67939"/>
    <w:rsid w:val="00E70DFB"/>
    <w:rsid w:val="00E7123E"/>
    <w:rsid w:val="00E713E2"/>
    <w:rsid w:val="00E73D39"/>
    <w:rsid w:val="00E745C1"/>
    <w:rsid w:val="00E74D3E"/>
    <w:rsid w:val="00E74EED"/>
    <w:rsid w:val="00E77BB3"/>
    <w:rsid w:val="00E80865"/>
    <w:rsid w:val="00E80A31"/>
    <w:rsid w:val="00E8253C"/>
    <w:rsid w:val="00E8271E"/>
    <w:rsid w:val="00E82C94"/>
    <w:rsid w:val="00E83A41"/>
    <w:rsid w:val="00E85326"/>
    <w:rsid w:val="00E85468"/>
    <w:rsid w:val="00E874E8"/>
    <w:rsid w:val="00E904BA"/>
    <w:rsid w:val="00E914BC"/>
    <w:rsid w:val="00E91940"/>
    <w:rsid w:val="00E93181"/>
    <w:rsid w:val="00E97107"/>
    <w:rsid w:val="00E972D3"/>
    <w:rsid w:val="00E97806"/>
    <w:rsid w:val="00EA0F4C"/>
    <w:rsid w:val="00EA2EF6"/>
    <w:rsid w:val="00EA4B85"/>
    <w:rsid w:val="00EA6D27"/>
    <w:rsid w:val="00EA73E7"/>
    <w:rsid w:val="00EA7503"/>
    <w:rsid w:val="00EB313F"/>
    <w:rsid w:val="00EB33F5"/>
    <w:rsid w:val="00EB5D20"/>
    <w:rsid w:val="00EC16CC"/>
    <w:rsid w:val="00EC2964"/>
    <w:rsid w:val="00EC6EFA"/>
    <w:rsid w:val="00ED0537"/>
    <w:rsid w:val="00ED14AB"/>
    <w:rsid w:val="00ED1AAE"/>
    <w:rsid w:val="00ED2916"/>
    <w:rsid w:val="00ED3E2A"/>
    <w:rsid w:val="00ED51EC"/>
    <w:rsid w:val="00EE1660"/>
    <w:rsid w:val="00EE1C71"/>
    <w:rsid w:val="00EE251E"/>
    <w:rsid w:val="00EE337B"/>
    <w:rsid w:val="00EE355E"/>
    <w:rsid w:val="00EE3CA1"/>
    <w:rsid w:val="00EE46B9"/>
    <w:rsid w:val="00EE5804"/>
    <w:rsid w:val="00EE613E"/>
    <w:rsid w:val="00EE7047"/>
    <w:rsid w:val="00EF49D8"/>
    <w:rsid w:val="00EF6405"/>
    <w:rsid w:val="00EF6648"/>
    <w:rsid w:val="00F01B8E"/>
    <w:rsid w:val="00F0212A"/>
    <w:rsid w:val="00F06FF9"/>
    <w:rsid w:val="00F070B2"/>
    <w:rsid w:val="00F07189"/>
    <w:rsid w:val="00F1126C"/>
    <w:rsid w:val="00F164A9"/>
    <w:rsid w:val="00F23B0B"/>
    <w:rsid w:val="00F23FA4"/>
    <w:rsid w:val="00F2551C"/>
    <w:rsid w:val="00F25D85"/>
    <w:rsid w:val="00F25E5B"/>
    <w:rsid w:val="00F26505"/>
    <w:rsid w:val="00F27C64"/>
    <w:rsid w:val="00F31652"/>
    <w:rsid w:val="00F3216D"/>
    <w:rsid w:val="00F32651"/>
    <w:rsid w:val="00F33A21"/>
    <w:rsid w:val="00F35DBD"/>
    <w:rsid w:val="00F37980"/>
    <w:rsid w:val="00F400C1"/>
    <w:rsid w:val="00F458CF"/>
    <w:rsid w:val="00F4724E"/>
    <w:rsid w:val="00F50313"/>
    <w:rsid w:val="00F503A1"/>
    <w:rsid w:val="00F52D2A"/>
    <w:rsid w:val="00F53825"/>
    <w:rsid w:val="00F54479"/>
    <w:rsid w:val="00F57221"/>
    <w:rsid w:val="00F600EE"/>
    <w:rsid w:val="00F60F78"/>
    <w:rsid w:val="00F60FAA"/>
    <w:rsid w:val="00F63343"/>
    <w:rsid w:val="00F65A35"/>
    <w:rsid w:val="00F6716C"/>
    <w:rsid w:val="00F70227"/>
    <w:rsid w:val="00F70B42"/>
    <w:rsid w:val="00F7157A"/>
    <w:rsid w:val="00F7200A"/>
    <w:rsid w:val="00F742E8"/>
    <w:rsid w:val="00F77FB6"/>
    <w:rsid w:val="00F82D05"/>
    <w:rsid w:val="00F83F17"/>
    <w:rsid w:val="00F85F85"/>
    <w:rsid w:val="00F860E8"/>
    <w:rsid w:val="00F8647C"/>
    <w:rsid w:val="00F86641"/>
    <w:rsid w:val="00F87B5F"/>
    <w:rsid w:val="00F906A5"/>
    <w:rsid w:val="00F9129B"/>
    <w:rsid w:val="00F913F1"/>
    <w:rsid w:val="00F96388"/>
    <w:rsid w:val="00F9705C"/>
    <w:rsid w:val="00FA0437"/>
    <w:rsid w:val="00FA10D0"/>
    <w:rsid w:val="00FA2077"/>
    <w:rsid w:val="00FA24A7"/>
    <w:rsid w:val="00FA4B98"/>
    <w:rsid w:val="00FB06CF"/>
    <w:rsid w:val="00FB0C70"/>
    <w:rsid w:val="00FB172F"/>
    <w:rsid w:val="00FB5C51"/>
    <w:rsid w:val="00FB6809"/>
    <w:rsid w:val="00FB6D8B"/>
    <w:rsid w:val="00FB7722"/>
    <w:rsid w:val="00FC0ED1"/>
    <w:rsid w:val="00FC1B09"/>
    <w:rsid w:val="00FC4656"/>
    <w:rsid w:val="00FC5802"/>
    <w:rsid w:val="00FC5816"/>
    <w:rsid w:val="00FC740A"/>
    <w:rsid w:val="00FD082B"/>
    <w:rsid w:val="00FD6319"/>
    <w:rsid w:val="00FD65B7"/>
    <w:rsid w:val="00FD66AD"/>
    <w:rsid w:val="00FD6EA6"/>
    <w:rsid w:val="00FE0BC2"/>
    <w:rsid w:val="00FE174C"/>
    <w:rsid w:val="00FE18CF"/>
    <w:rsid w:val="00FE1ECE"/>
    <w:rsid w:val="00FE2428"/>
    <w:rsid w:val="00FE2444"/>
    <w:rsid w:val="00FE6072"/>
    <w:rsid w:val="00FE617B"/>
    <w:rsid w:val="00FE67E4"/>
    <w:rsid w:val="00FF1337"/>
    <w:rsid w:val="00FF266F"/>
    <w:rsid w:val="00FF7A50"/>
    <w:rsid w:val="26BDE6D3"/>
    <w:rsid w:val="28A0BDDF"/>
    <w:rsid w:val="2E558616"/>
    <w:rsid w:val="37E53C70"/>
    <w:rsid w:val="386E481B"/>
    <w:rsid w:val="40B8869A"/>
    <w:rsid w:val="4F32961F"/>
    <w:rsid w:val="51DEF8F4"/>
    <w:rsid w:val="5F062782"/>
    <w:rsid w:val="61710318"/>
    <w:rsid w:val="6B185EC5"/>
    <w:rsid w:val="73CE9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DEF8F4"/>
  <w15:chartTrackingRefBased/>
  <w15:docId w15:val="{CC6F59FB-3DBF-4231-83CE-E5E7A71F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B1"/>
    <w:pPr>
      <w:ind w:left="720"/>
      <w:contextualSpacing/>
    </w:pPr>
  </w:style>
  <w:style w:type="paragraph" w:styleId="Header">
    <w:name w:val="header"/>
    <w:basedOn w:val="Normal"/>
    <w:link w:val="HeaderChar"/>
    <w:uiPriority w:val="99"/>
    <w:unhideWhenUsed/>
    <w:rsid w:val="00AF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572"/>
  </w:style>
  <w:style w:type="paragraph" w:styleId="Footer">
    <w:name w:val="footer"/>
    <w:basedOn w:val="Normal"/>
    <w:link w:val="FooterChar"/>
    <w:uiPriority w:val="99"/>
    <w:unhideWhenUsed/>
    <w:rsid w:val="00AF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572"/>
  </w:style>
  <w:style w:type="character" w:styleId="PageNumber">
    <w:name w:val="page number"/>
    <w:basedOn w:val="DefaultParagraphFont"/>
    <w:rsid w:val="00F600EE"/>
  </w:style>
  <w:style w:type="paragraph" w:styleId="NormalWeb">
    <w:name w:val="Normal (Web)"/>
    <w:basedOn w:val="Normal"/>
    <w:uiPriority w:val="99"/>
    <w:unhideWhenUsed/>
    <w:rsid w:val="000D22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08EC"/>
    <w:rPr>
      <w:sz w:val="16"/>
      <w:szCs w:val="16"/>
    </w:rPr>
  </w:style>
  <w:style w:type="paragraph" w:styleId="CommentText">
    <w:name w:val="annotation text"/>
    <w:basedOn w:val="Normal"/>
    <w:link w:val="CommentTextChar"/>
    <w:uiPriority w:val="99"/>
    <w:semiHidden/>
    <w:unhideWhenUsed/>
    <w:rsid w:val="003C08EC"/>
    <w:pPr>
      <w:spacing w:line="240" w:lineRule="auto"/>
    </w:pPr>
    <w:rPr>
      <w:sz w:val="20"/>
      <w:szCs w:val="20"/>
    </w:rPr>
  </w:style>
  <w:style w:type="character" w:customStyle="1" w:styleId="CommentTextChar">
    <w:name w:val="Comment Text Char"/>
    <w:basedOn w:val="DefaultParagraphFont"/>
    <w:link w:val="CommentText"/>
    <w:uiPriority w:val="99"/>
    <w:semiHidden/>
    <w:rsid w:val="003C08EC"/>
    <w:rPr>
      <w:sz w:val="20"/>
      <w:szCs w:val="20"/>
    </w:rPr>
  </w:style>
  <w:style w:type="paragraph" w:styleId="CommentSubject">
    <w:name w:val="annotation subject"/>
    <w:basedOn w:val="CommentText"/>
    <w:next w:val="CommentText"/>
    <w:link w:val="CommentSubjectChar"/>
    <w:uiPriority w:val="99"/>
    <w:semiHidden/>
    <w:unhideWhenUsed/>
    <w:rsid w:val="003C08EC"/>
    <w:rPr>
      <w:b/>
      <w:bCs/>
    </w:rPr>
  </w:style>
  <w:style w:type="character" w:customStyle="1" w:styleId="CommentSubjectChar">
    <w:name w:val="Comment Subject Char"/>
    <w:basedOn w:val="CommentTextChar"/>
    <w:link w:val="CommentSubject"/>
    <w:uiPriority w:val="99"/>
    <w:semiHidden/>
    <w:rsid w:val="003C08EC"/>
    <w:rPr>
      <w:b/>
      <w:bCs/>
      <w:sz w:val="20"/>
      <w:szCs w:val="20"/>
    </w:rPr>
  </w:style>
  <w:style w:type="paragraph" w:styleId="BalloonText">
    <w:name w:val="Balloon Text"/>
    <w:basedOn w:val="Normal"/>
    <w:link w:val="BalloonTextChar"/>
    <w:uiPriority w:val="99"/>
    <w:semiHidden/>
    <w:unhideWhenUsed/>
    <w:rsid w:val="003C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EC"/>
    <w:rPr>
      <w:rFonts w:ascii="Segoe UI" w:hAnsi="Segoe UI" w:cs="Segoe UI"/>
      <w:sz w:val="18"/>
      <w:szCs w:val="18"/>
    </w:rPr>
  </w:style>
  <w:style w:type="paragraph" w:styleId="FootnoteText">
    <w:name w:val="footnote text"/>
    <w:basedOn w:val="Normal"/>
    <w:link w:val="FootnoteTextChar"/>
    <w:uiPriority w:val="99"/>
    <w:semiHidden/>
    <w:unhideWhenUsed/>
    <w:rsid w:val="00E00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6C1"/>
    <w:rPr>
      <w:sz w:val="20"/>
      <w:szCs w:val="20"/>
    </w:rPr>
  </w:style>
  <w:style w:type="character" w:styleId="FootnoteReference">
    <w:name w:val="footnote reference"/>
    <w:basedOn w:val="DefaultParagraphFont"/>
    <w:uiPriority w:val="99"/>
    <w:semiHidden/>
    <w:unhideWhenUsed/>
    <w:rsid w:val="00E006C1"/>
    <w:rPr>
      <w:vertAlign w:val="superscript"/>
    </w:rPr>
  </w:style>
  <w:style w:type="character" w:styleId="Hyperlink">
    <w:name w:val="Hyperlink"/>
    <w:basedOn w:val="DefaultParagraphFont"/>
    <w:uiPriority w:val="99"/>
    <w:unhideWhenUsed/>
    <w:rsid w:val="00E43DA3"/>
    <w:rPr>
      <w:color w:val="0563C1" w:themeColor="hyperlink"/>
      <w:u w:val="single"/>
    </w:rPr>
  </w:style>
  <w:style w:type="character" w:styleId="UnresolvedMention">
    <w:name w:val="Unresolved Mention"/>
    <w:basedOn w:val="DefaultParagraphFont"/>
    <w:uiPriority w:val="99"/>
    <w:semiHidden/>
    <w:unhideWhenUsed/>
    <w:rsid w:val="00E43DA3"/>
    <w:rPr>
      <w:color w:val="605E5C"/>
      <w:shd w:val="clear" w:color="auto" w:fill="E1DFDD"/>
    </w:rPr>
  </w:style>
  <w:style w:type="character" w:styleId="FollowedHyperlink">
    <w:name w:val="FollowedHyperlink"/>
    <w:basedOn w:val="DefaultParagraphFont"/>
    <w:uiPriority w:val="99"/>
    <w:semiHidden/>
    <w:unhideWhenUsed/>
    <w:rsid w:val="00E43DA3"/>
    <w:rPr>
      <w:color w:val="954F72" w:themeColor="followedHyperlink"/>
      <w:u w:val="single"/>
    </w:rPr>
  </w:style>
  <w:style w:type="table" w:styleId="TableGrid">
    <w:name w:val="Table Grid"/>
    <w:basedOn w:val="TableNormal"/>
    <w:uiPriority w:val="39"/>
    <w:rsid w:val="0010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5C2"/>
    <w:pPr>
      <w:spacing w:after="0" w:line="240" w:lineRule="auto"/>
    </w:pPr>
  </w:style>
  <w:style w:type="paragraph" w:customStyle="1" w:styleId="xmsonormal">
    <w:name w:val="x_msonormal"/>
    <w:basedOn w:val="Normal"/>
    <w:rsid w:val="004F215F"/>
    <w:pPr>
      <w:spacing w:after="0" w:line="240" w:lineRule="auto"/>
    </w:pPr>
    <w:rPr>
      <w:rFonts w:ascii="Calibri" w:hAnsi="Calibri" w:cs="Calibri"/>
    </w:rPr>
  </w:style>
  <w:style w:type="character" w:styleId="Strong">
    <w:name w:val="Strong"/>
    <w:basedOn w:val="DefaultParagraphFont"/>
    <w:uiPriority w:val="22"/>
    <w:qFormat/>
    <w:rsid w:val="002C7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7962">
      <w:bodyDiv w:val="1"/>
      <w:marLeft w:val="0"/>
      <w:marRight w:val="0"/>
      <w:marTop w:val="0"/>
      <w:marBottom w:val="0"/>
      <w:divBdr>
        <w:top w:val="none" w:sz="0" w:space="0" w:color="auto"/>
        <w:left w:val="none" w:sz="0" w:space="0" w:color="auto"/>
        <w:bottom w:val="none" w:sz="0" w:space="0" w:color="auto"/>
        <w:right w:val="none" w:sz="0" w:space="0" w:color="auto"/>
      </w:divBdr>
    </w:div>
    <w:div w:id="850604439">
      <w:bodyDiv w:val="1"/>
      <w:marLeft w:val="0"/>
      <w:marRight w:val="0"/>
      <w:marTop w:val="0"/>
      <w:marBottom w:val="0"/>
      <w:divBdr>
        <w:top w:val="none" w:sz="0" w:space="0" w:color="auto"/>
        <w:left w:val="none" w:sz="0" w:space="0" w:color="auto"/>
        <w:bottom w:val="none" w:sz="0" w:space="0" w:color="auto"/>
        <w:right w:val="none" w:sz="0" w:space="0" w:color="auto"/>
      </w:divBdr>
    </w:div>
    <w:div w:id="10289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 TargetMode="External"/><Relationship Id="rId13" Type="http://schemas.openxmlformats.org/officeDocument/2006/relationships/hyperlink" Target="mailto:sbainbridg@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young@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rensky@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uc.pa.gov/search/document-search/" TargetMode="External"/><Relationship Id="rId4" Type="http://schemas.openxmlformats.org/officeDocument/2006/relationships/settings" Target="settings.xml"/><Relationship Id="rId9" Type="http://schemas.openxmlformats.org/officeDocument/2006/relationships/hyperlink" Target="http://www.puc.pa.gov/filing_resources.aspx"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4B55-1CB5-4085-8C6F-67FF2FF4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3959</Words>
  <Characters>22569</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Bainbridge, Steven</dc:creator>
  <cp:keywords/>
  <dc:description/>
  <cp:lastModifiedBy>Wagner, Nathan R</cp:lastModifiedBy>
  <cp:revision>2</cp:revision>
  <dcterms:created xsi:type="dcterms:W3CDTF">2021-08-05T15:42:00Z</dcterms:created>
  <dcterms:modified xsi:type="dcterms:W3CDTF">2021-08-05T15:42:00Z</dcterms:modified>
</cp:coreProperties>
</file>