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45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20"/>
        <w:gridCol w:w="7819"/>
        <w:gridCol w:w="1406"/>
      </w:tblGrid>
      <w:tr w:rsidR="00C74A51" w:rsidRPr="004A49E4" w14:paraId="0B6872D1" w14:textId="77777777" w:rsidTr="003063FE">
        <w:tblPrEx>
          <w:tblCellMar>
            <w:top w:w="0" w:type="dxa"/>
            <w:bottom w:w="0" w:type="dxa"/>
          </w:tblCellMar>
        </w:tblPrEx>
        <w:trPr>
          <w:trHeight w:val="1071"/>
        </w:trPr>
        <w:tc>
          <w:tcPr>
            <w:tcW w:w="1320" w:type="dxa"/>
          </w:tcPr>
          <w:p w14:paraId="1ECC8E2C" w14:textId="0A1FFB66" w:rsidR="00C74A51" w:rsidRPr="004A49E4" w:rsidRDefault="00036015">
            <w:pPr>
              <w:rPr>
                <w:rFonts w:ascii="Arial" w:hAnsi="Arial" w:cs="Arial"/>
                <w:sz w:val="24"/>
                <w:szCs w:val="24"/>
              </w:rPr>
            </w:pPr>
            <w:r w:rsidRPr="004A49E4">
              <w:rPr>
                <w:rFonts w:ascii="Arial" w:hAnsi="Arial" w:cs="Arial"/>
                <w:noProof/>
                <w:spacing w:val="-2"/>
                <w:sz w:val="24"/>
                <w:szCs w:val="24"/>
              </w:rPr>
              <w:drawing>
                <wp:inline distT="0" distB="0" distL="0" distR="0" wp14:anchorId="070BDD3A" wp14:editId="4C55941D">
                  <wp:extent cx="723900" cy="723900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9" w:type="dxa"/>
          </w:tcPr>
          <w:p w14:paraId="2876E98E" w14:textId="77777777" w:rsidR="00C74A51" w:rsidRPr="004A49E4" w:rsidRDefault="00C74A51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</w:pPr>
          </w:p>
          <w:p w14:paraId="74EAAF92" w14:textId="77777777" w:rsidR="00C74A51" w:rsidRPr="004A49E4" w:rsidRDefault="00C74A51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4A49E4">
                  <w:rPr>
                    <w:rFonts w:ascii="Arial" w:hAnsi="Arial" w:cs="Arial"/>
                    <w:color w:val="000080"/>
                    <w:spacing w:val="-3"/>
                    <w:sz w:val="24"/>
                    <w:szCs w:val="24"/>
                  </w:rPr>
                  <w:t>COMMONWEALTH</w:t>
                </w:r>
              </w:smartTag>
              <w:r w:rsidRPr="004A49E4">
                <w:rPr>
                  <w:rFonts w:ascii="Arial" w:hAnsi="Arial" w:cs="Arial"/>
                  <w:color w:val="000080"/>
                  <w:spacing w:val="-3"/>
                  <w:sz w:val="24"/>
                  <w:szCs w:val="24"/>
                </w:rPr>
                <w:t xml:space="preserve"> OF </w:t>
              </w:r>
              <w:smartTag w:uri="urn:schemas-microsoft-com:office:smarttags" w:element="PlaceName">
                <w:r w:rsidRPr="004A49E4">
                  <w:rPr>
                    <w:rFonts w:ascii="Arial" w:hAnsi="Arial" w:cs="Arial"/>
                    <w:color w:val="000080"/>
                    <w:spacing w:val="-3"/>
                    <w:sz w:val="24"/>
                    <w:szCs w:val="24"/>
                  </w:rPr>
                  <w:t>PENNSYLVANIA</w:t>
                </w:r>
              </w:smartTag>
            </w:smartTag>
          </w:p>
          <w:p w14:paraId="6A5E5CB6" w14:textId="77777777" w:rsidR="00C74A51" w:rsidRPr="004A49E4" w:rsidRDefault="00C74A51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State">
                <w:r w:rsidRPr="004A49E4">
                  <w:rPr>
                    <w:rFonts w:ascii="Arial" w:hAnsi="Arial" w:cs="Arial"/>
                    <w:color w:val="000080"/>
                    <w:spacing w:val="-3"/>
                    <w:sz w:val="24"/>
                    <w:szCs w:val="24"/>
                  </w:rPr>
                  <w:t>PENNSYLVANIA</w:t>
                </w:r>
              </w:smartTag>
            </w:smartTag>
            <w:r w:rsidRPr="004A49E4"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  <w:t xml:space="preserve"> PUBLIC UTILITY COMMISSION</w:t>
            </w:r>
          </w:p>
          <w:p w14:paraId="4117A8E1" w14:textId="77777777" w:rsidR="0090092C" w:rsidRDefault="00764C7E">
            <w:pPr>
              <w:jc w:val="center"/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</w:pPr>
            <w:r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  <w:t xml:space="preserve">400 </w:t>
            </w:r>
            <w:r w:rsidR="00025FCD"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  <w:t>NORTH STREET</w:t>
            </w:r>
          </w:p>
          <w:p w14:paraId="43B695C2" w14:textId="77777777" w:rsidR="00C74A51" w:rsidRPr="004A49E4" w:rsidRDefault="00025FC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  <w:t xml:space="preserve">HARRISBURG, PENNSYLVANIA </w:t>
            </w:r>
            <w:r w:rsidR="00764C7E">
              <w:rPr>
                <w:rFonts w:ascii="Arial" w:hAnsi="Arial" w:cs="Arial"/>
                <w:color w:val="000080"/>
                <w:spacing w:val="-3"/>
                <w:sz w:val="24"/>
                <w:szCs w:val="24"/>
              </w:rPr>
              <w:t>17120</w:t>
            </w:r>
          </w:p>
        </w:tc>
        <w:tc>
          <w:tcPr>
            <w:tcW w:w="1406" w:type="dxa"/>
          </w:tcPr>
          <w:p w14:paraId="4E9BFB08" w14:textId="77777777" w:rsidR="003063FE" w:rsidRDefault="003063FE">
            <w:pPr>
              <w:jc w:val="right"/>
              <w:rPr>
                <w:rFonts w:ascii="Arial" w:hAnsi="Arial" w:cs="Arial"/>
                <w:b/>
                <w:spacing w:val="-1"/>
                <w:sz w:val="12"/>
                <w:szCs w:val="12"/>
              </w:rPr>
            </w:pPr>
          </w:p>
          <w:p w14:paraId="50FA4DA7" w14:textId="77777777" w:rsidR="003063FE" w:rsidRDefault="003063FE">
            <w:pPr>
              <w:jc w:val="right"/>
              <w:rPr>
                <w:rFonts w:ascii="Arial" w:hAnsi="Arial" w:cs="Arial"/>
                <w:b/>
                <w:spacing w:val="-1"/>
                <w:sz w:val="12"/>
                <w:szCs w:val="12"/>
              </w:rPr>
            </w:pPr>
          </w:p>
          <w:p w14:paraId="2D81E127" w14:textId="77777777" w:rsidR="003063FE" w:rsidRDefault="003063FE">
            <w:pPr>
              <w:jc w:val="right"/>
              <w:rPr>
                <w:rFonts w:ascii="Arial" w:hAnsi="Arial" w:cs="Arial"/>
                <w:b/>
                <w:spacing w:val="-1"/>
                <w:sz w:val="12"/>
                <w:szCs w:val="12"/>
              </w:rPr>
            </w:pPr>
          </w:p>
          <w:p w14:paraId="6AA754B4" w14:textId="77777777" w:rsidR="003063FE" w:rsidRDefault="003063FE">
            <w:pPr>
              <w:jc w:val="right"/>
              <w:rPr>
                <w:rFonts w:ascii="Arial" w:hAnsi="Arial" w:cs="Arial"/>
                <w:b/>
                <w:spacing w:val="-1"/>
                <w:sz w:val="12"/>
                <w:szCs w:val="12"/>
              </w:rPr>
            </w:pPr>
          </w:p>
          <w:p w14:paraId="30697ECB" w14:textId="77777777" w:rsidR="003063FE" w:rsidRDefault="003063FE">
            <w:pPr>
              <w:jc w:val="right"/>
              <w:rPr>
                <w:rFonts w:ascii="Arial" w:hAnsi="Arial" w:cs="Arial"/>
                <w:b/>
                <w:spacing w:val="-1"/>
                <w:sz w:val="12"/>
                <w:szCs w:val="12"/>
              </w:rPr>
            </w:pPr>
          </w:p>
          <w:p w14:paraId="5A31FFD2" w14:textId="77777777" w:rsidR="003063FE" w:rsidRDefault="003063FE">
            <w:pPr>
              <w:jc w:val="right"/>
              <w:rPr>
                <w:rFonts w:ascii="Arial" w:hAnsi="Arial" w:cs="Arial"/>
                <w:b/>
                <w:spacing w:val="-1"/>
                <w:sz w:val="12"/>
                <w:szCs w:val="12"/>
              </w:rPr>
            </w:pPr>
          </w:p>
          <w:p w14:paraId="4B2FFF78" w14:textId="77777777" w:rsidR="00C74A51" w:rsidRPr="004A49E4" w:rsidRDefault="003063FE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i</w:t>
            </w:r>
            <w:r w:rsidR="00C74A51" w:rsidRPr="004A49E4">
              <w:rPr>
                <w:rFonts w:ascii="Arial" w:hAnsi="Arial" w:cs="Arial"/>
                <w:b/>
                <w:spacing w:val="-1"/>
                <w:sz w:val="12"/>
                <w:szCs w:val="12"/>
              </w:rPr>
              <w:t>N REPLY PLEASE REFER TO OUR FILE</w:t>
            </w:r>
          </w:p>
        </w:tc>
      </w:tr>
    </w:tbl>
    <w:p w14:paraId="410975B2" w14:textId="77777777" w:rsidR="00C74A51" w:rsidRPr="004A49E4" w:rsidRDefault="00C74A51" w:rsidP="003063FE">
      <w:pPr>
        <w:jc w:val="center"/>
        <w:rPr>
          <w:rFonts w:ascii="Arial" w:hAnsi="Arial" w:cs="Arial"/>
          <w:sz w:val="24"/>
          <w:szCs w:val="24"/>
        </w:rPr>
        <w:sectPr w:rsidR="00C74A51" w:rsidRPr="004A49E4">
          <w:pgSz w:w="12240" w:h="15840"/>
          <w:pgMar w:top="504" w:right="1440" w:bottom="1440" w:left="1440" w:header="720" w:footer="720" w:gutter="0"/>
          <w:cols w:space="720"/>
        </w:sectPr>
      </w:pPr>
    </w:p>
    <w:p w14:paraId="22F5093B" w14:textId="77777777" w:rsidR="00660EF5" w:rsidRDefault="00660EF5" w:rsidP="005A6688">
      <w:pPr>
        <w:jc w:val="center"/>
        <w:rPr>
          <w:rFonts w:ascii="Arial" w:hAnsi="Arial" w:cs="Arial"/>
          <w:sz w:val="24"/>
          <w:szCs w:val="24"/>
        </w:rPr>
      </w:pPr>
    </w:p>
    <w:p w14:paraId="2D6FCE90" w14:textId="60602C0B" w:rsidR="0090092C" w:rsidRPr="004A49E4" w:rsidRDefault="00144665" w:rsidP="005A668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August 20, 2021</w:t>
      </w:r>
    </w:p>
    <w:p w14:paraId="355431A5" w14:textId="77777777" w:rsidR="00636B1D" w:rsidRPr="004442B7" w:rsidRDefault="00A851CA" w:rsidP="003063FE">
      <w:pPr>
        <w:ind w:right="-684"/>
        <w:jc w:val="right"/>
        <w:rPr>
          <w:sz w:val="24"/>
          <w:szCs w:val="24"/>
        </w:rPr>
      </w:pPr>
      <w:r w:rsidRPr="004442B7">
        <w:rPr>
          <w:sz w:val="24"/>
          <w:szCs w:val="24"/>
        </w:rPr>
        <w:t xml:space="preserve">Docket </w:t>
      </w:r>
      <w:r w:rsidR="004442B7">
        <w:rPr>
          <w:sz w:val="24"/>
          <w:szCs w:val="24"/>
        </w:rPr>
        <w:t xml:space="preserve">No. </w:t>
      </w:r>
      <w:r w:rsidR="00250686" w:rsidRPr="004442B7">
        <w:rPr>
          <w:sz w:val="24"/>
          <w:szCs w:val="24"/>
        </w:rPr>
        <w:t>A-20</w:t>
      </w:r>
      <w:r w:rsidR="003857CF" w:rsidRPr="004442B7">
        <w:rPr>
          <w:sz w:val="24"/>
          <w:szCs w:val="24"/>
        </w:rPr>
        <w:t>2</w:t>
      </w:r>
      <w:r w:rsidR="000E7287">
        <w:rPr>
          <w:sz w:val="24"/>
          <w:szCs w:val="24"/>
        </w:rPr>
        <w:t>1-3026132</w:t>
      </w:r>
    </w:p>
    <w:p w14:paraId="7A015DC8" w14:textId="77777777" w:rsidR="00A851CA" w:rsidRPr="004442B7" w:rsidRDefault="00A851CA" w:rsidP="003063FE">
      <w:pPr>
        <w:ind w:right="-684"/>
        <w:jc w:val="right"/>
        <w:rPr>
          <w:sz w:val="24"/>
          <w:szCs w:val="24"/>
        </w:rPr>
      </w:pPr>
      <w:r w:rsidRPr="004442B7">
        <w:rPr>
          <w:sz w:val="24"/>
          <w:szCs w:val="24"/>
        </w:rPr>
        <w:t>Utility Code 230</w:t>
      </w:r>
      <w:r w:rsidR="000E7287">
        <w:rPr>
          <w:sz w:val="24"/>
          <w:szCs w:val="24"/>
        </w:rPr>
        <w:t>240</w:t>
      </w:r>
    </w:p>
    <w:p w14:paraId="2177AF81" w14:textId="77777777" w:rsidR="00FD5A51" w:rsidRPr="004442B7" w:rsidRDefault="00FD5A51" w:rsidP="001209F1">
      <w:pPr>
        <w:rPr>
          <w:sz w:val="24"/>
          <w:szCs w:val="24"/>
          <w:u w:val="single"/>
        </w:rPr>
      </w:pPr>
    </w:p>
    <w:p w14:paraId="0794A66F" w14:textId="77777777" w:rsidR="003857CF" w:rsidRPr="004442B7" w:rsidRDefault="000E7287" w:rsidP="003857CF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THOMAS </w:t>
      </w:r>
      <w:r w:rsidR="00DF52A3">
        <w:rPr>
          <w:sz w:val="24"/>
          <w:szCs w:val="24"/>
        </w:rPr>
        <w:t xml:space="preserve">T </w:t>
      </w:r>
      <w:r>
        <w:rPr>
          <w:sz w:val="24"/>
          <w:szCs w:val="24"/>
        </w:rPr>
        <w:t>NIESEN</w:t>
      </w:r>
      <w:r w:rsidR="00DF52A3">
        <w:rPr>
          <w:sz w:val="24"/>
          <w:szCs w:val="24"/>
        </w:rPr>
        <w:t xml:space="preserve"> ESQUIRE</w:t>
      </w:r>
    </w:p>
    <w:p w14:paraId="6CC19722" w14:textId="77777777" w:rsidR="003857CF" w:rsidRPr="004442B7" w:rsidRDefault="000E7287" w:rsidP="003857CF">
      <w:pPr>
        <w:rPr>
          <w:sz w:val="24"/>
          <w:szCs w:val="24"/>
        </w:rPr>
      </w:pPr>
      <w:r>
        <w:rPr>
          <w:sz w:val="24"/>
          <w:szCs w:val="24"/>
        </w:rPr>
        <w:t>THOMAS NIESEN &amp; THOMAS LLC</w:t>
      </w:r>
    </w:p>
    <w:p w14:paraId="59CFF700" w14:textId="77777777" w:rsidR="003857CF" w:rsidRPr="004442B7" w:rsidRDefault="000E7287" w:rsidP="003857CF">
      <w:pPr>
        <w:rPr>
          <w:sz w:val="24"/>
          <w:szCs w:val="24"/>
        </w:rPr>
      </w:pPr>
      <w:r>
        <w:rPr>
          <w:sz w:val="24"/>
          <w:szCs w:val="24"/>
        </w:rPr>
        <w:t>212 LOCUST STREET SUITE 302</w:t>
      </w:r>
    </w:p>
    <w:p w14:paraId="1A439A63" w14:textId="77777777" w:rsidR="003857CF" w:rsidRPr="004442B7" w:rsidRDefault="000E7287" w:rsidP="003857CF">
      <w:pPr>
        <w:rPr>
          <w:sz w:val="24"/>
          <w:szCs w:val="24"/>
        </w:rPr>
      </w:pPr>
      <w:r>
        <w:rPr>
          <w:sz w:val="24"/>
          <w:szCs w:val="24"/>
        </w:rPr>
        <w:t>HARRI</w:t>
      </w:r>
      <w:r w:rsidR="00A851CA" w:rsidRPr="004442B7">
        <w:rPr>
          <w:sz w:val="24"/>
          <w:szCs w:val="24"/>
        </w:rPr>
        <w:t>SBURG</w:t>
      </w:r>
      <w:r w:rsidR="003857CF" w:rsidRPr="004442B7">
        <w:rPr>
          <w:sz w:val="24"/>
          <w:szCs w:val="24"/>
        </w:rPr>
        <w:t xml:space="preserve"> PA </w:t>
      </w:r>
      <w:r w:rsidR="00A851CA" w:rsidRPr="004442B7">
        <w:rPr>
          <w:sz w:val="24"/>
          <w:szCs w:val="24"/>
        </w:rPr>
        <w:t xml:space="preserve"> </w:t>
      </w:r>
      <w:r w:rsidR="003857CF" w:rsidRPr="004442B7">
        <w:rPr>
          <w:sz w:val="24"/>
          <w:szCs w:val="24"/>
        </w:rPr>
        <w:t>17</w:t>
      </w:r>
      <w:r>
        <w:rPr>
          <w:sz w:val="24"/>
          <w:szCs w:val="24"/>
        </w:rPr>
        <w:t>1</w:t>
      </w:r>
      <w:r w:rsidR="00DF52A3">
        <w:rPr>
          <w:sz w:val="24"/>
          <w:szCs w:val="24"/>
        </w:rPr>
        <w:t>01</w:t>
      </w:r>
    </w:p>
    <w:p w14:paraId="2E868435" w14:textId="77777777" w:rsidR="00764C7E" w:rsidRPr="004442B7" w:rsidRDefault="000E7287" w:rsidP="001209F1">
      <w:pPr>
        <w:rPr>
          <w:sz w:val="24"/>
          <w:szCs w:val="24"/>
        </w:rPr>
      </w:pPr>
      <w:hyperlink r:id="rId9" w:history="1">
        <w:r w:rsidRPr="00501325">
          <w:rPr>
            <w:rStyle w:val="Hyperlink"/>
            <w:sz w:val="24"/>
            <w:szCs w:val="24"/>
          </w:rPr>
          <w:t>tniesen@tntlawfirm.com</w:t>
        </w:r>
      </w:hyperlink>
      <w:r>
        <w:rPr>
          <w:sz w:val="24"/>
          <w:szCs w:val="24"/>
        </w:rPr>
        <w:t xml:space="preserve"> </w:t>
      </w:r>
    </w:p>
    <w:p w14:paraId="798AC097" w14:textId="77777777" w:rsidR="00764C7E" w:rsidRPr="004442B7" w:rsidRDefault="00764C7E" w:rsidP="001209F1">
      <w:pPr>
        <w:rPr>
          <w:sz w:val="24"/>
          <w:szCs w:val="24"/>
        </w:rPr>
      </w:pPr>
    </w:p>
    <w:p w14:paraId="5B0B4ACE" w14:textId="77777777" w:rsidR="000E7287" w:rsidRDefault="000E7287" w:rsidP="000E7287">
      <w:pPr>
        <w:spacing w:after="240"/>
        <w:ind w:left="540" w:hanging="540"/>
        <w:rPr>
          <w:sz w:val="24"/>
          <w:szCs w:val="24"/>
        </w:rPr>
      </w:pPr>
      <w:r w:rsidRPr="00865792">
        <w:rPr>
          <w:sz w:val="24"/>
          <w:szCs w:val="24"/>
        </w:rPr>
        <w:t>Re:</w:t>
      </w:r>
      <w:r w:rsidRPr="00865792">
        <w:rPr>
          <w:sz w:val="24"/>
          <w:szCs w:val="24"/>
        </w:rPr>
        <w:tab/>
      </w:r>
      <w:r>
        <w:rPr>
          <w:sz w:val="24"/>
          <w:szCs w:val="24"/>
        </w:rPr>
        <w:t xml:space="preserve">Aqua Pennsylvania Wastewater, Inc. Section 1329 Application for the Acquisition of </w:t>
      </w:r>
      <w:r w:rsidR="00655F33">
        <w:rPr>
          <w:sz w:val="24"/>
          <w:szCs w:val="24"/>
        </w:rPr>
        <w:t xml:space="preserve">East Whiteland </w:t>
      </w:r>
      <w:r>
        <w:rPr>
          <w:sz w:val="24"/>
          <w:szCs w:val="24"/>
        </w:rPr>
        <w:t>Township’s Wastewater System Assets at Docket No. A</w:t>
      </w:r>
      <w:r>
        <w:rPr>
          <w:sz w:val="24"/>
          <w:szCs w:val="24"/>
        </w:rPr>
        <w:noBreakHyphen/>
        <w:t>2021</w:t>
      </w:r>
      <w:r w:rsidR="00025FCD">
        <w:rPr>
          <w:sz w:val="24"/>
          <w:szCs w:val="24"/>
        </w:rPr>
        <w:noBreakHyphen/>
      </w:r>
      <w:r>
        <w:rPr>
          <w:sz w:val="24"/>
          <w:szCs w:val="24"/>
        </w:rPr>
        <w:t>3026132</w:t>
      </w:r>
    </w:p>
    <w:p w14:paraId="5B4194AE" w14:textId="77777777" w:rsidR="006C74B0" w:rsidRPr="004442B7" w:rsidRDefault="00764C7E" w:rsidP="001209F1">
      <w:pPr>
        <w:rPr>
          <w:sz w:val="24"/>
          <w:szCs w:val="24"/>
        </w:rPr>
      </w:pPr>
      <w:r w:rsidRPr="004442B7">
        <w:rPr>
          <w:sz w:val="24"/>
          <w:szCs w:val="24"/>
        </w:rPr>
        <w:t xml:space="preserve">Dear </w:t>
      </w:r>
      <w:r w:rsidR="007F1B7A">
        <w:rPr>
          <w:sz w:val="24"/>
          <w:szCs w:val="24"/>
        </w:rPr>
        <w:t xml:space="preserve">Attorney </w:t>
      </w:r>
      <w:r w:rsidR="00025FCD">
        <w:rPr>
          <w:sz w:val="24"/>
          <w:szCs w:val="24"/>
        </w:rPr>
        <w:t>Niesen</w:t>
      </w:r>
      <w:r w:rsidR="00607ED9" w:rsidRPr="004442B7">
        <w:rPr>
          <w:sz w:val="24"/>
          <w:szCs w:val="24"/>
        </w:rPr>
        <w:t>:</w:t>
      </w:r>
      <w:r w:rsidR="00DF5D75" w:rsidRPr="00DF5D75">
        <w:rPr>
          <w:noProof/>
        </w:rPr>
        <w:t xml:space="preserve"> </w:t>
      </w:r>
    </w:p>
    <w:p w14:paraId="7DF1BADD" w14:textId="77777777" w:rsidR="006C74B0" w:rsidRPr="004442B7" w:rsidRDefault="006C74B0" w:rsidP="00EF5909">
      <w:pPr>
        <w:ind w:right="576"/>
        <w:rPr>
          <w:sz w:val="24"/>
          <w:szCs w:val="24"/>
        </w:rPr>
      </w:pPr>
    </w:p>
    <w:p w14:paraId="3D9AA074" w14:textId="77777777" w:rsidR="005A6688" w:rsidRDefault="006C74B0" w:rsidP="0090092C">
      <w:pPr>
        <w:ind w:right="36"/>
        <w:rPr>
          <w:sz w:val="24"/>
          <w:szCs w:val="24"/>
        </w:rPr>
      </w:pPr>
      <w:r w:rsidRPr="004442B7">
        <w:rPr>
          <w:sz w:val="24"/>
          <w:szCs w:val="24"/>
        </w:rPr>
        <w:tab/>
        <w:t xml:space="preserve">Pursuant to </w:t>
      </w:r>
      <w:r w:rsidR="00764C7E" w:rsidRPr="004442B7">
        <w:rPr>
          <w:sz w:val="24"/>
          <w:szCs w:val="24"/>
        </w:rPr>
        <w:t xml:space="preserve">your </w:t>
      </w:r>
      <w:r w:rsidR="00655F33">
        <w:rPr>
          <w:sz w:val="24"/>
          <w:szCs w:val="24"/>
        </w:rPr>
        <w:t>letter</w:t>
      </w:r>
      <w:r w:rsidR="00764C7E" w:rsidRPr="004442B7">
        <w:rPr>
          <w:sz w:val="24"/>
          <w:szCs w:val="24"/>
        </w:rPr>
        <w:t xml:space="preserve"> </w:t>
      </w:r>
      <w:r w:rsidR="00025FCD">
        <w:rPr>
          <w:sz w:val="24"/>
          <w:szCs w:val="24"/>
        </w:rPr>
        <w:t xml:space="preserve">to the Secretary of the Commission, </w:t>
      </w:r>
      <w:r w:rsidR="00607ED9" w:rsidRPr="004442B7">
        <w:rPr>
          <w:sz w:val="24"/>
          <w:szCs w:val="24"/>
        </w:rPr>
        <w:t xml:space="preserve">dated </w:t>
      </w:r>
      <w:r w:rsidR="00655F33">
        <w:rPr>
          <w:sz w:val="24"/>
          <w:szCs w:val="24"/>
        </w:rPr>
        <w:t>August 18, 2021</w:t>
      </w:r>
      <w:r w:rsidR="00607ED9" w:rsidRPr="004442B7">
        <w:rPr>
          <w:sz w:val="24"/>
          <w:szCs w:val="24"/>
        </w:rPr>
        <w:t xml:space="preserve">, </w:t>
      </w:r>
      <w:r w:rsidR="00C4038A" w:rsidRPr="004442B7">
        <w:rPr>
          <w:sz w:val="24"/>
          <w:szCs w:val="24"/>
        </w:rPr>
        <w:t xml:space="preserve">regarding </w:t>
      </w:r>
      <w:r w:rsidR="00607ED9" w:rsidRPr="004442B7">
        <w:rPr>
          <w:sz w:val="24"/>
          <w:szCs w:val="24"/>
        </w:rPr>
        <w:t xml:space="preserve">the above docketed </w:t>
      </w:r>
      <w:r w:rsidR="00262A94">
        <w:rPr>
          <w:sz w:val="24"/>
          <w:szCs w:val="24"/>
        </w:rPr>
        <w:t>application (Application)</w:t>
      </w:r>
      <w:r w:rsidR="00607ED9" w:rsidRPr="004442B7">
        <w:rPr>
          <w:sz w:val="24"/>
          <w:szCs w:val="24"/>
        </w:rPr>
        <w:t xml:space="preserve">, </w:t>
      </w:r>
      <w:r w:rsidR="000C6A14" w:rsidRPr="004442B7">
        <w:rPr>
          <w:sz w:val="24"/>
          <w:szCs w:val="24"/>
        </w:rPr>
        <w:t>please be advised</w:t>
      </w:r>
      <w:r w:rsidR="00E935D2" w:rsidRPr="004442B7">
        <w:rPr>
          <w:sz w:val="24"/>
          <w:szCs w:val="24"/>
        </w:rPr>
        <w:t xml:space="preserve"> </w:t>
      </w:r>
      <w:r w:rsidR="00607ED9" w:rsidRPr="004442B7">
        <w:rPr>
          <w:sz w:val="24"/>
          <w:szCs w:val="24"/>
        </w:rPr>
        <w:t xml:space="preserve">the request to extend the </w:t>
      </w:r>
      <w:r w:rsidR="004B047F">
        <w:rPr>
          <w:sz w:val="24"/>
          <w:szCs w:val="24"/>
        </w:rPr>
        <w:t xml:space="preserve">initial </w:t>
      </w:r>
      <w:r w:rsidR="00764C7E" w:rsidRPr="004442B7">
        <w:rPr>
          <w:sz w:val="24"/>
          <w:szCs w:val="24"/>
        </w:rPr>
        <w:t xml:space="preserve">review </w:t>
      </w:r>
      <w:r w:rsidR="00655F33">
        <w:rPr>
          <w:sz w:val="24"/>
          <w:szCs w:val="24"/>
        </w:rPr>
        <w:t>period from August 19, 2021</w:t>
      </w:r>
      <w:r w:rsidR="00B438D9">
        <w:rPr>
          <w:sz w:val="24"/>
          <w:szCs w:val="24"/>
        </w:rPr>
        <w:t>,</w:t>
      </w:r>
      <w:r w:rsidR="00655F33">
        <w:rPr>
          <w:sz w:val="24"/>
          <w:szCs w:val="24"/>
        </w:rPr>
        <w:t xml:space="preserve"> to August 27, 2021</w:t>
      </w:r>
      <w:r w:rsidR="007F1B7A">
        <w:rPr>
          <w:sz w:val="24"/>
          <w:szCs w:val="24"/>
        </w:rPr>
        <w:t>,</w:t>
      </w:r>
      <w:r w:rsidR="00764C7E" w:rsidRPr="004442B7">
        <w:rPr>
          <w:sz w:val="24"/>
          <w:szCs w:val="24"/>
        </w:rPr>
        <w:t xml:space="preserve"> is </w:t>
      </w:r>
      <w:r w:rsidR="0090092C">
        <w:rPr>
          <w:sz w:val="24"/>
          <w:szCs w:val="24"/>
        </w:rPr>
        <w:t xml:space="preserve">hereby </w:t>
      </w:r>
      <w:r w:rsidR="00607ED9" w:rsidRPr="004442B7">
        <w:rPr>
          <w:sz w:val="24"/>
          <w:szCs w:val="24"/>
        </w:rPr>
        <w:t>granted</w:t>
      </w:r>
      <w:r w:rsidR="00976B3B" w:rsidRPr="004442B7">
        <w:rPr>
          <w:sz w:val="24"/>
          <w:szCs w:val="24"/>
        </w:rPr>
        <w:t>.</w:t>
      </w:r>
    </w:p>
    <w:p w14:paraId="700A58D4" w14:textId="77777777" w:rsidR="00616C34" w:rsidRPr="004442B7" w:rsidRDefault="00616C34" w:rsidP="00EF5909">
      <w:pPr>
        <w:ind w:right="576"/>
        <w:rPr>
          <w:sz w:val="24"/>
          <w:szCs w:val="24"/>
        </w:rPr>
      </w:pPr>
    </w:p>
    <w:p w14:paraId="57FEC349" w14:textId="461DBA50" w:rsidR="00381C37" w:rsidRPr="004442B7" w:rsidRDefault="00381C37" w:rsidP="002263A3">
      <w:pPr>
        <w:rPr>
          <w:sz w:val="24"/>
          <w:szCs w:val="24"/>
        </w:rPr>
      </w:pPr>
    </w:p>
    <w:p w14:paraId="6396B48A" w14:textId="77777777" w:rsidR="00F67CAC" w:rsidRPr="004442B7" w:rsidRDefault="00F67CAC" w:rsidP="00EF5909">
      <w:pPr>
        <w:ind w:right="576"/>
        <w:rPr>
          <w:sz w:val="24"/>
          <w:szCs w:val="24"/>
        </w:rPr>
      </w:pPr>
    </w:p>
    <w:p w14:paraId="2798F6FD" w14:textId="7DE7EE8E" w:rsidR="006C74B0" w:rsidRPr="004442B7" w:rsidRDefault="00036015" w:rsidP="00506909">
      <w:pPr>
        <w:ind w:left="2880"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009D51" wp14:editId="78A570DE">
            <wp:simplePos x="0" y="0"/>
            <wp:positionH relativeFrom="column">
              <wp:posOffset>2181225</wp:posOffset>
            </wp:positionH>
            <wp:positionV relativeFrom="paragraph">
              <wp:posOffset>116205</wp:posOffset>
            </wp:positionV>
            <wp:extent cx="2200275" cy="83820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6909" w:rsidRPr="004442B7">
        <w:rPr>
          <w:sz w:val="24"/>
          <w:szCs w:val="24"/>
        </w:rPr>
        <w:t>Si</w:t>
      </w:r>
      <w:r w:rsidR="006C74B0" w:rsidRPr="004442B7">
        <w:rPr>
          <w:sz w:val="24"/>
          <w:szCs w:val="24"/>
        </w:rPr>
        <w:t>ncerely,</w:t>
      </w:r>
    </w:p>
    <w:p w14:paraId="32480E1E" w14:textId="77777777" w:rsidR="006C74B0" w:rsidRPr="004442B7" w:rsidRDefault="006C74B0" w:rsidP="001209F1">
      <w:pPr>
        <w:rPr>
          <w:sz w:val="24"/>
          <w:szCs w:val="24"/>
        </w:rPr>
      </w:pPr>
    </w:p>
    <w:p w14:paraId="1152764F" w14:textId="77777777" w:rsidR="00A851CA" w:rsidRPr="004442B7" w:rsidRDefault="00A851CA" w:rsidP="001209F1">
      <w:pPr>
        <w:rPr>
          <w:sz w:val="24"/>
          <w:szCs w:val="24"/>
        </w:rPr>
      </w:pPr>
    </w:p>
    <w:p w14:paraId="23916D46" w14:textId="77777777" w:rsidR="00A851CA" w:rsidRPr="004442B7" w:rsidRDefault="00A851CA" w:rsidP="001209F1">
      <w:pPr>
        <w:rPr>
          <w:sz w:val="24"/>
          <w:szCs w:val="24"/>
        </w:rPr>
      </w:pPr>
    </w:p>
    <w:p w14:paraId="1D19CF3A" w14:textId="77777777" w:rsidR="006C74B0" w:rsidRPr="004442B7" w:rsidRDefault="006C74B0" w:rsidP="001209F1">
      <w:pPr>
        <w:rPr>
          <w:sz w:val="24"/>
          <w:szCs w:val="24"/>
        </w:rPr>
      </w:pPr>
    </w:p>
    <w:p w14:paraId="022FB1C6" w14:textId="77777777" w:rsidR="006C74B0" w:rsidRPr="004442B7" w:rsidRDefault="00506909" w:rsidP="001209F1">
      <w:pPr>
        <w:rPr>
          <w:sz w:val="24"/>
          <w:szCs w:val="24"/>
        </w:rPr>
      </w:pPr>
      <w:r w:rsidRPr="004442B7">
        <w:rPr>
          <w:sz w:val="24"/>
          <w:szCs w:val="24"/>
        </w:rPr>
        <w:tab/>
      </w:r>
      <w:r w:rsidRPr="004442B7">
        <w:rPr>
          <w:sz w:val="24"/>
          <w:szCs w:val="24"/>
        </w:rPr>
        <w:tab/>
      </w:r>
      <w:r w:rsidRPr="004442B7">
        <w:rPr>
          <w:sz w:val="24"/>
          <w:szCs w:val="24"/>
        </w:rPr>
        <w:tab/>
      </w:r>
      <w:r w:rsidRPr="004442B7">
        <w:rPr>
          <w:sz w:val="24"/>
          <w:szCs w:val="24"/>
        </w:rPr>
        <w:tab/>
      </w:r>
      <w:r w:rsidR="006C74B0" w:rsidRPr="004442B7">
        <w:rPr>
          <w:sz w:val="24"/>
          <w:szCs w:val="24"/>
        </w:rPr>
        <w:tab/>
      </w:r>
      <w:r w:rsidRPr="004442B7">
        <w:rPr>
          <w:sz w:val="24"/>
          <w:szCs w:val="24"/>
        </w:rPr>
        <w:t>Rosemary Chiavetta</w:t>
      </w:r>
    </w:p>
    <w:p w14:paraId="7AC3BA44" w14:textId="77777777" w:rsidR="006C74B0" w:rsidRPr="004442B7" w:rsidRDefault="006C74B0" w:rsidP="001209F1">
      <w:pPr>
        <w:rPr>
          <w:sz w:val="24"/>
          <w:szCs w:val="24"/>
        </w:rPr>
      </w:pPr>
      <w:r w:rsidRPr="004442B7">
        <w:rPr>
          <w:sz w:val="24"/>
          <w:szCs w:val="24"/>
        </w:rPr>
        <w:tab/>
      </w:r>
      <w:r w:rsidRPr="004442B7">
        <w:rPr>
          <w:sz w:val="24"/>
          <w:szCs w:val="24"/>
        </w:rPr>
        <w:tab/>
      </w:r>
      <w:r w:rsidRPr="004442B7">
        <w:rPr>
          <w:sz w:val="24"/>
          <w:szCs w:val="24"/>
        </w:rPr>
        <w:tab/>
      </w:r>
      <w:r w:rsidRPr="004442B7">
        <w:rPr>
          <w:sz w:val="24"/>
          <w:szCs w:val="24"/>
        </w:rPr>
        <w:tab/>
      </w:r>
      <w:r w:rsidRPr="004442B7">
        <w:rPr>
          <w:sz w:val="24"/>
          <w:szCs w:val="24"/>
        </w:rPr>
        <w:tab/>
        <w:t>Secretary</w:t>
      </w:r>
    </w:p>
    <w:p w14:paraId="41CDAB88" w14:textId="77777777" w:rsidR="00764C7E" w:rsidRDefault="00764C7E" w:rsidP="001209F1">
      <w:pPr>
        <w:rPr>
          <w:sz w:val="24"/>
          <w:szCs w:val="24"/>
        </w:rPr>
      </w:pPr>
    </w:p>
    <w:p w14:paraId="0A3A4F4F" w14:textId="77777777" w:rsidR="0090092C" w:rsidRDefault="0090092C" w:rsidP="001209F1">
      <w:pPr>
        <w:rPr>
          <w:sz w:val="24"/>
          <w:szCs w:val="24"/>
        </w:rPr>
      </w:pPr>
    </w:p>
    <w:p w14:paraId="7A014770" w14:textId="77777777" w:rsidR="0090092C" w:rsidRDefault="0090092C" w:rsidP="001209F1">
      <w:pPr>
        <w:rPr>
          <w:sz w:val="24"/>
          <w:szCs w:val="24"/>
        </w:rPr>
      </w:pPr>
    </w:p>
    <w:p w14:paraId="1E1E874E" w14:textId="77777777" w:rsidR="0090092C" w:rsidRDefault="0090092C" w:rsidP="001209F1">
      <w:pPr>
        <w:rPr>
          <w:sz w:val="24"/>
          <w:szCs w:val="24"/>
        </w:rPr>
      </w:pPr>
    </w:p>
    <w:p w14:paraId="1439794E" w14:textId="77777777" w:rsidR="0090092C" w:rsidRDefault="0090092C" w:rsidP="001209F1">
      <w:pPr>
        <w:rPr>
          <w:sz w:val="24"/>
          <w:szCs w:val="24"/>
        </w:rPr>
      </w:pPr>
    </w:p>
    <w:p w14:paraId="7BEF6120" w14:textId="77777777" w:rsidR="0090092C" w:rsidRPr="004442B7" w:rsidRDefault="0090092C" w:rsidP="001209F1">
      <w:pPr>
        <w:rPr>
          <w:sz w:val="24"/>
          <w:szCs w:val="24"/>
        </w:rPr>
      </w:pPr>
    </w:p>
    <w:p w14:paraId="296E06E2" w14:textId="77777777" w:rsidR="00752587" w:rsidRPr="004442B7" w:rsidRDefault="00752587" w:rsidP="00B438D9">
      <w:pPr>
        <w:rPr>
          <w:sz w:val="24"/>
          <w:szCs w:val="24"/>
        </w:rPr>
      </w:pPr>
      <w:r w:rsidRPr="004442B7">
        <w:rPr>
          <w:sz w:val="24"/>
          <w:szCs w:val="24"/>
        </w:rPr>
        <w:t>cc:</w:t>
      </w:r>
      <w:r w:rsidRPr="004442B7">
        <w:rPr>
          <w:sz w:val="24"/>
          <w:szCs w:val="24"/>
        </w:rPr>
        <w:tab/>
      </w:r>
      <w:r w:rsidR="00B438D9">
        <w:rPr>
          <w:sz w:val="24"/>
          <w:szCs w:val="24"/>
        </w:rPr>
        <w:t>Christine Maloni Hoover</w:t>
      </w:r>
      <w:r w:rsidRPr="004442B7">
        <w:rPr>
          <w:sz w:val="24"/>
          <w:szCs w:val="24"/>
        </w:rPr>
        <w:t>, Office of Consumer Advocat</w:t>
      </w:r>
      <w:r w:rsidR="00B438D9">
        <w:rPr>
          <w:sz w:val="24"/>
          <w:szCs w:val="24"/>
        </w:rPr>
        <w:t xml:space="preserve">e, </w:t>
      </w:r>
      <w:hyperlink r:id="rId11" w:history="1">
        <w:r w:rsidR="00B438D9" w:rsidRPr="00501325">
          <w:rPr>
            <w:rStyle w:val="Hyperlink"/>
            <w:sz w:val="24"/>
            <w:szCs w:val="24"/>
          </w:rPr>
          <w:t>choover@paoca.org</w:t>
        </w:r>
      </w:hyperlink>
      <w:r w:rsidR="00B438D9">
        <w:rPr>
          <w:sz w:val="24"/>
          <w:szCs w:val="24"/>
        </w:rPr>
        <w:t xml:space="preserve"> </w:t>
      </w:r>
      <w:r w:rsidR="00B438D9" w:rsidRPr="004442B7">
        <w:rPr>
          <w:sz w:val="24"/>
          <w:szCs w:val="24"/>
        </w:rPr>
        <w:t xml:space="preserve"> </w:t>
      </w:r>
    </w:p>
    <w:p w14:paraId="7D0AC21F" w14:textId="77777777" w:rsidR="003C4530" w:rsidRPr="004442B7" w:rsidRDefault="00752587" w:rsidP="00752587">
      <w:pPr>
        <w:rPr>
          <w:sz w:val="24"/>
          <w:szCs w:val="24"/>
        </w:rPr>
      </w:pPr>
      <w:r w:rsidRPr="004442B7">
        <w:rPr>
          <w:sz w:val="24"/>
          <w:szCs w:val="24"/>
        </w:rPr>
        <w:tab/>
      </w:r>
      <w:r w:rsidR="00655F33">
        <w:rPr>
          <w:sz w:val="24"/>
          <w:szCs w:val="24"/>
        </w:rPr>
        <w:t>Teresa Wagner</w:t>
      </w:r>
      <w:r w:rsidRPr="004442B7">
        <w:rPr>
          <w:sz w:val="24"/>
          <w:szCs w:val="24"/>
        </w:rPr>
        <w:t>, Office of Small Business Advocate</w:t>
      </w:r>
      <w:r w:rsidR="00EF483A">
        <w:rPr>
          <w:sz w:val="24"/>
          <w:szCs w:val="24"/>
        </w:rPr>
        <w:t>,</w:t>
      </w:r>
      <w:r w:rsidR="00616C34">
        <w:rPr>
          <w:sz w:val="24"/>
          <w:szCs w:val="24"/>
        </w:rPr>
        <w:t xml:space="preserve"> </w:t>
      </w:r>
      <w:hyperlink r:id="rId12" w:history="1">
        <w:r w:rsidR="00655F33" w:rsidRPr="00501325">
          <w:rPr>
            <w:rStyle w:val="Hyperlink"/>
            <w:sz w:val="24"/>
            <w:szCs w:val="24"/>
          </w:rPr>
          <w:t>tereswagne@pa.gov</w:t>
        </w:r>
      </w:hyperlink>
      <w:r w:rsidR="00655F33">
        <w:rPr>
          <w:sz w:val="24"/>
          <w:szCs w:val="24"/>
        </w:rPr>
        <w:t xml:space="preserve"> </w:t>
      </w:r>
    </w:p>
    <w:p w14:paraId="20C61E0B" w14:textId="77777777" w:rsidR="00B438D9" w:rsidRDefault="00B438D9" w:rsidP="00B438D9">
      <w:pPr>
        <w:ind w:left="720"/>
        <w:rPr>
          <w:sz w:val="24"/>
          <w:szCs w:val="24"/>
        </w:rPr>
      </w:pPr>
      <w:r>
        <w:rPr>
          <w:sz w:val="24"/>
          <w:szCs w:val="24"/>
        </w:rPr>
        <w:t>Richard Kanaski</w:t>
      </w:r>
      <w:r w:rsidR="00025FCD">
        <w:rPr>
          <w:sz w:val="24"/>
          <w:szCs w:val="24"/>
        </w:rPr>
        <w:t>e</w:t>
      </w:r>
      <w:r>
        <w:rPr>
          <w:sz w:val="24"/>
          <w:szCs w:val="24"/>
        </w:rPr>
        <w:t xml:space="preserve">, PUC Bureau of Investigation and Enforcement, </w:t>
      </w:r>
      <w:hyperlink r:id="rId13" w:history="1">
        <w:r w:rsidR="00025FCD" w:rsidRPr="00501325">
          <w:rPr>
            <w:rStyle w:val="Hyperlink"/>
            <w:sz w:val="24"/>
            <w:szCs w:val="24"/>
          </w:rPr>
          <w:t>rkanaskie@pa.gov</w:t>
        </w:r>
      </w:hyperlink>
      <w:r>
        <w:rPr>
          <w:sz w:val="24"/>
          <w:szCs w:val="24"/>
        </w:rPr>
        <w:t xml:space="preserve"> </w:t>
      </w:r>
    </w:p>
    <w:p w14:paraId="6B7B4C5B" w14:textId="77777777" w:rsidR="003C4530" w:rsidRDefault="00B438D9" w:rsidP="003C4530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Alexander R. Stahl, Aqua Pennsylvania Inc., </w:t>
      </w:r>
      <w:hyperlink r:id="rId14" w:history="1">
        <w:r w:rsidRPr="00501325">
          <w:rPr>
            <w:rStyle w:val="Hyperlink"/>
            <w:sz w:val="24"/>
            <w:szCs w:val="24"/>
          </w:rPr>
          <w:t>astahl@aquaamerica.com</w:t>
        </w:r>
      </w:hyperlink>
    </w:p>
    <w:p w14:paraId="742D4062" w14:textId="77777777" w:rsidR="00B438D9" w:rsidRPr="004442B7" w:rsidRDefault="00B438D9" w:rsidP="003C4530">
      <w:pPr>
        <w:ind w:left="720"/>
        <w:rPr>
          <w:sz w:val="24"/>
          <w:szCs w:val="24"/>
        </w:rPr>
      </w:pPr>
    </w:p>
    <w:sectPr w:rsidR="00B438D9" w:rsidRPr="004442B7" w:rsidSect="006C74B0">
      <w:type w:val="continuous"/>
      <w:pgSz w:w="12240" w:h="15840"/>
      <w:pgMar w:top="504" w:right="1872" w:bottom="1872" w:left="187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51912" w14:textId="77777777" w:rsidR="005B2606" w:rsidRDefault="005B2606">
      <w:r>
        <w:separator/>
      </w:r>
    </w:p>
  </w:endnote>
  <w:endnote w:type="continuationSeparator" w:id="0">
    <w:p w14:paraId="53153523" w14:textId="77777777" w:rsidR="005B2606" w:rsidRDefault="005B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2A3A7" w14:textId="77777777" w:rsidR="005B2606" w:rsidRDefault="005B2606">
      <w:r>
        <w:separator/>
      </w:r>
    </w:p>
  </w:footnote>
  <w:footnote w:type="continuationSeparator" w:id="0">
    <w:p w14:paraId="57E49260" w14:textId="77777777" w:rsidR="005B2606" w:rsidRDefault="005B2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252F1"/>
    <w:rsid w:val="00025FCD"/>
    <w:rsid w:val="00036015"/>
    <w:rsid w:val="00045985"/>
    <w:rsid w:val="000C6219"/>
    <w:rsid w:val="000C6A14"/>
    <w:rsid w:val="000E7287"/>
    <w:rsid w:val="000F4461"/>
    <w:rsid w:val="0010719B"/>
    <w:rsid w:val="001209F1"/>
    <w:rsid w:val="00144665"/>
    <w:rsid w:val="001562E2"/>
    <w:rsid w:val="001A0D91"/>
    <w:rsid w:val="001A1819"/>
    <w:rsid w:val="001B454A"/>
    <w:rsid w:val="001B5F4C"/>
    <w:rsid w:val="002229C3"/>
    <w:rsid w:val="002263A3"/>
    <w:rsid w:val="002374C0"/>
    <w:rsid w:val="00250686"/>
    <w:rsid w:val="00262A94"/>
    <w:rsid w:val="00277A87"/>
    <w:rsid w:val="002835DE"/>
    <w:rsid w:val="00287634"/>
    <w:rsid w:val="002940DB"/>
    <w:rsid w:val="0029471C"/>
    <w:rsid w:val="00297B58"/>
    <w:rsid w:val="002A312B"/>
    <w:rsid w:val="003063FE"/>
    <w:rsid w:val="00381C37"/>
    <w:rsid w:val="003857CF"/>
    <w:rsid w:val="003A52C8"/>
    <w:rsid w:val="003C4530"/>
    <w:rsid w:val="00404DA1"/>
    <w:rsid w:val="004442B7"/>
    <w:rsid w:val="004468C7"/>
    <w:rsid w:val="0045380B"/>
    <w:rsid w:val="00456884"/>
    <w:rsid w:val="004A49E4"/>
    <w:rsid w:val="004B047F"/>
    <w:rsid w:val="00506909"/>
    <w:rsid w:val="00531275"/>
    <w:rsid w:val="005A6688"/>
    <w:rsid w:val="005B23BF"/>
    <w:rsid w:val="005B2606"/>
    <w:rsid w:val="005E25C5"/>
    <w:rsid w:val="005E6DD5"/>
    <w:rsid w:val="005F41A0"/>
    <w:rsid w:val="00607ED9"/>
    <w:rsid w:val="00616C34"/>
    <w:rsid w:val="00636B1D"/>
    <w:rsid w:val="0064786B"/>
    <w:rsid w:val="00655F33"/>
    <w:rsid w:val="00660EF5"/>
    <w:rsid w:val="00673F18"/>
    <w:rsid w:val="006755C0"/>
    <w:rsid w:val="006A12A9"/>
    <w:rsid w:val="006A6EF7"/>
    <w:rsid w:val="006C4C1A"/>
    <w:rsid w:val="006C74B0"/>
    <w:rsid w:val="006D5F10"/>
    <w:rsid w:val="007027B2"/>
    <w:rsid w:val="00731372"/>
    <w:rsid w:val="00752587"/>
    <w:rsid w:val="00764C7E"/>
    <w:rsid w:val="007809C5"/>
    <w:rsid w:val="007C440E"/>
    <w:rsid w:val="007F1B7A"/>
    <w:rsid w:val="00806F2B"/>
    <w:rsid w:val="00844A35"/>
    <w:rsid w:val="00867A1D"/>
    <w:rsid w:val="008912C6"/>
    <w:rsid w:val="008963F1"/>
    <w:rsid w:val="0090092C"/>
    <w:rsid w:val="009170D4"/>
    <w:rsid w:val="009203B6"/>
    <w:rsid w:val="0095415F"/>
    <w:rsid w:val="00964B30"/>
    <w:rsid w:val="00976B3B"/>
    <w:rsid w:val="0098197D"/>
    <w:rsid w:val="009A5631"/>
    <w:rsid w:val="009D4189"/>
    <w:rsid w:val="009D52D8"/>
    <w:rsid w:val="009E1E2A"/>
    <w:rsid w:val="009F5F66"/>
    <w:rsid w:val="00A411A6"/>
    <w:rsid w:val="00A53391"/>
    <w:rsid w:val="00A674C7"/>
    <w:rsid w:val="00A7290C"/>
    <w:rsid w:val="00A76D25"/>
    <w:rsid w:val="00A851CA"/>
    <w:rsid w:val="00AA1769"/>
    <w:rsid w:val="00AE4734"/>
    <w:rsid w:val="00B14FFB"/>
    <w:rsid w:val="00B438D9"/>
    <w:rsid w:val="00B466BE"/>
    <w:rsid w:val="00B54659"/>
    <w:rsid w:val="00BE5119"/>
    <w:rsid w:val="00C20CA7"/>
    <w:rsid w:val="00C4038A"/>
    <w:rsid w:val="00C74A51"/>
    <w:rsid w:val="00C80610"/>
    <w:rsid w:val="00CB5738"/>
    <w:rsid w:val="00CD52FD"/>
    <w:rsid w:val="00D01C3C"/>
    <w:rsid w:val="00D75186"/>
    <w:rsid w:val="00D900B8"/>
    <w:rsid w:val="00DE1570"/>
    <w:rsid w:val="00DE5B99"/>
    <w:rsid w:val="00DF44E9"/>
    <w:rsid w:val="00DF52A3"/>
    <w:rsid w:val="00DF5D75"/>
    <w:rsid w:val="00E21C8E"/>
    <w:rsid w:val="00E63F66"/>
    <w:rsid w:val="00E935D2"/>
    <w:rsid w:val="00EF483A"/>
    <w:rsid w:val="00EF5909"/>
    <w:rsid w:val="00F15E6D"/>
    <w:rsid w:val="00F17A48"/>
    <w:rsid w:val="00F22A2F"/>
    <w:rsid w:val="00F32F4B"/>
    <w:rsid w:val="00F4339D"/>
    <w:rsid w:val="00F63FF0"/>
    <w:rsid w:val="00F67CAC"/>
    <w:rsid w:val="00F7094C"/>
    <w:rsid w:val="00F71550"/>
    <w:rsid w:val="00FA661E"/>
    <w:rsid w:val="00FD4130"/>
    <w:rsid w:val="00FD5A51"/>
    <w:rsid w:val="00FE30F0"/>
    <w:rsid w:val="00FE3E2E"/>
    <w:rsid w:val="00FF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  <w14:docId w14:val="22F446B1"/>
  <w15:chartTrackingRefBased/>
  <w15:docId w15:val="{B95DB452-55C6-462B-A49A-95C92B936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rsid w:val="00C4038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40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kanaskie@p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reswagne@p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oover@paoca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tniesen@tntlawfirm.com" TargetMode="External"/><Relationship Id="rId14" Type="http://schemas.openxmlformats.org/officeDocument/2006/relationships/hyperlink" Target="mailto:astahl@aquaameri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DCC4A7-3178-4379-A26A-4BD3DBC8E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1381</CharactersWithSpaces>
  <SharedDoc>false</SharedDoc>
  <HLinks>
    <vt:vector size="30" baseType="variant">
      <vt:variant>
        <vt:i4>7471183</vt:i4>
      </vt:variant>
      <vt:variant>
        <vt:i4>12</vt:i4>
      </vt:variant>
      <vt:variant>
        <vt:i4>0</vt:i4>
      </vt:variant>
      <vt:variant>
        <vt:i4>5</vt:i4>
      </vt:variant>
      <vt:variant>
        <vt:lpwstr>mailto:astahl@aquaamerica.com</vt:lpwstr>
      </vt:variant>
      <vt:variant>
        <vt:lpwstr/>
      </vt:variant>
      <vt:variant>
        <vt:i4>3080211</vt:i4>
      </vt:variant>
      <vt:variant>
        <vt:i4>9</vt:i4>
      </vt:variant>
      <vt:variant>
        <vt:i4>0</vt:i4>
      </vt:variant>
      <vt:variant>
        <vt:i4>5</vt:i4>
      </vt:variant>
      <vt:variant>
        <vt:lpwstr>mailto:rkanaskie@pa.gov</vt:lpwstr>
      </vt:variant>
      <vt:variant>
        <vt:lpwstr/>
      </vt:variant>
      <vt:variant>
        <vt:i4>2621454</vt:i4>
      </vt:variant>
      <vt:variant>
        <vt:i4>6</vt:i4>
      </vt:variant>
      <vt:variant>
        <vt:i4>0</vt:i4>
      </vt:variant>
      <vt:variant>
        <vt:i4>5</vt:i4>
      </vt:variant>
      <vt:variant>
        <vt:lpwstr>mailto:tereswagne@pa.gov</vt:lpwstr>
      </vt:variant>
      <vt:variant>
        <vt:lpwstr/>
      </vt:variant>
      <vt:variant>
        <vt:i4>1835062</vt:i4>
      </vt:variant>
      <vt:variant>
        <vt:i4>3</vt:i4>
      </vt:variant>
      <vt:variant>
        <vt:i4>0</vt:i4>
      </vt:variant>
      <vt:variant>
        <vt:i4>5</vt:i4>
      </vt:variant>
      <vt:variant>
        <vt:lpwstr>mailto:choover@paoca.org</vt:lpwstr>
      </vt:variant>
      <vt:variant>
        <vt:lpwstr/>
      </vt:variant>
      <vt:variant>
        <vt:i4>5636214</vt:i4>
      </vt:variant>
      <vt:variant>
        <vt:i4>0</vt:i4>
      </vt:variant>
      <vt:variant>
        <vt:i4>0</vt:i4>
      </vt:variant>
      <vt:variant>
        <vt:i4>5</vt:i4>
      </vt:variant>
      <vt:variant>
        <vt:lpwstr>mailto:tniesen@tntlawfirm.com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cmckinley@pa.gov</dc:creator>
  <cp:keywords/>
  <cp:lastModifiedBy>Wagner, Nathan R</cp:lastModifiedBy>
  <cp:revision>2</cp:revision>
  <cp:lastPrinted>2014-03-21T21:18:00Z</cp:lastPrinted>
  <dcterms:created xsi:type="dcterms:W3CDTF">2021-08-20T20:07:00Z</dcterms:created>
  <dcterms:modified xsi:type="dcterms:W3CDTF">2021-08-20T20:07:00Z</dcterms:modified>
</cp:coreProperties>
</file>