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0E6C83" w14:paraId="6B514EE5" w14:textId="77777777" w:rsidTr="00FA0EF3">
        <w:trPr>
          <w:cantSplit/>
          <w:trHeight w:val="1260"/>
        </w:trPr>
        <w:tc>
          <w:tcPr>
            <w:tcW w:w="2340" w:type="dxa"/>
          </w:tcPr>
          <w:p w14:paraId="54A935A1" w14:textId="37694325" w:rsidR="000E6C83" w:rsidRDefault="005E6928" w:rsidP="00FA0EF3"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759597B" wp14:editId="55123A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58900" cy="465455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7A7B3F12" w14:textId="77777777" w:rsidR="000E6C83" w:rsidRDefault="000E6C83" w:rsidP="00FA0EF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52F90B8" w14:textId="77777777" w:rsidR="000E6C83" w:rsidRPr="00CB4FD1" w:rsidRDefault="000E6C83" w:rsidP="00FA0EF3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CCFD45C" w14:textId="77777777" w:rsidR="000E6C83" w:rsidRPr="00CB4FD1" w:rsidRDefault="000E6C83" w:rsidP="00FA0EF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C12AE60" w14:textId="77777777" w:rsidR="000E6C83" w:rsidRPr="00CB4FD1" w:rsidRDefault="000E6C83" w:rsidP="00FA0EF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B89ADF" w14:textId="77777777" w:rsidR="000E6C83" w:rsidRPr="00CB4FD1" w:rsidRDefault="000E6C83" w:rsidP="00FA0EF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C1A62E9" w14:textId="77777777" w:rsidR="000E6C83" w:rsidRDefault="000E6C83" w:rsidP="00FA0EF3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294CA79F" w14:textId="461E8AE7" w:rsidR="0055051C" w:rsidRDefault="00E74C25" w:rsidP="007D4796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September 29, 2021</w:t>
      </w:r>
    </w:p>
    <w:p w14:paraId="7CC73F1F" w14:textId="148A368F" w:rsidR="00060910" w:rsidRDefault="00060910" w:rsidP="00C22F7D">
      <w:pPr>
        <w:suppressAutoHyphens/>
        <w:jc w:val="center"/>
        <w:rPr>
          <w:rFonts w:ascii="Arial" w:hAnsi="Arial" w:cs="Arial"/>
          <w:b/>
          <w:szCs w:val="24"/>
        </w:rPr>
      </w:pPr>
    </w:p>
    <w:p w14:paraId="02CD8998" w14:textId="77777777" w:rsidR="00F9647D" w:rsidRDefault="00FD7D87" w:rsidP="008C0A31">
      <w:pPr>
        <w:suppressAutoHyphens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KIMBERLY A KLOCK</w:t>
      </w:r>
    </w:p>
    <w:p w14:paraId="22242D1D" w14:textId="77777777" w:rsidR="008C0A31" w:rsidRPr="00F9647D" w:rsidRDefault="00F9647D" w:rsidP="008C0A31">
      <w:pPr>
        <w:suppressAutoHyphens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ASSISTANT GENERAL</w:t>
      </w:r>
      <w:r w:rsidR="008C0A31">
        <w:rPr>
          <w:rFonts w:ascii="Arial" w:hAnsi="Arial" w:cs="Arial"/>
          <w:b/>
          <w:szCs w:val="24"/>
        </w:rPr>
        <w:t xml:space="preserve"> COUNSEL</w:t>
      </w:r>
    </w:p>
    <w:p w14:paraId="60E38169" w14:textId="77777777" w:rsidR="008C0A31" w:rsidRPr="006D1899" w:rsidRDefault="008C0A31" w:rsidP="008C0A3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PPL ELECTRIC UTILITES CORPORATION</w:t>
      </w:r>
    </w:p>
    <w:p w14:paraId="12E87BC1" w14:textId="77777777" w:rsidR="008C0A31" w:rsidRDefault="008C0A31" w:rsidP="008C0A3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TWO NORTH NINTH STREET</w:t>
      </w:r>
    </w:p>
    <w:p w14:paraId="7BE05016" w14:textId="77777777" w:rsidR="008C0A31" w:rsidRPr="006D1899" w:rsidRDefault="008C0A31" w:rsidP="008C0A3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ALLENTOWN PA 18101-1179</w:t>
      </w:r>
    </w:p>
    <w:p w14:paraId="676D45F0" w14:textId="77777777" w:rsidR="00ED37BB" w:rsidRPr="00BC1722" w:rsidRDefault="00ED37BB" w:rsidP="00ED37BB">
      <w:pPr>
        <w:rPr>
          <w:rFonts w:ascii="Arial" w:hAnsi="Arial" w:cs="Arial"/>
          <w:szCs w:val="24"/>
        </w:rPr>
      </w:pPr>
    </w:p>
    <w:p w14:paraId="66210265" w14:textId="77777777" w:rsidR="008C0A31" w:rsidRPr="00195923" w:rsidRDefault="00ED37BB" w:rsidP="00A12E83">
      <w:pPr>
        <w:ind w:left="720" w:hanging="720"/>
        <w:rPr>
          <w:rFonts w:ascii="Arial" w:hAnsi="Arial" w:cs="Arial"/>
          <w:b/>
          <w:bCs/>
          <w:szCs w:val="24"/>
        </w:rPr>
      </w:pPr>
      <w:r w:rsidRPr="00BC1722">
        <w:rPr>
          <w:rFonts w:ascii="Arial" w:hAnsi="Arial" w:cs="Arial"/>
          <w:b/>
          <w:szCs w:val="24"/>
        </w:rPr>
        <w:t>RE:</w:t>
      </w:r>
      <w:r w:rsidRPr="00BC1722">
        <w:rPr>
          <w:rFonts w:ascii="Arial" w:hAnsi="Arial" w:cs="Arial"/>
          <w:szCs w:val="24"/>
        </w:rPr>
        <w:tab/>
      </w:r>
      <w:r w:rsidR="008C0A31">
        <w:rPr>
          <w:rFonts w:ascii="Arial" w:hAnsi="Arial" w:cs="Arial"/>
          <w:b/>
          <w:szCs w:val="24"/>
        </w:rPr>
        <w:t>Distribution System Improvement Charge</w:t>
      </w:r>
    </w:p>
    <w:p w14:paraId="1B65C059" w14:textId="66AD427A" w:rsidR="008C0A31" w:rsidRPr="006D1899" w:rsidRDefault="008C0A31" w:rsidP="008C0A31">
      <w:pPr>
        <w:ind w:left="720"/>
        <w:rPr>
          <w:rFonts w:ascii="Arial" w:hAnsi="Arial" w:cs="Arial"/>
          <w:b/>
          <w:szCs w:val="24"/>
        </w:rPr>
      </w:pPr>
      <w:r w:rsidRPr="006D1899">
        <w:rPr>
          <w:rFonts w:ascii="Arial" w:hAnsi="Arial" w:cs="Arial"/>
          <w:b/>
          <w:szCs w:val="24"/>
        </w:rPr>
        <w:t xml:space="preserve">Effective </w:t>
      </w:r>
      <w:r w:rsidR="00967168">
        <w:rPr>
          <w:rFonts w:ascii="Arial" w:hAnsi="Arial" w:cs="Arial"/>
          <w:b/>
          <w:szCs w:val="24"/>
        </w:rPr>
        <w:t xml:space="preserve">October </w:t>
      </w:r>
      <w:r w:rsidRPr="006D1899">
        <w:rPr>
          <w:rFonts w:ascii="Arial" w:hAnsi="Arial" w:cs="Arial"/>
          <w:b/>
          <w:szCs w:val="24"/>
        </w:rPr>
        <w:t>1, 20</w:t>
      </w:r>
      <w:r w:rsidR="00FC749A">
        <w:rPr>
          <w:rFonts w:ascii="Arial" w:hAnsi="Arial" w:cs="Arial"/>
          <w:b/>
          <w:szCs w:val="24"/>
        </w:rPr>
        <w:t>2</w:t>
      </w:r>
      <w:r w:rsidR="004E01E2">
        <w:rPr>
          <w:rFonts w:ascii="Arial" w:hAnsi="Arial" w:cs="Arial"/>
          <w:b/>
          <w:szCs w:val="24"/>
        </w:rPr>
        <w:t>1</w:t>
      </w:r>
    </w:p>
    <w:p w14:paraId="2990E023" w14:textId="5FE2BD96" w:rsidR="008C0A31" w:rsidRPr="006D1899" w:rsidRDefault="000E6C83" w:rsidP="008C0A31">
      <w:pPr>
        <w:ind w:left="720"/>
        <w:rPr>
          <w:rFonts w:ascii="Arial" w:hAnsi="Arial" w:cs="Arial"/>
          <w:b/>
          <w:szCs w:val="24"/>
        </w:rPr>
      </w:pPr>
      <w:r w:rsidRPr="00DD6B1E">
        <w:rPr>
          <w:rFonts w:ascii="Arial" w:hAnsi="Arial" w:cs="Arial"/>
          <w:b/>
          <w:szCs w:val="24"/>
        </w:rPr>
        <w:t>M-2021-</w:t>
      </w:r>
      <w:r w:rsidR="00FD72F6" w:rsidRPr="00DD6B1E">
        <w:rPr>
          <w:rFonts w:ascii="Arial" w:hAnsi="Arial" w:cs="Arial"/>
          <w:b/>
          <w:szCs w:val="24"/>
        </w:rPr>
        <w:t>302</w:t>
      </w:r>
      <w:r w:rsidR="00DD6B1E" w:rsidRPr="00DD6B1E">
        <w:rPr>
          <w:rFonts w:ascii="Arial" w:hAnsi="Arial" w:cs="Arial"/>
          <w:b/>
          <w:szCs w:val="24"/>
        </w:rPr>
        <w:t>8642</w:t>
      </w:r>
    </w:p>
    <w:p w14:paraId="35F37555" w14:textId="77777777" w:rsidR="00ED37BB" w:rsidRPr="00BC1722" w:rsidRDefault="00ED37BB" w:rsidP="008C0A31">
      <w:pPr>
        <w:ind w:left="720" w:hanging="720"/>
        <w:rPr>
          <w:rFonts w:ascii="Arial" w:hAnsi="Arial" w:cs="Arial"/>
          <w:b/>
          <w:szCs w:val="24"/>
        </w:rPr>
      </w:pPr>
    </w:p>
    <w:p w14:paraId="57E916D1" w14:textId="77777777" w:rsidR="00ED37BB" w:rsidRPr="00BC1722" w:rsidRDefault="00ED37BB" w:rsidP="00ED37BB">
      <w:pPr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 xml:space="preserve">Dear </w:t>
      </w:r>
      <w:r w:rsidR="008C0A31">
        <w:rPr>
          <w:rFonts w:ascii="Arial" w:hAnsi="Arial" w:cs="Arial"/>
          <w:szCs w:val="24"/>
        </w:rPr>
        <w:t>M</w:t>
      </w:r>
      <w:r w:rsidR="00FD7D87">
        <w:rPr>
          <w:rFonts w:ascii="Arial" w:hAnsi="Arial" w:cs="Arial"/>
          <w:szCs w:val="24"/>
        </w:rPr>
        <w:t>s</w:t>
      </w:r>
      <w:r w:rsidR="008C0A31">
        <w:rPr>
          <w:rFonts w:ascii="Arial" w:hAnsi="Arial" w:cs="Arial"/>
          <w:szCs w:val="24"/>
        </w:rPr>
        <w:t xml:space="preserve">. </w:t>
      </w:r>
      <w:r w:rsidR="00FD7D87">
        <w:rPr>
          <w:rFonts w:ascii="Arial" w:hAnsi="Arial" w:cs="Arial"/>
          <w:szCs w:val="24"/>
        </w:rPr>
        <w:t>Klock</w:t>
      </w:r>
      <w:r w:rsidRPr="00BC1722">
        <w:rPr>
          <w:rFonts w:ascii="Arial" w:hAnsi="Arial" w:cs="Arial"/>
          <w:szCs w:val="24"/>
        </w:rPr>
        <w:t>:</w:t>
      </w:r>
    </w:p>
    <w:p w14:paraId="241D4112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11560DA8" w14:textId="2E3799CF" w:rsidR="009C733E" w:rsidRDefault="00723D79" w:rsidP="009C733E">
      <w:pPr>
        <w:pStyle w:val="BodyText"/>
        <w:tabs>
          <w:tab w:val="clear" w:pos="-720"/>
          <w:tab w:val="clear" w:pos="540"/>
          <w:tab w:val="left" w:pos="720"/>
        </w:tabs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 xml:space="preserve">    </w:t>
      </w:r>
      <w:r w:rsidR="00716607" w:rsidRPr="00BC1722">
        <w:rPr>
          <w:rFonts w:ascii="Arial" w:hAnsi="Arial" w:cs="Arial"/>
          <w:szCs w:val="24"/>
        </w:rPr>
        <w:tab/>
      </w:r>
      <w:r w:rsidR="008C0A31" w:rsidRPr="006D1899">
        <w:rPr>
          <w:rFonts w:ascii="Arial" w:hAnsi="Arial" w:cs="Arial"/>
          <w:szCs w:val="24"/>
        </w:rPr>
        <w:t xml:space="preserve">The Bureau of Audits has reviewed </w:t>
      </w:r>
      <w:r w:rsidR="008C0A31">
        <w:rPr>
          <w:rFonts w:ascii="Arial" w:hAnsi="Arial" w:cs="Arial"/>
          <w:szCs w:val="24"/>
        </w:rPr>
        <w:t xml:space="preserve">PPL Electric Utilities Corporation’s proposed </w:t>
      </w:r>
      <w:r w:rsidR="008C0A31" w:rsidRPr="001C7364">
        <w:rPr>
          <w:rFonts w:ascii="Arial" w:hAnsi="Arial" w:cs="Arial"/>
          <w:szCs w:val="24"/>
        </w:rPr>
        <w:t xml:space="preserve">Supplement No. </w:t>
      </w:r>
      <w:r w:rsidR="00FD72F6" w:rsidRPr="001C7364">
        <w:rPr>
          <w:rFonts w:ascii="Arial" w:hAnsi="Arial" w:cs="Arial"/>
          <w:szCs w:val="24"/>
        </w:rPr>
        <w:t>3</w:t>
      </w:r>
      <w:r w:rsidR="001C7364" w:rsidRPr="001C7364">
        <w:rPr>
          <w:rFonts w:ascii="Arial" w:hAnsi="Arial" w:cs="Arial"/>
          <w:szCs w:val="24"/>
        </w:rPr>
        <w:t>20</w:t>
      </w:r>
      <w:r w:rsidR="008C0A31" w:rsidRPr="001C7364">
        <w:rPr>
          <w:rFonts w:ascii="Arial" w:hAnsi="Arial" w:cs="Arial"/>
          <w:szCs w:val="24"/>
        </w:rPr>
        <w:t xml:space="preserve"> to Tariff Electric</w:t>
      </w:r>
      <w:r w:rsidR="00FC749A" w:rsidRPr="001C7364">
        <w:rPr>
          <w:rFonts w:ascii="Arial" w:hAnsi="Arial" w:cs="Arial"/>
          <w:szCs w:val="24"/>
        </w:rPr>
        <w:t xml:space="preserve"> – </w:t>
      </w:r>
      <w:r w:rsidR="008C0A31" w:rsidRPr="001C7364">
        <w:rPr>
          <w:rFonts w:ascii="Arial" w:hAnsi="Arial" w:cs="Arial"/>
          <w:szCs w:val="24"/>
        </w:rPr>
        <w:t>Pa. P.U.C. No. 201 and the supporting rate</w:t>
      </w:r>
      <w:r w:rsidR="008C0A31" w:rsidRPr="006D1899">
        <w:rPr>
          <w:rFonts w:ascii="Arial" w:hAnsi="Arial" w:cs="Arial"/>
          <w:szCs w:val="24"/>
        </w:rPr>
        <w:t xml:space="preserve"> </w:t>
      </w:r>
      <w:r w:rsidR="008C0A31" w:rsidRPr="00EF795E">
        <w:rPr>
          <w:rFonts w:ascii="Arial" w:hAnsi="Arial" w:cs="Arial"/>
          <w:szCs w:val="24"/>
        </w:rPr>
        <w:t xml:space="preserve">computations submitted on </w:t>
      </w:r>
      <w:r w:rsidR="00EF795E" w:rsidRPr="00EF795E">
        <w:rPr>
          <w:rFonts w:ascii="Arial" w:hAnsi="Arial" w:cs="Arial"/>
          <w:szCs w:val="24"/>
        </w:rPr>
        <w:t>September</w:t>
      </w:r>
      <w:r w:rsidR="009C733E" w:rsidRPr="00EF795E">
        <w:rPr>
          <w:rFonts w:ascii="Arial" w:hAnsi="Arial" w:cs="Arial"/>
          <w:szCs w:val="24"/>
        </w:rPr>
        <w:t xml:space="preserve"> </w:t>
      </w:r>
      <w:r w:rsidR="00EF795E" w:rsidRPr="00EF795E">
        <w:rPr>
          <w:rFonts w:ascii="Arial" w:hAnsi="Arial" w:cs="Arial"/>
          <w:szCs w:val="24"/>
        </w:rPr>
        <w:t>20</w:t>
      </w:r>
      <w:r w:rsidR="00FC749A" w:rsidRPr="00EF795E">
        <w:rPr>
          <w:rFonts w:ascii="Arial" w:hAnsi="Arial" w:cs="Arial"/>
          <w:szCs w:val="24"/>
        </w:rPr>
        <w:t xml:space="preserve">, </w:t>
      </w:r>
      <w:proofErr w:type="gramStart"/>
      <w:r w:rsidR="00FC749A" w:rsidRPr="00EF795E">
        <w:rPr>
          <w:rFonts w:ascii="Arial" w:hAnsi="Arial" w:cs="Arial"/>
          <w:szCs w:val="24"/>
        </w:rPr>
        <w:t>202</w:t>
      </w:r>
      <w:r w:rsidR="000E6C83" w:rsidRPr="00EF795E">
        <w:rPr>
          <w:rFonts w:ascii="Arial" w:hAnsi="Arial" w:cs="Arial"/>
          <w:szCs w:val="24"/>
        </w:rPr>
        <w:t>1</w:t>
      </w:r>
      <w:proofErr w:type="gramEnd"/>
      <w:r w:rsidR="008C0A31" w:rsidRPr="00EF795E">
        <w:rPr>
          <w:rFonts w:ascii="Arial" w:hAnsi="Arial" w:cs="Arial"/>
          <w:szCs w:val="24"/>
        </w:rPr>
        <w:t xml:space="preserve"> to become effective on </w:t>
      </w:r>
      <w:r w:rsidR="00442BB7" w:rsidRPr="00EF795E">
        <w:rPr>
          <w:rFonts w:ascii="Arial" w:hAnsi="Arial" w:cs="Arial"/>
          <w:szCs w:val="24"/>
        </w:rPr>
        <w:t>October</w:t>
      </w:r>
      <w:r w:rsidR="008C0A31" w:rsidRPr="00EF795E">
        <w:rPr>
          <w:rFonts w:ascii="Arial" w:hAnsi="Arial" w:cs="Arial"/>
          <w:szCs w:val="24"/>
        </w:rPr>
        <w:t xml:space="preserve"> 1, 20</w:t>
      </w:r>
      <w:r w:rsidR="00FC749A" w:rsidRPr="00EF795E">
        <w:rPr>
          <w:rFonts w:ascii="Arial" w:hAnsi="Arial" w:cs="Arial"/>
          <w:szCs w:val="24"/>
        </w:rPr>
        <w:t>2</w:t>
      </w:r>
      <w:r w:rsidR="00FD7D87" w:rsidRPr="00EF795E">
        <w:rPr>
          <w:rFonts w:ascii="Arial" w:hAnsi="Arial" w:cs="Arial"/>
          <w:szCs w:val="24"/>
        </w:rPr>
        <w:t>1</w:t>
      </w:r>
      <w:r w:rsidR="00C6535D" w:rsidRPr="00EF795E">
        <w:rPr>
          <w:rFonts w:ascii="Arial" w:hAnsi="Arial" w:cs="Arial"/>
          <w:szCs w:val="24"/>
        </w:rPr>
        <w:t>.</w:t>
      </w:r>
    </w:p>
    <w:p w14:paraId="2D56AFC3" w14:textId="77777777" w:rsidR="00A74111" w:rsidRPr="00BC1722" w:rsidRDefault="008C0A3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6D1899">
        <w:rPr>
          <w:rFonts w:ascii="Arial" w:hAnsi="Arial" w:cs="Arial"/>
          <w:szCs w:val="24"/>
        </w:rPr>
        <w:t xml:space="preserve"> </w:t>
      </w:r>
    </w:p>
    <w:p w14:paraId="71A19B7C" w14:textId="7575E545" w:rsidR="00B713EA" w:rsidRPr="00BC1722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="00716607"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>Based upon staff</w:t>
      </w:r>
      <w:r w:rsidR="00B713EA" w:rsidRPr="00BC1722">
        <w:rPr>
          <w:rFonts w:ascii="Arial" w:hAnsi="Arial" w:cs="Arial"/>
          <w:szCs w:val="24"/>
        </w:rPr>
        <w:t xml:space="preserve"> review, </w:t>
      </w:r>
      <w:r w:rsidRPr="00BC1722">
        <w:rPr>
          <w:rFonts w:ascii="Arial" w:hAnsi="Arial" w:cs="Arial"/>
          <w:szCs w:val="24"/>
        </w:rPr>
        <w:t>it appears that the</w:t>
      </w:r>
      <w:r w:rsidR="00B713EA" w:rsidRPr="00BC1722">
        <w:rPr>
          <w:rFonts w:ascii="Arial" w:hAnsi="Arial" w:cs="Arial"/>
          <w:szCs w:val="24"/>
        </w:rPr>
        <w:t xml:space="preserve"> proposed </w:t>
      </w:r>
      <w:r w:rsidR="00F9647D">
        <w:rPr>
          <w:rFonts w:ascii="Arial" w:hAnsi="Arial" w:cs="Arial"/>
          <w:szCs w:val="24"/>
        </w:rPr>
        <w:t>Distribution System Improvement Charge (</w:t>
      </w:r>
      <w:r w:rsidR="002D7389">
        <w:rPr>
          <w:rFonts w:ascii="Arial" w:hAnsi="Arial" w:cs="Arial"/>
          <w:szCs w:val="24"/>
        </w:rPr>
        <w:t>DSIC</w:t>
      </w:r>
      <w:r w:rsidR="00F9647D">
        <w:rPr>
          <w:rFonts w:ascii="Arial" w:hAnsi="Arial" w:cs="Arial"/>
          <w:szCs w:val="24"/>
        </w:rPr>
        <w:t>)</w:t>
      </w:r>
      <w:r w:rsidR="008156D6" w:rsidRPr="00BC1722">
        <w:rPr>
          <w:rFonts w:ascii="Arial" w:hAnsi="Arial" w:cs="Arial"/>
          <w:b/>
          <w:szCs w:val="24"/>
        </w:rPr>
        <w:t xml:space="preserve"> </w:t>
      </w:r>
      <w:r w:rsidR="002D7389">
        <w:rPr>
          <w:rFonts w:ascii="Arial" w:hAnsi="Arial" w:cs="Arial"/>
          <w:szCs w:val="24"/>
        </w:rPr>
        <w:t>rate</w:t>
      </w:r>
      <w:r w:rsidR="00B713EA" w:rsidRPr="00BC1722">
        <w:rPr>
          <w:rFonts w:ascii="Arial" w:hAnsi="Arial" w:cs="Arial"/>
          <w:szCs w:val="24"/>
        </w:rPr>
        <w:t xml:space="preserve"> </w:t>
      </w:r>
      <w:r w:rsidRPr="00BC1722">
        <w:rPr>
          <w:rFonts w:ascii="Arial" w:hAnsi="Arial" w:cs="Arial"/>
          <w:szCs w:val="24"/>
        </w:rPr>
        <w:t>f</w:t>
      </w:r>
      <w:r w:rsidR="00B713EA" w:rsidRPr="00BC1722">
        <w:rPr>
          <w:rFonts w:ascii="Arial" w:hAnsi="Arial" w:cs="Arial"/>
          <w:szCs w:val="24"/>
        </w:rPr>
        <w:t xml:space="preserve">or the </w:t>
      </w:r>
      <w:r w:rsidR="002D7389">
        <w:rPr>
          <w:rFonts w:ascii="Arial" w:hAnsi="Arial" w:cs="Arial"/>
          <w:szCs w:val="24"/>
        </w:rPr>
        <w:t>three-</w:t>
      </w:r>
      <w:r w:rsidR="00B713EA" w:rsidRPr="00BC1722">
        <w:rPr>
          <w:rFonts w:ascii="Arial" w:hAnsi="Arial" w:cs="Arial"/>
          <w:szCs w:val="24"/>
        </w:rPr>
        <w:t xml:space="preserve">month period of </w:t>
      </w:r>
      <w:r w:rsidR="00442BB7">
        <w:rPr>
          <w:rFonts w:ascii="Arial" w:hAnsi="Arial" w:cs="Arial"/>
          <w:szCs w:val="24"/>
        </w:rPr>
        <w:t>October</w:t>
      </w:r>
      <w:r w:rsidR="002D7389">
        <w:rPr>
          <w:rFonts w:ascii="Arial" w:hAnsi="Arial" w:cs="Arial"/>
          <w:szCs w:val="24"/>
        </w:rPr>
        <w:t xml:space="preserve"> 1, </w:t>
      </w:r>
      <w:proofErr w:type="gramStart"/>
      <w:r w:rsidR="002D7389">
        <w:rPr>
          <w:rFonts w:ascii="Arial" w:hAnsi="Arial" w:cs="Arial"/>
          <w:szCs w:val="24"/>
        </w:rPr>
        <w:t>20</w:t>
      </w:r>
      <w:r w:rsidR="00FC749A">
        <w:rPr>
          <w:rFonts w:ascii="Arial" w:hAnsi="Arial" w:cs="Arial"/>
          <w:szCs w:val="24"/>
        </w:rPr>
        <w:t>2</w:t>
      </w:r>
      <w:r w:rsidR="00992422">
        <w:rPr>
          <w:rFonts w:ascii="Arial" w:hAnsi="Arial" w:cs="Arial"/>
          <w:szCs w:val="24"/>
        </w:rPr>
        <w:t>1</w:t>
      </w:r>
      <w:proofErr w:type="gramEnd"/>
      <w:r w:rsidR="00FC749A">
        <w:rPr>
          <w:rFonts w:ascii="Arial" w:hAnsi="Arial" w:cs="Arial"/>
          <w:szCs w:val="24"/>
        </w:rPr>
        <w:t xml:space="preserve"> through </w:t>
      </w:r>
      <w:r w:rsidR="00442BB7">
        <w:rPr>
          <w:rFonts w:ascii="Arial" w:hAnsi="Arial" w:cs="Arial"/>
          <w:szCs w:val="24"/>
        </w:rPr>
        <w:t>December</w:t>
      </w:r>
      <w:r w:rsidR="00E967CC">
        <w:rPr>
          <w:rFonts w:ascii="Arial" w:hAnsi="Arial" w:cs="Arial"/>
          <w:szCs w:val="24"/>
        </w:rPr>
        <w:t> </w:t>
      </w:r>
      <w:r w:rsidR="002D7389">
        <w:rPr>
          <w:rFonts w:ascii="Arial" w:hAnsi="Arial" w:cs="Arial"/>
          <w:szCs w:val="24"/>
        </w:rPr>
        <w:t>3</w:t>
      </w:r>
      <w:r w:rsidR="00442BB7">
        <w:rPr>
          <w:rFonts w:ascii="Arial" w:hAnsi="Arial" w:cs="Arial"/>
          <w:szCs w:val="24"/>
        </w:rPr>
        <w:t>1</w:t>
      </w:r>
      <w:r w:rsidR="00FC749A">
        <w:rPr>
          <w:rFonts w:ascii="Arial" w:hAnsi="Arial" w:cs="Arial"/>
          <w:szCs w:val="24"/>
        </w:rPr>
        <w:t>, 202</w:t>
      </w:r>
      <w:r w:rsidR="00992422">
        <w:rPr>
          <w:rFonts w:ascii="Arial" w:hAnsi="Arial" w:cs="Arial"/>
          <w:szCs w:val="24"/>
        </w:rPr>
        <w:t>1</w:t>
      </w:r>
      <w:r w:rsidR="002D7389">
        <w:rPr>
          <w:rFonts w:ascii="Arial" w:hAnsi="Arial" w:cs="Arial"/>
          <w:szCs w:val="24"/>
        </w:rPr>
        <w:t xml:space="preserve"> is</w:t>
      </w:r>
      <w:r w:rsidRPr="00BC1722">
        <w:rPr>
          <w:rFonts w:ascii="Arial" w:hAnsi="Arial" w:cs="Arial"/>
          <w:szCs w:val="24"/>
        </w:rPr>
        <w:t xml:space="preserve"> consistent with the tariff and, accordingly, </w:t>
      </w:r>
      <w:r w:rsidR="00C6535D">
        <w:rPr>
          <w:rFonts w:ascii="Arial" w:hAnsi="Arial" w:cs="Arial"/>
          <w:szCs w:val="24"/>
        </w:rPr>
        <w:t>is</w:t>
      </w:r>
      <w:r w:rsidR="00C6535D" w:rsidRPr="00BC1722">
        <w:rPr>
          <w:rFonts w:ascii="Arial" w:hAnsi="Arial" w:cs="Arial"/>
          <w:szCs w:val="24"/>
        </w:rPr>
        <w:t xml:space="preserve"> permitted to become effective as filed</w:t>
      </w:r>
      <w:r w:rsidRPr="00BC1722">
        <w:rPr>
          <w:rFonts w:ascii="Arial" w:hAnsi="Arial" w:cs="Arial"/>
          <w:szCs w:val="24"/>
        </w:rPr>
        <w:t xml:space="preserve">.  </w:t>
      </w:r>
      <w:r w:rsidR="0017297E" w:rsidRPr="00BC1722">
        <w:rPr>
          <w:rFonts w:ascii="Arial" w:hAnsi="Arial" w:cs="Arial"/>
          <w:szCs w:val="24"/>
        </w:rPr>
        <w:tab/>
      </w:r>
    </w:p>
    <w:p w14:paraId="5FD6E778" w14:textId="77777777" w:rsidR="00B713EA" w:rsidRPr="00BC1722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27AD783" w14:textId="77777777" w:rsidR="00FB7886" w:rsidRPr="00BC1722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  <w:t>The</w:t>
      </w:r>
      <w:r w:rsidR="00BC1722">
        <w:rPr>
          <w:rFonts w:ascii="Arial" w:hAnsi="Arial" w:cs="Arial"/>
          <w:szCs w:val="24"/>
        </w:rPr>
        <w:t xml:space="preserve"> DSIC</w:t>
      </w:r>
      <w:r w:rsidRPr="00BC1722">
        <w:rPr>
          <w:rFonts w:ascii="Arial" w:hAnsi="Arial" w:cs="Arial"/>
          <w:b/>
          <w:szCs w:val="24"/>
        </w:rPr>
        <w:t xml:space="preserve"> </w:t>
      </w:r>
      <w:r w:rsidRPr="00BC1722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FC749A">
        <w:rPr>
          <w:rFonts w:ascii="Arial" w:hAnsi="Arial" w:cs="Arial"/>
          <w:szCs w:val="24"/>
        </w:rPr>
        <w:t xml:space="preserve"> </w:t>
      </w:r>
      <w:r w:rsidRPr="00BC1722">
        <w:rPr>
          <w:rFonts w:ascii="Arial" w:hAnsi="Arial" w:cs="Arial"/>
          <w:szCs w:val="24"/>
        </w:rPr>
        <w:t>1307(e).</w:t>
      </w:r>
      <w:r w:rsidR="0064045C" w:rsidRPr="00BC1722">
        <w:rPr>
          <w:rFonts w:ascii="Arial" w:hAnsi="Arial" w:cs="Arial"/>
          <w:szCs w:val="24"/>
        </w:rPr>
        <w:tab/>
      </w:r>
    </w:p>
    <w:p w14:paraId="4DAA8C2A" w14:textId="77777777" w:rsidR="00FB7886" w:rsidRPr="00BC1722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2CFFD5A" w14:textId="4CDF4EFD" w:rsidR="00040568" w:rsidRPr="00BC1722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BC1722">
        <w:rPr>
          <w:rFonts w:ascii="Arial" w:hAnsi="Arial" w:cs="Arial"/>
          <w:szCs w:val="24"/>
        </w:rPr>
        <w:tab/>
      </w:r>
      <w:r w:rsidR="00040568" w:rsidRPr="00BC1722">
        <w:rPr>
          <w:rFonts w:ascii="Arial" w:hAnsi="Arial" w:cs="Arial"/>
          <w:szCs w:val="24"/>
        </w:rPr>
        <w:t xml:space="preserve">Any subsequent submissions to the Commission related to this docketed case </w:t>
      </w:r>
      <w:r w:rsidR="00040568" w:rsidRPr="001C7364">
        <w:rPr>
          <w:rFonts w:ascii="Arial" w:hAnsi="Arial" w:cs="Arial"/>
          <w:szCs w:val="24"/>
        </w:rPr>
        <w:t>should reference Docket No.</w:t>
      </w:r>
      <w:r w:rsidR="00BC1722" w:rsidRPr="001C7364">
        <w:rPr>
          <w:rFonts w:ascii="Arial" w:hAnsi="Arial" w:cs="Arial"/>
          <w:szCs w:val="24"/>
        </w:rPr>
        <w:t xml:space="preserve"> </w:t>
      </w:r>
      <w:r w:rsidR="000E6C83" w:rsidRPr="001C7364">
        <w:rPr>
          <w:rFonts w:ascii="Arial" w:hAnsi="Arial" w:cs="Arial"/>
          <w:szCs w:val="24"/>
        </w:rPr>
        <w:t>M-2021-</w:t>
      </w:r>
      <w:r w:rsidR="001A5552" w:rsidRPr="001C7364">
        <w:rPr>
          <w:rFonts w:ascii="Arial" w:hAnsi="Arial" w:cs="Arial"/>
          <w:szCs w:val="24"/>
        </w:rPr>
        <w:t>302</w:t>
      </w:r>
      <w:r w:rsidR="001C7364" w:rsidRPr="001C7364">
        <w:rPr>
          <w:rFonts w:ascii="Arial" w:hAnsi="Arial" w:cs="Arial"/>
          <w:szCs w:val="24"/>
        </w:rPr>
        <w:t>8642</w:t>
      </w:r>
      <w:r w:rsidR="00C451AF" w:rsidRPr="001C7364">
        <w:rPr>
          <w:rFonts w:ascii="Arial" w:hAnsi="Arial" w:cs="Arial"/>
          <w:szCs w:val="24"/>
        </w:rPr>
        <w:t>.</w:t>
      </w:r>
    </w:p>
    <w:p w14:paraId="20373439" w14:textId="6F49E169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00DB2FF9" w14:textId="00597082" w:rsidR="002A0F4E" w:rsidRPr="00BC1722" w:rsidRDefault="00E74C25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9C8A9F" wp14:editId="5B7FF26F">
            <wp:simplePos x="0" y="0"/>
            <wp:positionH relativeFrom="column">
              <wp:posOffset>3143250</wp:posOffset>
            </wp:positionH>
            <wp:positionV relativeFrom="paragraph">
              <wp:posOffset>71755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E2F" w:rsidRPr="00BC1722">
        <w:rPr>
          <w:rFonts w:ascii="Arial" w:hAnsi="Arial" w:cs="Arial"/>
          <w:szCs w:val="24"/>
        </w:rPr>
        <w:t>Sincerely</w:t>
      </w:r>
      <w:r w:rsidR="002A0F4E" w:rsidRPr="00BC1722">
        <w:rPr>
          <w:rFonts w:ascii="Arial" w:hAnsi="Arial" w:cs="Arial"/>
          <w:szCs w:val="24"/>
        </w:rPr>
        <w:t>,</w:t>
      </w:r>
    </w:p>
    <w:p w14:paraId="73CC1EF2" w14:textId="204A983F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78CC32A8" w14:textId="2F52617E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4CC04F71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</w:p>
    <w:p w14:paraId="08B477FF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  <w:t xml:space="preserve"> </w:t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9A79BE" w:rsidRPr="00BC1722">
        <w:rPr>
          <w:rFonts w:ascii="Arial" w:hAnsi="Arial" w:cs="Arial"/>
          <w:szCs w:val="24"/>
        </w:rPr>
        <w:t>Rosemary Chiavetta</w:t>
      </w:r>
    </w:p>
    <w:p w14:paraId="0E6C323A" w14:textId="77777777" w:rsidR="002A0F4E" w:rsidRPr="00BC1722" w:rsidRDefault="002A0F4E">
      <w:pPr>
        <w:suppressAutoHyphens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  <w:t xml:space="preserve"> </w:t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="00E423C8"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>Secretary</w:t>
      </w:r>
    </w:p>
    <w:p w14:paraId="67CFA493" w14:textId="77777777" w:rsidR="0033194F" w:rsidRPr="00BC1722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23E97C83" w14:textId="058073C7" w:rsidR="0087727B" w:rsidRPr="00BC172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 xml:space="preserve">Contact Person:  </w:t>
      </w:r>
      <w:r w:rsidR="00442BB7">
        <w:rPr>
          <w:rFonts w:ascii="Arial" w:hAnsi="Arial" w:cs="Arial"/>
          <w:szCs w:val="24"/>
        </w:rPr>
        <w:t>Janelle A. Eckman</w:t>
      </w:r>
    </w:p>
    <w:p w14:paraId="4F5A70A6" w14:textId="62E656F5" w:rsidR="0087727B" w:rsidRPr="00BC1722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</w:r>
      <w:r w:rsidRPr="00BC1722">
        <w:rPr>
          <w:rFonts w:ascii="Arial" w:hAnsi="Arial" w:cs="Arial"/>
          <w:szCs w:val="24"/>
        </w:rPr>
        <w:tab/>
        <w:t xml:space="preserve">      (</w:t>
      </w:r>
      <w:r w:rsidR="00BC1722">
        <w:rPr>
          <w:rFonts w:ascii="Arial" w:hAnsi="Arial" w:cs="Arial"/>
          <w:szCs w:val="24"/>
        </w:rPr>
        <w:t>717</w:t>
      </w:r>
      <w:r w:rsidRPr="00BC1722">
        <w:rPr>
          <w:rFonts w:ascii="Arial" w:hAnsi="Arial" w:cs="Arial"/>
          <w:szCs w:val="24"/>
        </w:rPr>
        <w:t>)</w:t>
      </w:r>
      <w:r w:rsidR="00BC1722">
        <w:rPr>
          <w:rFonts w:ascii="Arial" w:hAnsi="Arial" w:cs="Arial"/>
          <w:szCs w:val="24"/>
        </w:rPr>
        <w:t xml:space="preserve"> </w:t>
      </w:r>
      <w:r w:rsidR="009C733E">
        <w:rPr>
          <w:rFonts w:ascii="Arial" w:hAnsi="Arial" w:cs="Arial"/>
          <w:szCs w:val="24"/>
        </w:rPr>
        <w:t>7</w:t>
      </w:r>
      <w:r w:rsidR="001A5552">
        <w:rPr>
          <w:rFonts w:ascii="Arial" w:hAnsi="Arial" w:cs="Arial"/>
          <w:szCs w:val="24"/>
        </w:rPr>
        <w:t>72-</w:t>
      </w:r>
      <w:r w:rsidR="00442BB7">
        <w:rPr>
          <w:rFonts w:ascii="Arial" w:hAnsi="Arial" w:cs="Arial"/>
          <w:szCs w:val="24"/>
        </w:rPr>
        <w:t>0613</w:t>
      </w:r>
    </w:p>
    <w:p w14:paraId="5BA07FF2" w14:textId="77777777" w:rsidR="008F7950" w:rsidRPr="00BC1722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BC1722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60910"/>
    <w:rsid w:val="00081E57"/>
    <w:rsid w:val="00083E52"/>
    <w:rsid w:val="00087F98"/>
    <w:rsid w:val="000A62DE"/>
    <w:rsid w:val="000B4778"/>
    <w:rsid w:val="000E6C83"/>
    <w:rsid w:val="000F4355"/>
    <w:rsid w:val="001202C9"/>
    <w:rsid w:val="001224CD"/>
    <w:rsid w:val="00145BE0"/>
    <w:rsid w:val="001468B8"/>
    <w:rsid w:val="0017297E"/>
    <w:rsid w:val="0019147B"/>
    <w:rsid w:val="001A2913"/>
    <w:rsid w:val="001A5552"/>
    <w:rsid w:val="001A5E45"/>
    <w:rsid w:val="001C191E"/>
    <w:rsid w:val="001C7364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0712"/>
    <w:rsid w:val="002C1085"/>
    <w:rsid w:val="002C55F3"/>
    <w:rsid w:val="002D0228"/>
    <w:rsid w:val="002D0984"/>
    <w:rsid w:val="002D7389"/>
    <w:rsid w:val="002F1851"/>
    <w:rsid w:val="00306A19"/>
    <w:rsid w:val="00314161"/>
    <w:rsid w:val="00317279"/>
    <w:rsid w:val="00324A18"/>
    <w:rsid w:val="0033194F"/>
    <w:rsid w:val="00333434"/>
    <w:rsid w:val="00336519"/>
    <w:rsid w:val="0034508A"/>
    <w:rsid w:val="00373255"/>
    <w:rsid w:val="00382637"/>
    <w:rsid w:val="00393F8E"/>
    <w:rsid w:val="0039689A"/>
    <w:rsid w:val="003A637E"/>
    <w:rsid w:val="003C4CAF"/>
    <w:rsid w:val="003C642D"/>
    <w:rsid w:val="003D46B3"/>
    <w:rsid w:val="003E6286"/>
    <w:rsid w:val="003F04D3"/>
    <w:rsid w:val="003F5DA9"/>
    <w:rsid w:val="00403344"/>
    <w:rsid w:val="00433C33"/>
    <w:rsid w:val="00437F20"/>
    <w:rsid w:val="00442BB7"/>
    <w:rsid w:val="004459C0"/>
    <w:rsid w:val="0045372A"/>
    <w:rsid w:val="00453DC3"/>
    <w:rsid w:val="00471F88"/>
    <w:rsid w:val="004A168A"/>
    <w:rsid w:val="004C3E96"/>
    <w:rsid w:val="004E01E2"/>
    <w:rsid w:val="004E5F84"/>
    <w:rsid w:val="00500F34"/>
    <w:rsid w:val="0050173D"/>
    <w:rsid w:val="00526ED6"/>
    <w:rsid w:val="0055051C"/>
    <w:rsid w:val="0055332B"/>
    <w:rsid w:val="00560D1C"/>
    <w:rsid w:val="00561E10"/>
    <w:rsid w:val="0059250B"/>
    <w:rsid w:val="005929CF"/>
    <w:rsid w:val="005A00DF"/>
    <w:rsid w:val="005A08D2"/>
    <w:rsid w:val="005D2848"/>
    <w:rsid w:val="005E6928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316EB"/>
    <w:rsid w:val="00773874"/>
    <w:rsid w:val="00790A3E"/>
    <w:rsid w:val="007A0164"/>
    <w:rsid w:val="007A52CB"/>
    <w:rsid w:val="007B0FCF"/>
    <w:rsid w:val="007B5D40"/>
    <w:rsid w:val="007C50CE"/>
    <w:rsid w:val="007D4796"/>
    <w:rsid w:val="007D55B4"/>
    <w:rsid w:val="007D62A4"/>
    <w:rsid w:val="007F2923"/>
    <w:rsid w:val="00806F33"/>
    <w:rsid w:val="008075CE"/>
    <w:rsid w:val="00815444"/>
    <w:rsid w:val="008156D6"/>
    <w:rsid w:val="008173E9"/>
    <w:rsid w:val="00820C3F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A31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67168"/>
    <w:rsid w:val="00987540"/>
    <w:rsid w:val="00992422"/>
    <w:rsid w:val="009A1FC4"/>
    <w:rsid w:val="009A79BE"/>
    <w:rsid w:val="009B1636"/>
    <w:rsid w:val="009B30D9"/>
    <w:rsid w:val="009B70E7"/>
    <w:rsid w:val="009C733E"/>
    <w:rsid w:val="009F1E30"/>
    <w:rsid w:val="00A00A1D"/>
    <w:rsid w:val="00A12E83"/>
    <w:rsid w:val="00A47C9B"/>
    <w:rsid w:val="00A74111"/>
    <w:rsid w:val="00A8563D"/>
    <w:rsid w:val="00A86926"/>
    <w:rsid w:val="00A9212E"/>
    <w:rsid w:val="00AA6A59"/>
    <w:rsid w:val="00AB5D67"/>
    <w:rsid w:val="00AD484D"/>
    <w:rsid w:val="00AE2703"/>
    <w:rsid w:val="00AF5A3B"/>
    <w:rsid w:val="00B00883"/>
    <w:rsid w:val="00B34235"/>
    <w:rsid w:val="00B53410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4F48"/>
    <w:rsid w:val="00BC1722"/>
    <w:rsid w:val="00BD4DEB"/>
    <w:rsid w:val="00BD5291"/>
    <w:rsid w:val="00C0458B"/>
    <w:rsid w:val="00C10F4F"/>
    <w:rsid w:val="00C15FC3"/>
    <w:rsid w:val="00C22F7D"/>
    <w:rsid w:val="00C31D5E"/>
    <w:rsid w:val="00C43ED3"/>
    <w:rsid w:val="00C451AF"/>
    <w:rsid w:val="00C503DA"/>
    <w:rsid w:val="00C50C76"/>
    <w:rsid w:val="00C6535D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D6B1E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4C25"/>
    <w:rsid w:val="00E76D38"/>
    <w:rsid w:val="00E9332D"/>
    <w:rsid w:val="00E967CC"/>
    <w:rsid w:val="00ED10CF"/>
    <w:rsid w:val="00ED37BB"/>
    <w:rsid w:val="00ED5C13"/>
    <w:rsid w:val="00EE3AFD"/>
    <w:rsid w:val="00EE7235"/>
    <w:rsid w:val="00EF5C48"/>
    <w:rsid w:val="00EF795E"/>
    <w:rsid w:val="00F01A8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9647D"/>
    <w:rsid w:val="00FA0EF3"/>
    <w:rsid w:val="00FB7886"/>
    <w:rsid w:val="00FC1201"/>
    <w:rsid w:val="00FC749A"/>
    <w:rsid w:val="00FD4B9E"/>
    <w:rsid w:val="00FD5367"/>
    <w:rsid w:val="00FD61D1"/>
    <w:rsid w:val="00FD72F6"/>
    <w:rsid w:val="00FD7D8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4AA5B"/>
  <w15:chartTrackingRefBased/>
  <w15:docId w15:val="{741B0B26-995A-4B07-941D-FED38B6A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link w:val="BodyTextChar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9C733E"/>
    <w:rPr>
      <w:rFonts w:ascii="Book Antiqua" w:hAnsi="Book Antiqua"/>
      <w:spacing w:val="-2"/>
      <w:sz w:val="24"/>
    </w:rPr>
  </w:style>
  <w:style w:type="character" w:styleId="CommentReference">
    <w:name w:val="annotation reference"/>
    <w:rsid w:val="00820C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0C3F"/>
    <w:rPr>
      <w:sz w:val="20"/>
    </w:rPr>
  </w:style>
  <w:style w:type="character" w:customStyle="1" w:styleId="CommentTextChar">
    <w:name w:val="Comment Text Char"/>
    <w:link w:val="CommentText"/>
    <w:rsid w:val="00820C3F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820C3F"/>
    <w:rPr>
      <w:b/>
      <w:bCs/>
    </w:rPr>
  </w:style>
  <w:style w:type="character" w:customStyle="1" w:styleId="CommentSubjectChar">
    <w:name w:val="Comment Subject Char"/>
    <w:link w:val="CommentSubject"/>
    <w:rsid w:val="00820C3F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2021-09-29T12:30:00Z</cp:lastPrinted>
  <dcterms:created xsi:type="dcterms:W3CDTF">2021-09-29T12:31:00Z</dcterms:created>
  <dcterms:modified xsi:type="dcterms:W3CDTF">2021-09-29T12:31:00Z</dcterms:modified>
</cp:coreProperties>
</file>